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CE352" w14:textId="77777777" w:rsidR="00E92E10" w:rsidRPr="00883739" w:rsidRDefault="00E92E10" w:rsidP="00E92E10">
      <w:pPr>
        <w:spacing w:after="0"/>
        <w:rPr>
          <w:rFonts w:ascii="Arial" w:hAnsi="Arial" w:cs="Arial"/>
          <w:b/>
          <w:bCs/>
        </w:rPr>
      </w:pPr>
      <w:r>
        <w:rPr>
          <w:rFonts w:ascii="Arial" w:hAnsi="Arial" w:cs="Arial"/>
          <w:b/>
          <w:bCs/>
        </w:rPr>
        <w:t>ATTACHMENT 2 – WITHOUT PREJUDICE CONDITIONS</w:t>
      </w:r>
    </w:p>
    <w:p w14:paraId="22E97996" w14:textId="77777777" w:rsidR="00E92E10" w:rsidRPr="00BC7D4E" w:rsidRDefault="00E92E10" w:rsidP="00E92E10">
      <w:pPr>
        <w:spacing w:after="0" w:line="240" w:lineRule="auto"/>
        <w:rPr>
          <w:rFonts w:ascii="Times New Roman" w:eastAsia="Times New Roman" w:hAnsi="Times New Roman" w:cs="Times New Roman"/>
          <w:sz w:val="24"/>
          <w:szCs w:val="24"/>
          <w:lang w:eastAsia="en-AU"/>
        </w:rPr>
      </w:pPr>
    </w:p>
    <w:p w14:paraId="71EA3D31" w14:textId="77777777" w:rsidR="00E92E10" w:rsidRPr="00D703D7" w:rsidRDefault="00E92E10" w:rsidP="00E92E10">
      <w:pPr>
        <w:spacing w:after="0" w:line="240" w:lineRule="auto"/>
        <w:jc w:val="both"/>
        <w:rPr>
          <w:rFonts w:ascii="Arial" w:eastAsia="Times New Roman" w:hAnsi="Arial" w:cs="Arial"/>
          <w:b/>
          <w:color w:val="000000"/>
          <w:sz w:val="28"/>
          <w:szCs w:val="28"/>
          <w:lang w:eastAsia="en-AU"/>
        </w:rPr>
      </w:pPr>
      <w:r w:rsidRPr="00D703D7">
        <w:rPr>
          <w:rFonts w:ascii="Arial" w:eastAsia="Times New Roman" w:hAnsi="Arial" w:cs="Arial"/>
          <w:b/>
          <w:color w:val="000000"/>
          <w:sz w:val="28"/>
          <w:szCs w:val="28"/>
          <w:lang w:eastAsia="en-AU"/>
        </w:rPr>
        <w:t>PART 1:</w:t>
      </w:r>
    </w:p>
    <w:p w14:paraId="423A6880" w14:textId="77777777" w:rsidR="00E92E10" w:rsidRPr="00D703D7" w:rsidRDefault="00E92E10" w:rsidP="00E92E10">
      <w:pPr>
        <w:spacing w:after="0" w:line="240" w:lineRule="auto"/>
        <w:jc w:val="both"/>
        <w:rPr>
          <w:rFonts w:ascii="Arial" w:eastAsia="Times New Roman" w:hAnsi="Arial" w:cs="Arial"/>
          <w:color w:val="000000"/>
          <w:sz w:val="28"/>
          <w:szCs w:val="28"/>
          <w:lang w:eastAsia="en-AU"/>
        </w:rPr>
      </w:pPr>
    </w:p>
    <w:p w14:paraId="55C7DF53" w14:textId="77777777" w:rsidR="00E92E10" w:rsidRPr="00D703D7" w:rsidRDefault="00E92E10" w:rsidP="00E92E10">
      <w:pPr>
        <w:spacing w:after="0" w:line="240" w:lineRule="auto"/>
        <w:jc w:val="both"/>
        <w:rPr>
          <w:rFonts w:ascii="Arial" w:eastAsia="Times New Roman" w:hAnsi="Arial" w:cs="Arial"/>
          <w:b/>
          <w:color w:val="000000"/>
          <w:sz w:val="28"/>
          <w:szCs w:val="28"/>
          <w:lang w:eastAsia="en-AU"/>
        </w:rPr>
      </w:pPr>
      <w:r w:rsidRPr="00D703D7">
        <w:rPr>
          <w:rFonts w:ascii="Arial" w:eastAsia="Times New Roman" w:hAnsi="Arial" w:cs="Arial"/>
          <w:b/>
          <w:color w:val="000000"/>
          <w:sz w:val="28"/>
          <w:szCs w:val="28"/>
          <w:lang w:eastAsia="en-AU"/>
        </w:rPr>
        <w:t>DEFERRED COMMENCEMENT</w:t>
      </w:r>
    </w:p>
    <w:p w14:paraId="6FCF5169" w14:textId="77777777" w:rsidR="00E92E10" w:rsidRPr="00D703D7" w:rsidRDefault="00E92E10" w:rsidP="00E92E10">
      <w:pPr>
        <w:spacing w:after="0" w:line="240" w:lineRule="auto"/>
        <w:jc w:val="both"/>
        <w:rPr>
          <w:rFonts w:ascii="Arial" w:eastAsia="Times New Roman" w:hAnsi="Arial" w:cs="Arial"/>
          <w:b/>
          <w:color w:val="000000"/>
          <w:lang w:eastAsia="en-AU"/>
        </w:rPr>
      </w:pPr>
    </w:p>
    <w:p w14:paraId="0B6264CD" w14:textId="50E29381" w:rsidR="00CD1954" w:rsidRPr="003278EC" w:rsidRDefault="00CD1954" w:rsidP="006408BB">
      <w:pPr>
        <w:pStyle w:val="ListParagraph"/>
        <w:numPr>
          <w:ilvl w:val="0"/>
          <w:numId w:val="26"/>
        </w:numPr>
        <w:spacing w:after="0" w:line="240" w:lineRule="auto"/>
        <w:jc w:val="both"/>
        <w:rPr>
          <w:rFonts w:ascii="Arial" w:eastAsia="Times New Roman" w:hAnsi="Arial" w:cs="Arial"/>
          <w:bCs/>
          <w:color w:val="000000"/>
          <w:lang w:eastAsia="en-AU"/>
        </w:rPr>
      </w:pPr>
      <w:r w:rsidRPr="003278EC">
        <w:rPr>
          <w:rFonts w:ascii="Arial" w:eastAsia="Times New Roman" w:hAnsi="Arial" w:cs="Arial"/>
          <w:bCs/>
          <w:color w:val="000000"/>
          <w:lang w:eastAsia="en-AU"/>
        </w:rPr>
        <w:t>Development consent shall be deferred pursuant to Section 4.16(3) of the Environmental</w:t>
      </w:r>
      <w:r w:rsidR="003278EC">
        <w:rPr>
          <w:rFonts w:ascii="Arial" w:eastAsia="Times New Roman" w:hAnsi="Arial" w:cs="Arial"/>
          <w:bCs/>
          <w:color w:val="000000"/>
          <w:lang w:eastAsia="en-AU"/>
        </w:rPr>
        <w:t xml:space="preserve"> </w:t>
      </w:r>
      <w:r w:rsidRPr="003278EC">
        <w:rPr>
          <w:rFonts w:ascii="Arial" w:eastAsia="Times New Roman" w:hAnsi="Arial" w:cs="Arial"/>
          <w:bCs/>
          <w:color w:val="000000"/>
          <w:lang w:eastAsia="en-AU"/>
        </w:rPr>
        <w:t>Planning and Assessment Act 1979, until the submission to Council of:</w:t>
      </w:r>
    </w:p>
    <w:p w14:paraId="58C1CF9B"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1E4663EC"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The design is to be amended to show all building separation distances (at all levels/heights) to all neighbouring properties to achieve the minimum requirements under the Apartment Design Guideline so as to bring the proposal into compliance with State Environmental Planning Policy 65 – Design Quality of Residential Apartment Development.</w:t>
      </w:r>
    </w:p>
    <w:p w14:paraId="0D741CD2" w14:textId="77777777" w:rsidR="00CD1954" w:rsidRPr="00CD1954" w:rsidRDefault="00CD1954" w:rsidP="00CD1954">
      <w:p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 </w:t>
      </w:r>
    </w:p>
    <w:p w14:paraId="3A824DBA"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Street tree replacement is to be undertaken in accordance with the recommendations of the approved Arborists Report.</w:t>
      </w:r>
    </w:p>
    <w:p w14:paraId="33EC9D35"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1757BC6B"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The following additional information is to be submitted to allow for a complete assessment of the landscape plan; </w:t>
      </w:r>
      <w:r w:rsidRPr="00CD1954">
        <w:rPr>
          <w:rFonts w:ascii="Arial" w:eastAsia="Times New Roman" w:hAnsi="Arial" w:cs="Arial"/>
          <w:bCs/>
          <w:color w:val="000000"/>
          <w:lang w:val="en-US" w:eastAsia="en-AU"/>
        </w:rPr>
        <w:t xml:space="preserve">Full details and specifications for all components of the landscaping plan, including plant quantities to be provided within the planting schedule, designed by a suitably qualified landscape architect or design professional. </w:t>
      </w:r>
      <w:r w:rsidRPr="00CD1954">
        <w:rPr>
          <w:rFonts w:ascii="Arial" w:eastAsia="Times New Roman" w:hAnsi="Arial" w:cs="Arial"/>
          <w:bCs/>
          <w:color w:val="000000"/>
          <w:lang w:eastAsia="en-AU"/>
        </w:rPr>
        <w:t xml:space="preserve">The detailed landscape plan is to comply with the planting requirements, pursuant to the Liverpool Development Control Plan 2008, Part 4; Clause 4.2.12 Deep soil zones and site cover, Clause 4.2.12 Public open space and communal open space, Clause 4.2.13 Landscape design and Clause 4.2.14 Planting on Structures. </w:t>
      </w:r>
    </w:p>
    <w:p w14:paraId="1BE41743"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185D1645"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The design is to incorporate artwork on-site that is visible from surrounding public domain areas. The budget for such artwork shall not be less than 1% of the cost of works and shall include art to disguise the blank walls of the development facing 60 Memorial Parade and shall include a minimum of one artwork in the form of a sculpture or similar within the Memorial Avenue Street setback. Ideally any such sculpture should be of a dual use form, providing both artistic merit and a resultant function that would provide shade and weather protection to the public footpath for the full frontage of the Memorial Avenue frontage. Indicative plans, design statements, artist statements and evidence that an artist/artists </w:t>
      </w:r>
      <w:proofErr w:type="spellStart"/>
      <w:r w:rsidRPr="00CD1954">
        <w:rPr>
          <w:rFonts w:ascii="Arial" w:eastAsia="Times New Roman" w:hAnsi="Arial" w:cs="Arial"/>
          <w:bCs/>
          <w:color w:val="000000"/>
          <w:lang w:eastAsia="en-AU"/>
        </w:rPr>
        <w:t>hve</w:t>
      </w:r>
      <w:proofErr w:type="spellEnd"/>
      <w:r w:rsidRPr="00CD1954">
        <w:rPr>
          <w:rFonts w:ascii="Arial" w:eastAsia="Times New Roman" w:hAnsi="Arial" w:cs="Arial"/>
          <w:bCs/>
          <w:color w:val="000000"/>
          <w:lang w:eastAsia="en-AU"/>
        </w:rPr>
        <w:t xml:space="preserve"> been employed to undertake works in accordance with this condition are to be provided to the satisfaction of Council prior to the activation of the consent.</w:t>
      </w:r>
    </w:p>
    <w:p w14:paraId="462C1FFF"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25D445B1"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The ground floor awning on the Bathurst Street and Castlereagh Street frontage is to be extended to provide weather protection to the public footpath.</w:t>
      </w:r>
    </w:p>
    <w:p w14:paraId="5B8258C9"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32950DC8"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On-Site Detention shall be provided in accordance with the plans considered and determined by Council as part of the deferred commencement conditions of this consent.</w:t>
      </w:r>
    </w:p>
    <w:p w14:paraId="1B3E87AD"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48E7BF67"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Amend civil plans are to be provided that remove reference to standard drawings for footpath construction. Footpath paving will need to be in accordance with Council’s CBD Paving guidelines as amended, Implementation Note 12:2015 and specific details of pavers/ periphery </w:t>
      </w:r>
      <w:proofErr w:type="gramStart"/>
      <w:r w:rsidRPr="00CD1954">
        <w:rPr>
          <w:rFonts w:ascii="Arial" w:eastAsia="Times New Roman" w:hAnsi="Arial" w:cs="Arial"/>
          <w:bCs/>
          <w:color w:val="000000"/>
          <w:lang w:eastAsia="en-AU"/>
        </w:rPr>
        <w:t>paving</w:t>
      </w:r>
      <w:proofErr w:type="gramEnd"/>
      <w:r w:rsidRPr="00CD1954">
        <w:rPr>
          <w:rFonts w:ascii="Arial" w:eastAsia="Times New Roman" w:hAnsi="Arial" w:cs="Arial"/>
          <w:bCs/>
          <w:color w:val="000000"/>
          <w:lang w:eastAsia="en-AU"/>
        </w:rPr>
        <w:t xml:space="preserve"> and planting should be shown on the civil plans and match the landscape plans.</w:t>
      </w:r>
    </w:p>
    <w:p w14:paraId="7DA6BE29"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00DA32BE"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Provide a complete set of civil/hydraulic plans in relation to the proposal.</w:t>
      </w:r>
    </w:p>
    <w:p w14:paraId="4DD962A3"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27A9E939"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lastRenderedPageBreak/>
        <w:t>Stormwater plans must be provided to clearly show how the entire site is drained to the proposed WSUD system. Please include all surface inlet pits, downpipes etc.</w:t>
      </w:r>
    </w:p>
    <w:p w14:paraId="3C650520"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0A82792A"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Provide a stormwater plan(s) for the basement levels showing how these levels will be drained to Council’s System.</w:t>
      </w:r>
    </w:p>
    <w:p w14:paraId="4A6F003F"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1F694F60"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Provide further details of the volumes of the different types of wastes that will be generated by the demolition, excavation and construction phases of the development, with specific reference to the range of re-use, recycling and disposal methods and facilities that may be used depending upon whether the materials are contaminated or not. </w:t>
      </w:r>
    </w:p>
    <w:p w14:paraId="2616CB3A"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537F3022"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It is understood that materials that are loaded with hazardous materials including a range of organic compounds and/or asbestos </w:t>
      </w:r>
      <w:proofErr w:type="gramStart"/>
      <w:r w:rsidRPr="00CD1954">
        <w:rPr>
          <w:rFonts w:ascii="Arial" w:eastAsia="Times New Roman" w:hAnsi="Arial" w:cs="Arial"/>
          <w:bCs/>
          <w:color w:val="000000"/>
          <w:lang w:eastAsia="en-AU"/>
        </w:rPr>
        <w:t>will  have</w:t>
      </w:r>
      <w:proofErr w:type="gramEnd"/>
      <w:r w:rsidRPr="00CD1954">
        <w:rPr>
          <w:rFonts w:ascii="Arial" w:eastAsia="Times New Roman" w:hAnsi="Arial" w:cs="Arial"/>
          <w:bCs/>
          <w:color w:val="000000"/>
          <w:lang w:eastAsia="en-AU"/>
        </w:rPr>
        <w:t xml:space="preserve"> to go to a disposal location that is licensed to take that kind of material. However, other materials from the site may well not be contaminated and may be able to be recycled normally. Also, the construction wastes that are produced as a result of the new building work will not be contaminated at </w:t>
      </w:r>
      <w:proofErr w:type="gramStart"/>
      <w:r w:rsidRPr="00CD1954">
        <w:rPr>
          <w:rFonts w:ascii="Arial" w:eastAsia="Times New Roman" w:hAnsi="Arial" w:cs="Arial"/>
          <w:bCs/>
          <w:color w:val="000000"/>
          <w:lang w:eastAsia="en-AU"/>
        </w:rPr>
        <w:t>all, and</w:t>
      </w:r>
      <w:proofErr w:type="gramEnd"/>
      <w:r w:rsidRPr="00CD1954">
        <w:rPr>
          <w:rFonts w:ascii="Arial" w:eastAsia="Times New Roman" w:hAnsi="Arial" w:cs="Arial"/>
          <w:bCs/>
          <w:color w:val="000000"/>
          <w:lang w:eastAsia="en-AU"/>
        </w:rPr>
        <w:t xml:space="preserve"> should be able to be handled so as to achieve maximum recycling.</w:t>
      </w:r>
    </w:p>
    <w:p w14:paraId="51666DCE"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618F4F6D" w14:textId="77777777" w:rsidR="00CD1954" w:rsidRPr="00CD1954" w:rsidRDefault="00CD1954" w:rsidP="001F050E">
      <w:pPr>
        <w:spacing w:after="0" w:line="240" w:lineRule="auto"/>
        <w:ind w:left="720"/>
        <w:jc w:val="both"/>
        <w:rPr>
          <w:rFonts w:ascii="Arial" w:eastAsia="Times New Roman" w:hAnsi="Arial" w:cs="Arial"/>
          <w:bCs/>
          <w:color w:val="000000"/>
          <w:lang w:eastAsia="en-AU"/>
        </w:rPr>
      </w:pPr>
      <w:r w:rsidRPr="00CD1954">
        <w:rPr>
          <w:rFonts w:ascii="Arial" w:eastAsia="Times New Roman" w:hAnsi="Arial" w:cs="Arial"/>
          <w:bCs/>
          <w:color w:val="000000"/>
          <w:lang w:eastAsia="en-AU"/>
        </w:rPr>
        <w:t>In this regard, a waste management plan is to be submitted providing details of the proposed management on non-contaminated demolition and construction waste including estimated weights of the different types of materials, whether they will be re-used, recycled or disposed of and what businesses/locations they will be taken to.</w:t>
      </w:r>
    </w:p>
    <w:p w14:paraId="51E6EF66"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237AFDFD"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Confirm that the unobstructed clear head-height for the entire path of travel of the waste truck, including the waste bin emptying point, will be not less than 3.6 metres at any point. Provide a swept path diagram that clearly demonstrates that a vehicle of the actual size, weight and turning characteristics of the full-sized, rear lift waste truck to be used can safely enter the building, execute all required turning moves and exit again in a forward direction.</w:t>
      </w:r>
    </w:p>
    <w:p w14:paraId="406E95E5"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6D795ADD"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Review the number of 240 litre recycling bins to be kept in each level of the tower buildings. Some of the levels have up to 10 units, so the provision of only a single recycling bin may create issues with adequate capacity for disposal of recyclables, unless the bin is to be emptied daily.</w:t>
      </w:r>
    </w:p>
    <w:p w14:paraId="639FC6F8"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03A10D83"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Information is required on proposed photovoltaic technology to be used for power supply to common areas.</w:t>
      </w:r>
    </w:p>
    <w:p w14:paraId="548FFFE7"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33592C4B"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Details of rainwater/stormwater capture and reuse including for landscape irrigation is to be provided.</w:t>
      </w:r>
    </w:p>
    <w:p w14:paraId="1D79A0EA" w14:textId="77777777" w:rsidR="00CD1954" w:rsidRPr="00CD1954" w:rsidRDefault="00CD1954" w:rsidP="00CD1954">
      <w:pPr>
        <w:spacing w:after="0" w:line="240" w:lineRule="auto"/>
        <w:jc w:val="both"/>
        <w:rPr>
          <w:rFonts w:ascii="Arial" w:eastAsia="Times New Roman" w:hAnsi="Arial" w:cs="Arial"/>
          <w:bCs/>
          <w:color w:val="000000"/>
          <w:lang w:eastAsia="en-AU"/>
        </w:rPr>
      </w:pPr>
    </w:p>
    <w:p w14:paraId="5E1EF15F" w14:textId="77777777" w:rsidR="00CD1954" w:rsidRPr="00CD1954" w:rsidRDefault="00CD1954" w:rsidP="006408BB">
      <w:pPr>
        <w:numPr>
          <w:ilvl w:val="0"/>
          <w:numId w:val="20"/>
        </w:numPr>
        <w:spacing w:after="0" w:line="240" w:lineRule="auto"/>
        <w:jc w:val="both"/>
        <w:rPr>
          <w:rFonts w:ascii="Arial" w:eastAsia="Times New Roman" w:hAnsi="Arial" w:cs="Arial"/>
          <w:bCs/>
          <w:color w:val="000000"/>
          <w:lang w:eastAsia="en-AU"/>
        </w:rPr>
      </w:pPr>
      <w:r w:rsidRPr="00CD1954">
        <w:rPr>
          <w:rFonts w:ascii="Arial" w:eastAsia="Times New Roman" w:hAnsi="Arial" w:cs="Arial"/>
          <w:bCs/>
          <w:color w:val="000000"/>
          <w:lang w:eastAsia="en-AU"/>
        </w:rPr>
        <w:t xml:space="preserve">Show details of </w:t>
      </w:r>
      <w:proofErr w:type="gramStart"/>
      <w:r w:rsidRPr="00CD1954">
        <w:rPr>
          <w:rFonts w:ascii="Arial" w:eastAsia="Times New Roman" w:hAnsi="Arial" w:cs="Arial"/>
          <w:bCs/>
          <w:color w:val="000000"/>
          <w:lang w:eastAsia="en-AU"/>
        </w:rPr>
        <w:t>high performance</w:t>
      </w:r>
      <w:proofErr w:type="gramEnd"/>
      <w:r w:rsidRPr="00CD1954">
        <w:rPr>
          <w:rFonts w:ascii="Arial" w:eastAsia="Times New Roman" w:hAnsi="Arial" w:cs="Arial"/>
          <w:bCs/>
          <w:color w:val="000000"/>
          <w:lang w:eastAsia="en-AU"/>
        </w:rPr>
        <w:t xml:space="preserve"> glazing with fixed overhangs, to provide sun shading on the lower levels of the building, along Memorial Avenue where western sun exposure will impact internal comfort and amenity.</w:t>
      </w:r>
    </w:p>
    <w:p w14:paraId="28C274E6" w14:textId="5FEF0342" w:rsidR="00CD1954" w:rsidRPr="001F050E" w:rsidRDefault="00CD1954" w:rsidP="00CD1954">
      <w:pPr>
        <w:spacing w:after="0" w:line="240" w:lineRule="auto"/>
        <w:jc w:val="both"/>
        <w:rPr>
          <w:rFonts w:ascii="Arial" w:eastAsia="Times New Roman" w:hAnsi="Arial" w:cs="Arial"/>
          <w:bCs/>
          <w:color w:val="000000"/>
          <w:lang w:eastAsia="en-AU"/>
        </w:rPr>
      </w:pPr>
    </w:p>
    <w:p w14:paraId="1CBD7FB6" w14:textId="5BF22801" w:rsidR="00CD1954" w:rsidRPr="00CD1954" w:rsidRDefault="00CD1954" w:rsidP="00CD1954">
      <w:pPr>
        <w:spacing w:after="0" w:line="240" w:lineRule="auto"/>
        <w:jc w:val="both"/>
        <w:rPr>
          <w:rFonts w:ascii="Arial" w:eastAsia="Times New Roman" w:hAnsi="Arial" w:cs="Arial"/>
          <w:b/>
          <w:bCs/>
          <w:color w:val="000000"/>
          <w:lang w:eastAsia="en-AU"/>
        </w:rPr>
      </w:pPr>
      <w:r w:rsidRPr="00CD1954">
        <w:rPr>
          <w:rFonts w:ascii="Arial" w:eastAsia="Times New Roman" w:hAnsi="Arial" w:cs="Arial"/>
          <w:b/>
          <w:bCs/>
          <w:color w:val="000000"/>
          <w:lang w:eastAsia="en-AU"/>
        </w:rPr>
        <w:t xml:space="preserve">Note: The issues raised within Part </w:t>
      </w:r>
      <w:r w:rsidR="00064701">
        <w:rPr>
          <w:rFonts w:ascii="Arial" w:eastAsia="Times New Roman" w:hAnsi="Arial" w:cs="Arial"/>
          <w:b/>
          <w:bCs/>
          <w:color w:val="000000"/>
          <w:lang w:eastAsia="en-AU"/>
        </w:rPr>
        <w:t>1</w:t>
      </w:r>
      <w:r w:rsidRPr="00CD1954">
        <w:rPr>
          <w:rFonts w:ascii="Arial" w:eastAsia="Times New Roman" w:hAnsi="Arial" w:cs="Arial"/>
          <w:b/>
          <w:bCs/>
          <w:color w:val="000000"/>
          <w:lang w:eastAsia="en-AU"/>
        </w:rPr>
        <w:t>, above, are to be addressed within twenty-four (24) months of the date shown on Council's determination notice. T</w:t>
      </w:r>
      <w:r w:rsidRPr="00CD1954">
        <w:rPr>
          <w:rFonts w:ascii="Arial" w:eastAsia="Times New Roman" w:hAnsi="Arial" w:cs="Arial"/>
          <w:b/>
          <w:bCs/>
          <w:color w:val="000000"/>
          <w:lang w:val="en-US" w:eastAsia="en-AU"/>
        </w:rPr>
        <w:t xml:space="preserve">he consent shall become operative once Council has notified the applicant in writing that the information submitted in response to the deferred commencement conditions is acceptable. Stamped plans will be issued upon release of the operative consent. </w:t>
      </w:r>
    </w:p>
    <w:p w14:paraId="55F1C766" w14:textId="213DE6B0" w:rsidR="00E92E10" w:rsidRDefault="00E92E10">
      <w:pPr>
        <w:rPr>
          <w:rFonts w:ascii="Arial" w:eastAsia="SimSun" w:hAnsi="Arial" w:cs="Arial"/>
          <w:b/>
          <w:lang w:eastAsia="zh-CN"/>
        </w:rPr>
      </w:pPr>
      <w:r>
        <w:rPr>
          <w:rFonts w:ascii="Arial" w:eastAsia="SimSun" w:hAnsi="Arial" w:cs="Arial"/>
          <w:b/>
          <w:lang w:eastAsia="zh-CN"/>
        </w:rPr>
        <w:br w:type="page"/>
      </w:r>
    </w:p>
    <w:p w14:paraId="138F5CDD" w14:textId="77777777" w:rsidR="00E92E10" w:rsidRPr="00D703D7" w:rsidRDefault="00E92E10" w:rsidP="00E92E10">
      <w:pPr>
        <w:spacing w:after="0"/>
        <w:rPr>
          <w:rFonts w:ascii="Arial" w:hAnsi="Arial" w:cs="Arial"/>
        </w:rPr>
      </w:pPr>
      <w:r w:rsidRPr="00D703D7">
        <w:rPr>
          <w:rFonts w:ascii="Arial" w:hAnsi="Arial" w:cs="Arial"/>
          <w:b/>
          <w:sz w:val="32"/>
          <w:szCs w:val="32"/>
          <w:u w:val="single"/>
        </w:rPr>
        <w:lastRenderedPageBreak/>
        <w:t>PART 2</w:t>
      </w:r>
    </w:p>
    <w:p w14:paraId="7DEA4BEB" w14:textId="77777777" w:rsidR="00E92E10" w:rsidRPr="00D703D7" w:rsidRDefault="00E92E10" w:rsidP="00E92E10">
      <w:pPr>
        <w:spacing w:after="0"/>
        <w:rPr>
          <w:rFonts w:ascii="Arial" w:hAnsi="Arial" w:cs="Arial"/>
        </w:rPr>
      </w:pPr>
    </w:p>
    <w:p w14:paraId="206F7B12" w14:textId="77777777" w:rsidR="00E92E10" w:rsidRPr="00D703D7" w:rsidRDefault="00E92E10" w:rsidP="00E92E10">
      <w:pPr>
        <w:tabs>
          <w:tab w:val="left" w:pos="-720"/>
          <w:tab w:val="left" w:pos="0"/>
          <w:tab w:val="left" w:pos="720"/>
          <w:tab w:val="left" w:pos="1440"/>
          <w:tab w:val="left" w:pos="1983"/>
          <w:tab w:val="left" w:pos="7524"/>
        </w:tabs>
        <w:spacing w:after="0"/>
        <w:jc w:val="both"/>
        <w:rPr>
          <w:rFonts w:ascii="Arial" w:hAnsi="Arial" w:cs="Arial"/>
          <w:b/>
          <w:u w:val="single"/>
          <w:lang w:val="en-GB"/>
        </w:rPr>
      </w:pPr>
      <w:r w:rsidRPr="00D703D7">
        <w:rPr>
          <w:rFonts w:ascii="Arial" w:hAnsi="Arial" w:cs="Arial"/>
          <w:b/>
          <w:lang w:val="en-GB"/>
        </w:rPr>
        <w:t xml:space="preserve">On the submission of the required evidence and on the applicant receiving written notification that Council is satisfied that the matters listed in “Part 1” have been satisfied, then the consent shall become operative subject to compliance with conditions outlined in “Part 2”. </w:t>
      </w:r>
    </w:p>
    <w:p w14:paraId="5EC79F50" w14:textId="77777777" w:rsidR="0054273E" w:rsidRPr="0054273E" w:rsidRDefault="0054273E" w:rsidP="009D7EB8">
      <w:pPr>
        <w:tabs>
          <w:tab w:val="left" w:pos="540"/>
        </w:tabs>
        <w:spacing w:after="0" w:line="257" w:lineRule="auto"/>
        <w:jc w:val="both"/>
        <w:rPr>
          <w:rFonts w:ascii="Arial" w:eastAsia="SimSun" w:hAnsi="Arial" w:cs="Arial"/>
          <w:b/>
          <w:lang w:eastAsia="zh-CN"/>
        </w:rPr>
      </w:pPr>
    </w:p>
    <w:p w14:paraId="377B6E0B" w14:textId="5CB00618" w:rsidR="0054273E" w:rsidRPr="0054273E" w:rsidRDefault="00E92E10" w:rsidP="009D7EB8">
      <w:pPr>
        <w:tabs>
          <w:tab w:val="left" w:pos="540"/>
        </w:tabs>
        <w:spacing w:after="0" w:line="257" w:lineRule="auto"/>
        <w:jc w:val="both"/>
        <w:rPr>
          <w:rFonts w:ascii="Arial" w:eastAsia="SimSun" w:hAnsi="Arial" w:cs="Arial"/>
          <w:b/>
          <w:sz w:val="32"/>
          <w:szCs w:val="32"/>
          <w:lang w:eastAsia="zh-CN"/>
        </w:rPr>
      </w:pPr>
      <w:r>
        <w:rPr>
          <w:rFonts w:ascii="Arial" w:eastAsia="SimSun" w:hAnsi="Arial" w:cs="Arial"/>
          <w:b/>
          <w:sz w:val="32"/>
          <w:szCs w:val="32"/>
          <w:lang w:eastAsia="zh-CN"/>
        </w:rPr>
        <w:t>A</w:t>
      </w:r>
      <w:r w:rsidR="0054273E" w:rsidRPr="0054273E">
        <w:rPr>
          <w:rFonts w:ascii="Arial" w:eastAsia="SimSun" w:hAnsi="Arial" w:cs="Arial"/>
          <w:b/>
          <w:sz w:val="32"/>
          <w:szCs w:val="32"/>
          <w:lang w:eastAsia="zh-CN"/>
        </w:rPr>
        <w:t>. THE DEVELOPMENT</w:t>
      </w:r>
    </w:p>
    <w:p w14:paraId="5A0C87B9" w14:textId="77777777" w:rsidR="00BC7D4E" w:rsidRPr="00BC7D4E" w:rsidRDefault="00BC7D4E" w:rsidP="00BC7D4E">
      <w:pPr>
        <w:tabs>
          <w:tab w:val="left" w:pos="540"/>
        </w:tabs>
        <w:spacing w:after="0" w:line="240" w:lineRule="auto"/>
        <w:ind w:left="-360"/>
        <w:jc w:val="both"/>
        <w:rPr>
          <w:rFonts w:ascii="Times New Roman" w:eastAsia="Times New Roman" w:hAnsi="Times New Roman" w:cs="Times New Roman"/>
          <w:b/>
          <w:sz w:val="24"/>
          <w:lang w:eastAsia="en-AU"/>
        </w:rPr>
      </w:pPr>
    </w:p>
    <w:p w14:paraId="2DBF99C7"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Times New Roman" w:eastAsia="Times New Roman" w:hAnsi="Times New Roman" w:cs="Times New Roman"/>
          <w:b/>
          <w:sz w:val="24"/>
          <w:lang w:eastAsia="en-AU"/>
        </w:rPr>
        <w:tab/>
      </w:r>
      <w:r w:rsidRPr="00BC7D4E">
        <w:rPr>
          <w:rFonts w:ascii="Arial" w:eastAsia="Times New Roman" w:hAnsi="Arial" w:cs="Arial"/>
          <w:b/>
          <w:lang w:eastAsia="en-AU"/>
        </w:rPr>
        <w:t>Approved Plans</w:t>
      </w:r>
    </w:p>
    <w:p w14:paraId="2A7B2B68" w14:textId="77777777" w:rsidR="00BC7D4E" w:rsidRPr="00BC7D4E" w:rsidRDefault="00BC7D4E" w:rsidP="00BC7D4E">
      <w:pPr>
        <w:spacing w:after="0" w:line="240" w:lineRule="auto"/>
        <w:ind w:left="-360"/>
        <w:jc w:val="both"/>
        <w:rPr>
          <w:rFonts w:ascii="Arial" w:eastAsia="Times New Roman" w:hAnsi="Arial" w:cs="Arial"/>
          <w:b/>
          <w:lang w:eastAsia="en-AU"/>
        </w:rPr>
      </w:pPr>
    </w:p>
    <w:p w14:paraId="523CEC87" w14:textId="77777777" w:rsidR="00BC7D4E" w:rsidRPr="00BC7D4E" w:rsidRDefault="00BC7D4E" w:rsidP="006408BB">
      <w:pPr>
        <w:numPr>
          <w:ilvl w:val="0"/>
          <w:numId w:val="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Development the subject of this determination notice must be carried out strictly in accordance with the following plans/reports marked as follows:</w:t>
      </w:r>
    </w:p>
    <w:p w14:paraId="064AD648" w14:textId="77777777" w:rsidR="00BC7D4E" w:rsidRPr="00BC7D4E" w:rsidRDefault="00BC7D4E" w:rsidP="00BC7D4E">
      <w:pPr>
        <w:spacing w:after="0" w:line="240" w:lineRule="auto"/>
        <w:jc w:val="both"/>
        <w:rPr>
          <w:rFonts w:ascii="Arial" w:eastAsia="Times New Roman" w:hAnsi="Arial" w:cs="Arial"/>
          <w:lang w:eastAsia="en-AU"/>
        </w:rPr>
      </w:pPr>
    </w:p>
    <w:p w14:paraId="000B3677"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 xml:space="preserve">Plans </w:t>
      </w:r>
    </w:p>
    <w:p w14:paraId="49353072" w14:textId="77777777" w:rsidR="00BC7D4E" w:rsidRPr="00BC7D4E" w:rsidRDefault="00BC7D4E" w:rsidP="00BC7D4E">
      <w:pPr>
        <w:spacing w:after="0" w:line="240" w:lineRule="auto"/>
        <w:jc w:val="both"/>
        <w:rPr>
          <w:rFonts w:ascii="Arial" w:eastAsia="Times New Roman" w:hAnsi="Arial" w:cs="Arial"/>
          <w:lang w:eastAsia="en-AU"/>
        </w:rPr>
      </w:pPr>
    </w:p>
    <w:tbl>
      <w:tblPr>
        <w:tblW w:w="810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1514"/>
        <w:gridCol w:w="1134"/>
        <w:gridCol w:w="1073"/>
        <w:gridCol w:w="1628"/>
      </w:tblGrid>
      <w:tr w:rsidR="00BC7D4E" w:rsidRPr="00BC7D4E" w14:paraId="10629129" w14:textId="77777777" w:rsidTr="0074451B">
        <w:tc>
          <w:tcPr>
            <w:tcW w:w="2753" w:type="dxa"/>
            <w:shd w:val="clear" w:color="auto" w:fill="BFBFBF"/>
          </w:tcPr>
          <w:p w14:paraId="18906E9E" w14:textId="77777777" w:rsidR="00BC7D4E" w:rsidRPr="00BC7D4E" w:rsidRDefault="00BC7D4E" w:rsidP="00BC7D4E">
            <w:pPr>
              <w:spacing w:after="0" w:line="240" w:lineRule="auto"/>
              <w:jc w:val="both"/>
              <w:rPr>
                <w:rFonts w:ascii="Arial" w:eastAsia="Times New Roman" w:hAnsi="Arial" w:cs="Arial"/>
                <w:b/>
                <w:lang w:eastAsia="en-AU"/>
              </w:rPr>
            </w:pPr>
            <w:r w:rsidRPr="00BC7D4E">
              <w:rPr>
                <w:rFonts w:ascii="Arial" w:eastAsia="Times New Roman" w:hAnsi="Arial" w:cs="Arial"/>
                <w:b/>
                <w:lang w:eastAsia="en-AU"/>
              </w:rPr>
              <w:t>Plan Name</w:t>
            </w:r>
          </w:p>
        </w:tc>
        <w:tc>
          <w:tcPr>
            <w:tcW w:w="1514" w:type="dxa"/>
            <w:shd w:val="clear" w:color="auto" w:fill="BFBFBF"/>
          </w:tcPr>
          <w:p w14:paraId="77F06568" w14:textId="77777777" w:rsidR="00BC7D4E" w:rsidRPr="00BC7D4E" w:rsidRDefault="00BC7D4E" w:rsidP="00BC7D4E">
            <w:pPr>
              <w:spacing w:after="0" w:line="240" w:lineRule="auto"/>
              <w:jc w:val="both"/>
              <w:rPr>
                <w:rFonts w:ascii="Arial" w:eastAsia="Times New Roman" w:hAnsi="Arial" w:cs="Arial"/>
                <w:b/>
                <w:lang w:eastAsia="en-AU"/>
              </w:rPr>
            </w:pPr>
            <w:r w:rsidRPr="00BC7D4E">
              <w:rPr>
                <w:rFonts w:ascii="Arial" w:eastAsia="Times New Roman" w:hAnsi="Arial" w:cs="Arial"/>
                <w:b/>
                <w:lang w:eastAsia="en-AU"/>
              </w:rPr>
              <w:t>Plan Number</w:t>
            </w:r>
          </w:p>
        </w:tc>
        <w:tc>
          <w:tcPr>
            <w:tcW w:w="1134" w:type="dxa"/>
            <w:shd w:val="clear" w:color="auto" w:fill="BFBFBF"/>
          </w:tcPr>
          <w:p w14:paraId="5C6F47F5" w14:textId="77777777" w:rsidR="00BC7D4E" w:rsidRPr="00BC7D4E" w:rsidRDefault="00BC7D4E" w:rsidP="00BC7D4E">
            <w:pPr>
              <w:spacing w:after="0" w:line="240" w:lineRule="auto"/>
              <w:jc w:val="both"/>
              <w:rPr>
                <w:rFonts w:ascii="Arial" w:eastAsia="Times New Roman" w:hAnsi="Arial" w:cs="Arial"/>
                <w:b/>
                <w:lang w:eastAsia="en-AU"/>
              </w:rPr>
            </w:pPr>
            <w:r w:rsidRPr="00BC7D4E">
              <w:rPr>
                <w:rFonts w:ascii="Arial" w:eastAsia="Times New Roman" w:hAnsi="Arial" w:cs="Arial"/>
                <w:b/>
                <w:lang w:eastAsia="en-AU"/>
              </w:rPr>
              <w:t>Revision</w:t>
            </w:r>
          </w:p>
        </w:tc>
        <w:tc>
          <w:tcPr>
            <w:tcW w:w="1073" w:type="dxa"/>
            <w:shd w:val="clear" w:color="auto" w:fill="BFBFBF"/>
          </w:tcPr>
          <w:p w14:paraId="3428618A" w14:textId="77777777" w:rsidR="00BC7D4E" w:rsidRPr="00BC7D4E" w:rsidRDefault="00BC7D4E" w:rsidP="00BC7D4E">
            <w:pPr>
              <w:spacing w:after="0" w:line="240" w:lineRule="auto"/>
              <w:jc w:val="both"/>
              <w:rPr>
                <w:rFonts w:ascii="Arial" w:eastAsia="Times New Roman" w:hAnsi="Arial" w:cs="Arial"/>
                <w:b/>
                <w:lang w:eastAsia="en-AU"/>
              </w:rPr>
            </w:pPr>
            <w:r w:rsidRPr="00BC7D4E">
              <w:rPr>
                <w:rFonts w:ascii="Arial" w:eastAsia="Times New Roman" w:hAnsi="Arial" w:cs="Arial"/>
                <w:b/>
                <w:lang w:eastAsia="en-AU"/>
              </w:rPr>
              <w:t>Date</w:t>
            </w:r>
          </w:p>
        </w:tc>
        <w:tc>
          <w:tcPr>
            <w:tcW w:w="1628" w:type="dxa"/>
            <w:shd w:val="clear" w:color="auto" w:fill="BFBFBF"/>
          </w:tcPr>
          <w:p w14:paraId="0C32B551" w14:textId="77777777" w:rsidR="00BC7D4E" w:rsidRPr="00BC7D4E" w:rsidRDefault="00BC7D4E" w:rsidP="00BC7D4E">
            <w:pPr>
              <w:spacing w:after="0" w:line="240" w:lineRule="auto"/>
              <w:jc w:val="both"/>
              <w:rPr>
                <w:rFonts w:ascii="Arial" w:eastAsia="Times New Roman" w:hAnsi="Arial" w:cs="Arial"/>
                <w:b/>
                <w:lang w:eastAsia="en-AU"/>
              </w:rPr>
            </w:pPr>
            <w:r w:rsidRPr="00BC7D4E">
              <w:rPr>
                <w:rFonts w:ascii="Arial" w:eastAsia="Times New Roman" w:hAnsi="Arial" w:cs="Arial"/>
                <w:b/>
                <w:lang w:eastAsia="en-AU"/>
              </w:rPr>
              <w:t>Prepared By</w:t>
            </w:r>
          </w:p>
        </w:tc>
      </w:tr>
      <w:tr w:rsidR="00FB0E13" w:rsidRPr="00BC7D4E" w14:paraId="46EB2DEC" w14:textId="77777777" w:rsidTr="0074451B">
        <w:tc>
          <w:tcPr>
            <w:tcW w:w="2753" w:type="dxa"/>
            <w:shd w:val="clear" w:color="auto" w:fill="auto"/>
          </w:tcPr>
          <w:p w14:paraId="7B9057CB" w14:textId="5B2781D1" w:rsidR="00FB0E13" w:rsidRPr="00392D47" w:rsidRDefault="00FB0E13" w:rsidP="00147510">
            <w:pPr>
              <w:spacing w:after="0" w:line="240" w:lineRule="auto"/>
              <w:jc w:val="both"/>
            </w:pPr>
            <w:r>
              <w:t>COVER SHEET</w:t>
            </w:r>
          </w:p>
        </w:tc>
        <w:tc>
          <w:tcPr>
            <w:tcW w:w="1514" w:type="dxa"/>
            <w:shd w:val="clear" w:color="auto" w:fill="auto"/>
          </w:tcPr>
          <w:p w14:paraId="6B8511E3" w14:textId="30965CCF" w:rsidR="00FB0E13" w:rsidRPr="00CB1830" w:rsidRDefault="00DB71F2" w:rsidP="00147510">
            <w:pPr>
              <w:spacing w:after="0" w:line="240" w:lineRule="auto"/>
              <w:jc w:val="both"/>
            </w:pPr>
            <w:r>
              <w:t>DA0000</w:t>
            </w:r>
          </w:p>
        </w:tc>
        <w:tc>
          <w:tcPr>
            <w:tcW w:w="1134" w:type="dxa"/>
            <w:shd w:val="clear" w:color="auto" w:fill="auto"/>
          </w:tcPr>
          <w:p w14:paraId="6B0C1724" w14:textId="13733862" w:rsidR="00FB0E13" w:rsidRPr="00501D94" w:rsidRDefault="00DB71F2" w:rsidP="00147510">
            <w:pPr>
              <w:spacing w:after="0" w:line="240" w:lineRule="auto"/>
              <w:jc w:val="both"/>
            </w:pPr>
            <w:r>
              <w:t>2</w:t>
            </w:r>
          </w:p>
        </w:tc>
        <w:tc>
          <w:tcPr>
            <w:tcW w:w="1073" w:type="dxa"/>
            <w:shd w:val="clear" w:color="auto" w:fill="auto"/>
          </w:tcPr>
          <w:p w14:paraId="49E0ACA6" w14:textId="4DF92938" w:rsidR="00FB0E13" w:rsidRPr="00BC7D4E" w:rsidRDefault="00104873" w:rsidP="00147510">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4B4C3DC9" w14:textId="3E4BC5D3" w:rsidR="00FB0E13" w:rsidRPr="00BC7D4E" w:rsidRDefault="00104873" w:rsidP="00147510">
            <w:pPr>
              <w:spacing w:after="0" w:line="240" w:lineRule="auto"/>
              <w:jc w:val="both"/>
              <w:rPr>
                <w:rFonts w:ascii="Arial" w:eastAsia="Times New Roman" w:hAnsi="Arial" w:cs="Arial"/>
                <w:lang w:eastAsia="en-AU"/>
              </w:rPr>
            </w:pPr>
            <w:r>
              <w:rPr>
                <w:rFonts w:ascii="Arial" w:eastAsia="Times New Roman" w:hAnsi="Arial" w:cs="Arial"/>
                <w:lang w:eastAsia="en-AU"/>
              </w:rPr>
              <w:t>AJ &amp; C</w:t>
            </w:r>
          </w:p>
        </w:tc>
      </w:tr>
      <w:tr w:rsidR="0074451B" w:rsidRPr="00BC7D4E" w14:paraId="1DE109F5" w14:textId="77777777" w:rsidTr="0074451B">
        <w:tc>
          <w:tcPr>
            <w:tcW w:w="2753" w:type="dxa"/>
            <w:shd w:val="clear" w:color="auto" w:fill="auto"/>
          </w:tcPr>
          <w:p w14:paraId="18C131F2" w14:textId="24DBD45C" w:rsidR="0074451B" w:rsidRPr="00BC7D4E" w:rsidRDefault="0074451B" w:rsidP="0074451B">
            <w:pPr>
              <w:spacing w:after="0" w:line="240" w:lineRule="auto"/>
              <w:jc w:val="both"/>
              <w:rPr>
                <w:rFonts w:ascii="Arial" w:eastAsia="Times New Roman" w:hAnsi="Arial" w:cs="Arial"/>
                <w:lang w:eastAsia="en-AU"/>
              </w:rPr>
            </w:pPr>
            <w:r w:rsidRPr="00392D47">
              <w:t>PERSPECTIVE - AERIAL VIEW FROM NORTH</w:t>
            </w:r>
          </w:p>
        </w:tc>
        <w:tc>
          <w:tcPr>
            <w:tcW w:w="1514" w:type="dxa"/>
            <w:shd w:val="clear" w:color="auto" w:fill="auto"/>
          </w:tcPr>
          <w:p w14:paraId="46A5D732" w14:textId="38545907" w:rsidR="0074451B" w:rsidRPr="00BC7D4E" w:rsidRDefault="0074451B" w:rsidP="0074451B">
            <w:pPr>
              <w:spacing w:after="0" w:line="240" w:lineRule="auto"/>
              <w:jc w:val="both"/>
              <w:rPr>
                <w:rFonts w:ascii="Arial" w:eastAsia="Times New Roman" w:hAnsi="Arial" w:cs="Arial"/>
                <w:lang w:eastAsia="en-AU"/>
              </w:rPr>
            </w:pPr>
            <w:r w:rsidRPr="00CB1830">
              <w:t>DA0002</w:t>
            </w:r>
          </w:p>
        </w:tc>
        <w:tc>
          <w:tcPr>
            <w:tcW w:w="1134" w:type="dxa"/>
            <w:shd w:val="clear" w:color="auto" w:fill="auto"/>
          </w:tcPr>
          <w:p w14:paraId="633D818A" w14:textId="65E05F47"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499F65F2" w14:textId="2D7EA4D5" w:rsidR="0074451B" w:rsidRPr="00BC7D4E" w:rsidRDefault="001E1B50"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22/02/29</w:t>
            </w:r>
          </w:p>
        </w:tc>
        <w:tc>
          <w:tcPr>
            <w:tcW w:w="1628" w:type="dxa"/>
            <w:shd w:val="clear" w:color="auto" w:fill="auto"/>
          </w:tcPr>
          <w:p w14:paraId="0316D474" w14:textId="7B617CD0"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072DE49A" w14:textId="77777777" w:rsidTr="0074451B">
        <w:tc>
          <w:tcPr>
            <w:tcW w:w="2753" w:type="dxa"/>
            <w:shd w:val="clear" w:color="auto" w:fill="auto"/>
          </w:tcPr>
          <w:p w14:paraId="478F933D" w14:textId="206EA278" w:rsidR="0074451B" w:rsidRPr="00BC7D4E" w:rsidRDefault="0074451B" w:rsidP="0074451B">
            <w:pPr>
              <w:spacing w:after="0" w:line="240" w:lineRule="auto"/>
              <w:jc w:val="both"/>
              <w:rPr>
                <w:rFonts w:ascii="Arial" w:eastAsia="Times New Roman" w:hAnsi="Arial" w:cs="Arial"/>
                <w:lang w:eastAsia="en-AU"/>
              </w:rPr>
            </w:pPr>
            <w:r w:rsidRPr="00392D47">
              <w:t>PERSPECTIVE - BATHURST STREET VIEW</w:t>
            </w:r>
          </w:p>
        </w:tc>
        <w:tc>
          <w:tcPr>
            <w:tcW w:w="1514" w:type="dxa"/>
            <w:shd w:val="clear" w:color="auto" w:fill="auto"/>
          </w:tcPr>
          <w:p w14:paraId="6A106C7D" w14:textId="16E83EE8" w:rsidR="0074451B" w:rsidRPr="00BC7D4E" w:rsidRDefault="0074451B" w:rsidP="0074451B">
            <w:pPr>
              <w:spacing w:after="0" w:line="240" w:lineRule="auto"/>
              <w:jc w:val="both"/>
              <w:rPr>
                <w:rFonts w:ascii="Arial" w:eastAsia="Times New Roman" w:hAnsi="Arial" w:cs="Arial"/>
                <w:lang w:eastAsia="en-AU"/>
              </w:rPr>
            </w:pPr>
            <w:r w:rsidRPr="00CB1830">
              <w:t>DA0003</w:t>
            </w:r>
          </w:p>
        </w:tc>
        <w:tc>
          <w:tcPr>
            <w:tcW w:w="1134" w:type="dxa"/>
            <w:shd w:val="clear" w:color="auto" w:fill="auto"/>
          </w:tcPr>
          <w:p w14:paraId="131EF5BE" w14:textId="6BB4014E"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25C636F1" w14:textId="7B548CAB" w:rsidR="0074451B" w:rsidRPr="00BC7D4E" w:rsidRDefault="00796C5D"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403688E1" w14:textId="65FE307F"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7CB2710F" w14:textId="77777777" w:rsidTr="0074451B">
        <w:tc>
          <w:tcPr>
            <w:tcW w:w="2753" w:type="dxa"/>
            <w:shd w:val="clear" w:color="auto" w:fill="auto"/>
          </w:tcPr>
          <w:p w14:paraId="354D5C53" w14:textId="4F5B8F4A" w:rsidR="0074451B" w:rsidRPr="00BC7D4E" w:rsidRDefault="0074451B" w:rsidP="0074451B">
            <w:pPr>
              <w:spacing w:after="0" w:line="240" w:lineRule="auto"/>
              <w:jc w:val="both"/>
              <w:rPr>
                <w:rFonts w:ascii="Arial" w:eastAsia="Times New Roman" w:hAnsi="Arial" w:cs="Arial"/>
                <w:lang w:eastAsia="en-AU"/>
              </w:rPr>
            </w:pPr>
            <w:r w:rsidRPr="00392D47">
              <w:t>PERSPECTIVE - MEMORIAL AVENUE VIEW</w:t>
            </w:r>
          </w:p>
        </w:tc>
        <w:tc>
          <w:tcPr>
            <w:tcW w:w="1514" w:type="dxa"/>
            <w:shd w:val="clear" w:color="auto" w:fill="auto"/>
          </w:tcPr>
          <w:p w14:paraId="73DB99F7" w14:textId="66C20A31" w:rsidR="0074451B" w:rsidRPr="00BC7D4E" w:rsidRDefault="0074451B" w:rsidP="0074451B">
            <w:pPr>
              <w:spacing w:after="0" w:line="240" w:lineRule="auto"/>
              <w:jc w:val="both"/>
              <w:rPr>
                <w:rFonts w:ascii="Arial" w:eastAsia="Times New Roman" w:hAnsi="Arial" w:cs="Arial"/>
                <w:lang w:eastAsia="en-AU"/>
              </w:rPr>
            </w:pPr>
            <w:r w:rsidRPr="00CB1830">
              <w:t>DA0004</w:t>
            </w:r>
          </w:p>
        </w:tc>
        <w:tc>
          <w:tcPr>
            <w:tcW w:w="1134" w:type="dxa"/>
            <w:shd w:val="clear" w:color="auto" w:fill="auto"/>
          </w:tcPr>
          <w:p w14:paraId="4AAE9350" w14:textId="73A2F75B"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26564433" w14:textId="7E05BCA7" w:rsidR="0074451B" w:rsidRPr="00BC7D4E" w:rsidRDefault="00796C5D"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56830DBA" w14:textId="63975891"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780A5FD0" w14:textId="77777777" w:rsidTr="0074451B">
        <w:tc>
          <w:tcPr>
            <w:tcW w:w="2753" w:type="dxa"/>
            <w:shd w:val="clear" w:color="auto" w:fill="auto"/>
          </w:tcPr>
          <w:p w14:paraId="4B4D01B8" w14:textId="0694DE7B" w:rsidR="0074451B" w:rsidRPr="00BC7D4E" w:rsidRDefault="0074451B" w:rsidP="0074451B">
            <w:pPr>
              <w:spacing w:after="0" w:line="240" w:lineRule="auto"/>
              <w:jc w:val="both"/>
              <w:rPr>
                <w:rFonts w:ascii="Arial" w:eastAsia="Times New Roman" w:hAnsi="Arial" w:cs="Arial"/>
                <w:lang w:eastAsia="en-AU"/>
              </w:rPr>
            </w:pPr>
            <w:r w:rsidRPr="00392D47">
              <w:t>PERSPECTIVE - PODIUM VIEW</w:t>
            </w:r>
          </w:p>
        </w:tc>
        <w:tc>
          <w:tcPr>
            <w:tcW w:w="1514" w:type="dxa"/>
            <w:shd w:val="clear" w:color="auto" w:fill="auto"/>
          </w:tcPr>
          <w:p w14:paraId="6447CE67" w14:textId="3D0DF7AE" w:rsidR="0074451B" w:rsidRPr="00BC7D4E" w:rsidRDefault="0074451B" w:rsidP="0074451B">
            <w:pPr>
              <w:spacing w:after="0" w:line="240" w:lineRule="auto"/>
              <w:jc w:val="both"/>
              <w:rPr>
                <w:rFonts w:ascii="Arial" w:eastAsia="Times New Roman" w:hAnsi="Arial" w:cs="Arial"/>
                <w:lang w:eastAsia="en-AU"/>
              </w:rPr>
            </w:pPr>
            <w:r w:rsidRPr="00CB1830">
              <w:t>DAOOOS</w:t>
            </w:r>
          </w:p>
        </w:tc>
        <w:tc>
          <w:tcPr>
            <w:tcW w:w="1134" w:type="dxa"/>
            <w:shd w:val="clear" w:color="auto" w:fill="auto"/>
          </w:tcPr>
          <w:p w14:paraId="31C6281A" w14:textId="4DF85F29"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19FD2964" w14:textId="2503E06B" w:rsidR="0074451B" w:rsidRPr="00BC7D4E" w:rsidRDefault="004E6448"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2029A0CB" w14:textId="402DAA1D"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5A36C9DE" w14:textId="77777777" w:rsidTr="0074451B">
        <w:tc>
          <w:tcPr>
            <w:tcW w:w="2753" w:type="dxa"/>
            <w:shd w:val="clear" w:color="auto" w:fill="auto"/>
          </w:tcPr>
          <w:p w14:paraId="27B1DF5F" w14:textId="1827CAEF" w:rsidR="0074451B" w:rsidRPr="00BC7D4E" w:rsidRDefault="0074451B" w:rsidP="0074451B">
            <w:pPr>
              <w:spacing w:after="0" w:line="240" w:lineRule="auto"/>
              <w:jc w:val="both"/>
              <w:rPr>
                <w:rFonts w:ascii="Arial" w:eastAsia="Times New Roman" w:hAnsi="Arial" w:cs="Arial"/>
                <w:lang w:eastAsia="en-AU"/>
              </w:rPr>
            </w:pPr>
            <w:r w:rsidRPr="00392D47">
              <w:t>SITE PLAN</w:t>
            </w:r>
          </w:p>
        </w:tc>
        <w:tc>
          <w:tcPr>
            <w:tcW w:w="1514" w:type="dxa"/>
            <w:shd w:val="clear" w:color="auto" w:fill="auto"/>
          </w:tcPr>
          <w:p w14:paraId="6DD30C89" w14:textId="5BE3AE0B" w:rsidR="0074451B" w:rsidRPr="00BC7D4E" w:rsidRDefault="0074451B" w:rsidP="0074451B">
            <w:pPr>
              <w:spacing w:after="0" w:line="240" w:lineRule="auto"/>
              <w:jc w:val="both"/>
              <w:rPr>
                <w:rFonts w:ascii="Arial" w:eastAsia="Times New Roman" w:hAnsi="Arial" w:cs="Arial"/>
                <w:lang w:eastAsia="en-AU"/>
              </w:rPr>
            </w:pPr>
            <w:r w:rsidRPr="00CB1830">
              <w:t>DA1001</w:t>
            </w:r>
          </w:p>
        </w:tc>
        <w:tc>
          <w:tcPr>
            <w:tcW w:w="1134" w:type="dxa"/>
            <w:shd w:val="clear" w:color="auto" w:fill="auto"/>
          </w:tcPr>
          <w:p w14:paraId="5494E71E" w14:textId="4C678089"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6F7353C5" w14:textId="166AA4A2" w:rsidR="0074451B" w:rsidRPr="00BC7D4E" w:rsidRDefault="004E6448"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36619FA8" w14:textId="32E3E28B"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689DFCF9" w14:textId="77777777" w:rsidTr="0074451B">
        <w:tc>
          <w:tcPr>
            <w:tcW w:w="2753" w:type="dxa"/>
            <w:shd w:val="clear" w:color="auto" w:fill="auto"/>
          </w:tcPr>
          <w:p w14:paraId="527DEB75" w14:textId="49A0F9C8" w:rsidR="0074451B" w:rsidRPr="00BC7D4E" w:rsidRDefault="0074451B" w:rsidP="0074451B">
            <w:pPr>
              <w:spacing w:after="0" w:line="240" w:lineRule="auto"/>
              <w:jc w:val="both"/>
              <w:rPr>
                <w:rFonts w:ascii="Arial" w:eastAsia="Times New Roman" w:hAnsi="Arial" w:cs="Arial"/>
                <w:lang w:eastAsia="en-AU"/>
              </w:rPr>
            </w:pPr>
            <w:r w:rsidRPr="00392D47">
              <w:t>NORTH ELEVATION STREETSCAPE</w:t>
            </w:r>
          </w:p>
        </w:tc>
        <w:tc>
          <w:tcPr>
            <w:tcW w:w="1514" w:type="dxa"/>
            <w:shd w:val="clear" w:color="auto" w:fill="auto"/>
          </w:tcPr>
          <w:p w14:paraId="43BEBBF3" w14:textId="4898C20C" w:rsidR="0074451B" w:rsidRPr="00BC7D4E" w:rsidRDefault="0074451B" w:rsidP="0074451B">
            <w:pPr>
              <w:spacing w:after="0" w:line="240" w:lineRule="auto"/>
              <w:jc w:val="both"/>
              <w:rPr>
                <w:rFonts w:ascii="Arial" w:eastAsia="Times New Roman" w:hAnsi="Arial" w:cs="Arial"/>
                <w:lang w:eastAsia="en-AU"/>
              </w:rPr>
            </w:pPr>
            <w:r w:rsidRPr="00CB1830">
              <w:t>DA1002</w:t>
            </w:r>
          </w:p>
        </w:tc>
        <w:tc>
          <w:tcPr>
            <w:tcW w:w="1134" w:type="dxa"/>
            <w:shd w:val="clear" w:color="auto" w:fill="auto"/>
          </w:tcPr>
          <w:p w14:paraId="073D27F5" w14:textId="39BADD0A" w:rsidR="0074451B" w:rsidRPr="00BC7D4E" w:rsidRDefault="0074451B" w:rsidP="0074451B">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50328AD7" w14:textId="3AC76B39" w:rsidR="0074451B" w:rsidRPr="00BC7D4E" w:rsidRDefault="006F140C"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3E0533B8" w14:textId="6B76B753"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0E5FF399" w14:textId="77777777" w:rsidTr="0074451B">
        <w:tc>
          <w:tcPr>
            <w:tcW w:w="2753" w:type="dxa"/>
            <w:shd w:val="clear" w:color="auto" w:fill="auto"/>
          </w:tcPr>
          <w:p w14:paraId="6538F75C" w14:textId="3F9B4805" w:rsidR="0074451B" w:rsidRPr="00BC7D4E" w:rsidRDefault="0074451B" w:rsidP="0074451B">
            <w:pPr>
              <w:spacing w:after="0" w:line="240" w:lineRule="auto"/>
              <w:jc w:val="both"/>
              <w:rPr>
                <w:rFonts w:ascii="Arial" w:eastAsia="Times New Roman" w:hAnsi="Arial" w:cs="Arial"/>
                <w:lang w:eastAsia="en-AU"/>
              </w:rPr>
            </w:pPr>
            <w:r w:rsidRPr="00392D47">
              <w:t>EAST &amp; WEST STREETSCAPES</w:t>
            </w:r>
          </w:p>
        </w:tc>
        <w:tc>
          <w:tcPr>
            <w:tcW w:w="1514" w:type="dxa"/>
            <w:shd w:val="clear" w:color="auto" w:fill="auto"/>
          </w:tcPr>
          <w:p w14:paraId="55766394" w14:textId="27592F56" w:rsidR="0074451B" w:rsidRPr="00BC7D4E" w:rsidRDefault="0074451B" w:rsidP="0074451B">
            <w:pPr>
              <w:spacing w:after="0" w:line="240" w:lineRule="auto"/>
              <w:jc w:val="both"/>
              <w:rPr>
                <w:rFonts w:ascii="Arial" w:eastAsia="Times New Roman" w:hAnsi="Arial" w:cs="Arial"/>
                <w:lang w:eastAsia="en-AU"/>
              </w:rPr>
            </w:pPr>
            <w:r w:rsidRPr="00CB1830">
              <w:t>DA1003</w:t>
            </w:r>
          </w:p>
        </w:tc>
        <w:tc>
          <w:tcPr>
            <w:tcW w:w="1134" w:type="dxa"/>
            <w:shd w:val="clear" w:color="auto" w:fill="auto"/>
          </w:tcPr>
          <w:p w14:paraId="39D718D5" w14:textId="50BE973B" w:rsidR="0074451B" w:rsidRPr="00BC7D4E" w:rsidRDefault="0074451B" w:rsidP="0074451B">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0BE064B8" w14:textId="0D88BB27" w:rsidR="0074451B" w:rsidRPr="00BC7D4E" w:rsidRDefault="004C5E5A"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3A84A94E" w14:textId="4463DA45"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13F16603" w14:textId="77777777" w:rsidTr="0074451B">
        <w:tc>
          <w:tcPr>
            <w:tcW w:w="2753" w:type="dxa"/>
            <w:shd w:val="clear" w:color="auto" w:fill="auto"/>
          </w:tcPr>
          <w:p w14:paraId="01AF3CC2" w14:textId="4326C3E7" w:rsidR="0074451B" w:rsidRPr="00BC7D4E" w:rsidRDefault="0074451B" w:rsidP="0074451B">
            <w:pPr>
              <w:spacing w:after="0" w:line="240" w:lineRule="auto"/>
              <w:jc w:val="both"/>
              <w:rPr>
                <w:rFonts w:ascii="Arial" w:eastAsia="Times New Roman" w:hAnsi="Arial" w:cs="Arial"/>
                <w:lang w:eastAsia="en-AU"/>
              </w:rPr>
            </w:pPr>
            <w:r w:rsidRPr="00392D47">
              <w:t>SITE PLAN - DEMOLITION</w:t>
            </w:r>
          </w:p>
        </w:tc>
        <w:tc>
          <w:tcPr>
            <w:tcW w:w="1514" w:type="dxa"/>
            <w:shd w:val="clear" w:color="auto" w:fill="auto"/>
          </w:tcPr>
          <w:p w14:paraId="3ABA8990" w14:textId="2379BC14" w:rsidR="0074451B" w:rsidRPr="00BC7D4E" w:rsidRDefault="0074451B" w:rsidP="0074451B">
            <w:pPr>
              <w:spacing w:after="0" w:line="240" w:lineRule="auto"/>
              <w:jc w:val="both"/>
              <w:rPr>
                <w:rFonts w:ascii="Arial" w:eastAsia="Times New Roman" w:hAnsi="Arial" w:cs="Arial"/>
                <w:lang w:eastAsia="en-AU"/>
              </w:rPr>
            </w:pPr>
            <w:r w:rsidRPr="00CB1830">
              <w:t>DA1004</w:t>
            </w:r>
          </w:p>
        </w:tc>
        <w:tc>
          <w:tcPr>
            <w:tcW w:w="1134" w:type="dxa"/>
            <w:shd w:val="clear" w:color="auto" w:fill="auto"/>
          </w:tcPr>
          <w:p w14:paraId="213C1DCD" w14:textId="3ABCA107"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1A500CB4" w14:textId="2A3800B3" w:rsidR="0074451B" w:rsidRPr="00BC7D4E" w:rsidRDefault="004C5E5A" w:rsidP="0074451B">
            <w:pPr>
              <w:spacing w:after="0" w:line="240" w:lineRule="auto"/>
              <w:jc w:val="both"/>
              <w:rPr>
                <w:rFonts w:ascii="Arial" w:eastAsia="Times New Roman" w:hAnsi="Arial" w:cs="Arial"/>
                <w:lang w:eastAsia="en-AU"/>
              </w:rPr>
            </w:pPr>
            <w:r>
              <w:rPr>
                <w:rFonts w:ascii="Arial" w:eastAsia="Times New Roman" w:hAnsi="Arial" w:cs="Arial"/>
                <w:lang w:eastAsia="en-AU"/>
              </w:rPr>
              <w:t>18/04/1</w:t>
            </w:r>
            <w:r w:rsidR="00287A25">
              <w:rPr>
                <w:rFonts w:ascii="Arial" w:eastAsia="Times New Roman" w:hAnsi="Arial" w:cs="Arial"/>
                <w:lang w:eastAsia="en-AU"/>
              </w:rPr>
              <w:t>9</w:t>
            </w:r>
          </w:p>
        </w:tc>
        <w:tc>
          <w:tcPr>
            <w:tcW w:w="1628" w:type="dxa"/>
            <w:shd w:val="clear" w:color="auto" w:fill="auto"/>
          </w:tcPr>
          <w:p w14:paraId="0C0416F5" w14:textId="45B9714B"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648EA2A8" w14:textId="77777777" w:rsidTr="0074451B">
        <w:tc>
          <w:tcPr>
            <w:tcW w:w="2753" w:type="dxa"/>
            <w:shd w:val="clear" w:color="auto" w:fill="auto"/>
          </w:tcPr>
          <w:p w14:paraId="31846729" w14:textId="413657D3" w:rsidR="0074451B" w:rsidRPr="00BC7D4E" w:rsidRDefault="0074451B" w:rsidP="0074451B">
            <w:pPr>
              <w:spacing w:after="0" w:line="240" w:lineRule="auto"/>
              <w:jc w:val="both"/>
              <w:rPr>
                <w:rFonts w:ascii="Arial" w:eastAsia="Times New Roman" w:hAnsi="Arial" w:cs="Arial"/>
                <w:lang w:eastAsia="en-AU"/>
              </w:rPr>
            </w:pPr>
            <w:r w:rsidRPr="00392D47">
              <w:t>GROUND FLOOR PLAN</w:t>
            </w:r>
          </w:p>
        </w:tc>
        <w:tc>
          <w:tcPr>
            <w:tcW w:w="1514" w:type="dxa"/>
            <w:shd w:val="clear" w:color="auto" w:fill="auto"/>
          </w:tcPr>
          <w:p w14:paraId="3F766A09" w14:textId="103109D6" w:rsidR="0074451B" w:rsidRPr="00BC7D4E" w:rsidRDefault="0074451B" w:rsidP="0074451B">
            <w:pPr>
              <w:spacing w:after="0" w:line="240" w:lineRule="auto"/>
              <w:jc w:val="both"/>
              <w:rPr>
                <w:rFonts w:ascii="Arial" w:eastAsia="Times New Roman" w:hAnsi="Arial" w:cs="Arial"/>
                <w:lang w:eastAsia="en-AU"/>
              </w:rPr>
            </w:pPr>
            <w:r w:rsidRPr="00CB1830">
              <w:t>DA2000</w:t>
            </w:r>
          </w:p>
        </w:tc>
        <w:tc>
          <w:tcPr>
            <w:tcW w:w="1134" w:type="dxa"/>
            <w:shd w:val="clear" w:color="auto" w:fill="auto"/>
          </w:tcPr>
          <w:p w14:paraId="3CCEA274" w14:textId="717A6747" w:rsidR="0074451B" w:rsidRPr="00BC7D4E" w:rsidRDefault="0074451B" w:rsidP="0074451B">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5E3B050B" w14:textId="053E7B26" w:rsidR="0074451B" w:rsidRPr="00BC7D4E" w:rsidRDefault="00287A25"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193D6D16" w14:textId="763C171F"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4B4EC19B" w14:textId="77777777" w:rsidTr="0074451B">
        <w:tc>
          <w:tcPr>
            <w:tcW w:w="2753" w:type="dxa"/>
            <w:shd w:val="clear" w:color="auto" w:fill="auto"/>
          </w:tcPr>
          <w:p w14:paraId="12FF80F9" w14:textId="5CD40A80" w:rsidR="0074451B" w:rsidRPr="00BC7D4E" w:rsidRDefault="0074451B" w:rsidP="0074451B">
            <w:pPr>
              <w:spacing w:after="0" w:line="240" w:lineRule="auto"/>
              <w:jc w:val="both"/>
              <w:rPr>
                <w:rFonts w:ascii="Arial" w:eastAsia="Times New Roman" w:hAnsi="Arial" w:cs="Arial"/>
                <w:lang w:eastAsia="en-AU"/>
              </w:rPr>
            </w:pPr>
            <w:r w:rsidRPr="00392D47">
              <w:t>BASEMENT 1</w:t>
            </w:r>
          </w:p>
        </w:tc>
        <w:tc>
          <w:tcPr>
            <w:tcW w:w="1514" w:type="dxa"/>
            <w:shd w:val="clear" w:color="auto" w:fill="auto"/>
          </w:tcPr>
          <w:p w14:paraId="6F0394CA" w14:textId="4452FD8E" w:rsidR="0074451B" w:rsidRPr="00BC7D4E" w:rsidRDefault="0074451B" w:rsidP="0074451B">
            <w:pPr>
              <w:spacing w:after="0" w:line="240" w:lineRule="auto"/>
              <w:jc w:val="both"/>
              <w:rPr>
                <w:rFonts w:ascii="Arial" w:eastAsia="Times New Roman" w:hAnsi="Arial" w:cs="Arial"/>
                <w:lang w:eastAsia="en-AU"/>
              </w:rPr>
            </w:pPr>
            <w:r w:rsidRPr="00CB1830">
              <w:t>DA2001</w:t>
            </w:r>
          </w:p>
        </w:tc>
        <w:tc>
          <w:tcPr>
            <w:tcW w:w="1134" w:type="dxa"/>
            <w:shd w:val="clear" w:color="auto" w:fill="auto"/>
          </w:tcPr>
          <w:p w14:paraId="776FFC65" w14:textId="7FD8F18B" w:rsidR="0074451B" w:rsidRPr="00BC7D4E" w:rsidRDefault="0074451B" w:rsidP="0074451B">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1E32A801" w14:textId="0B243858" w:rsidR="0074451B" w:rsidRPr="00BC7D4E" w:rsidRDefault="00E14FF6"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1863E4D7" w14:textId="7A4FE809"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E14FF6" w:rsidRPr="00BC7D4E" w14:paraId="2D167653" w14:textId="77777777" w:rsidTr="0074451B">
        <w:tc>
          <w:tcPr>
            <w:tcW w:w="2753" w:type="dxa"/>
            <w:shd w:val="clear" w:color="auto" w:fill="auto"/>
          </w:tcPr>
          <w:p w14:paraId="41C611F8" w14:textId="4DA3A9F7" w:rsidR="00E14FF6" w:rsidRPr="00BC7D4E" w:rsidRDefault="00E14FF6" w:rsidP="00E14FF6">
            <w:pPr>
              <w:spacing w:after="0" w:line="240" w:lineRule="auto"/>
              <w:jc w:val="both"/>
              <w:rPr>
                <w:rFonts w:ascii="Arial" w:eastAsia="Times New Roman" w:hAnsi="Arial" w:cs="Arial"/>
                <w:lang w:eastAsia="en-AU"/>
              </w:rPr>
            </w:pPr>
            <w:r w:rsidRPr="00392D47">
              <w:t>BASEMENT 2</w:t>
            </w:r>
          </w:p>
        </w:tc>
        <w:tc>
          <w:tcPr>
            <w:tcW w:w="1514" w:type="dxa"/>
            <w:shd w:val="clear" w:color="auto" w:fill="auto"/>
          </w:tcPr>
          <w:p w14:paraId="66AC1C8D" w14:textId="3ED60DDF" w:rsidR="00E14FF6" w:rsidRPr="00BC7D4E" w:rsidRDefault="00E14FF6" w:rsidP="00E14FF6">
            <w:pPr>
              <w:spacing w:after="0" w:line="240" w:lineRule="auto"/>
              <w:jc w:val="both"/>
              <w:rPr>
                <w:rFonts w:ascii="Arial" w:eastAsia="Times New Roman" w:hAnsi="Arial" w:cs="Arial"/>
                <w:lang w:eastAsia="en-AU"/>
              </w:rPr>
            </w:pPr>
            <w:r w:rsidRPr="00CB1830">
              <w:t>DA2002</w:t>
            </w:r>
          </w:p>
        </w:tc>
        <w:tc>
          <w:tcPr>
            <w:tcW w:w="1134" w:type="dxa"/>
            <w:shd w:val="clear" w:color="auto" w:fill="auto"/>
          </w:tcPr>
          <w:p w14:paraId="73D035AB" w14:textId="40B77149" w:rsidR="00E14FF6" w:rsidRPr="00BC7D4E" w:rsidRDefault="00E14FF6" w:rsidP="00E14FF6">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15A7E945" w14:textId="1EC5E895" w:rsidR="00E14FF6" w:rsidRPr="00BC7D4E" w:rsidRDefault="00E14FF6" w:rsidP="00E14FF6">
            <w:pPr>
              <w:spacing w:after="0" w:line="240" w:lineRule="auto"/>
              <w:jc w:val="both"/>
              <w:rPr>
                <w:rFonts w:ascii="Arial" w:eastAsia="Times New Roman" w:hAnsi="Arial" w:cs="Arial"/>
                <w:lang w:eastAsia="en-AU"/>
              </w:rPr>
            </w:pPr>
            <w:r w:rsidRPr="006228C0">
              <w:rPr>
                <w:rFonts w:ascii="Arial" w:eastAsia="Times New Roman" w:hAnsi="Arial" w:cs="Arial"/>
                <w:lang w:eastAsia="en-AU"/>
              </w:rPr>
              <w:t>21/09/20</w:t>
            </w:r>
          </w:p>
        </w:tc>
        <w:tc>
          <w:tcPr>
            <w:tcW w:w="1628" w:type="dxa"/>
            <w:shd w:val="clear" w:color="auto" w:fill="auto"/>
          </w:tcPr>
          <w:p w14:paraId="65ACB130" w14:textId="66859123" w:rsidR="00E14FF6" w:rsidRPr="00BC7D4E" w:rsidRDefault="00E14FF6" w:rsidP="00E14FF6">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E14FF6" w:rsidRPr="00BC7D4E" w14:paraId="79BB09C6" w14:textId="77777777" w:rsidTr="0074451B">
        <w:tc>
          <w:tcPr>
            <w:tcW w:w="2753" w:type="dxa"/>
            <w:shd w:val="clear" w:color="auto" w:fill="auto"/>
          </w:tcPr>
          <w:p w14:paraId="771F551D" w14:textId="1ABC3DED" w:rsidR="00E14FF6" w:rsidRPr="00BC7D4E" w:rsidRDefault="00E14FF6" w:rsidP="00E14FF6">
            <w:pPr>
              <w:spacing w:after="0" w:line="240" w:lineRule="auto"/>
              <w:jc w:val="both"/>
              <w:rPr>
                <w:rFonts w:ascii="Arial" w:eastAsia="Times New Roman" w:hAnsi="Arial" w:cs="Arial"/>
                <w:lang w:eastAsia="en-AU"/>
              </w:rPr>
            </w:pPr>
            <w:r w:rsidRPr="00392D47">
              <w:t>BASEMENT 3</w:t>
            </w:r>
          </w:p>
        </w:tc>
        <w:tc>
          <w:tcPr>
            <w:tcW w:w="1514" w:type="dxa"/>
            <w:shd w:val="clear" w:color="auto" w:fill="auto"/>
          </w:tcPr>
          <w:p w14:paraId="0811328C" w14:textId="34DF0352" w:rsidR="00E14FF6" w:rsidRPr="00BC7D4E" w:rsidRDefault="00E14FF6" w:rsidP="00E14FF6">
            <w:pPr>
              <w:spacing w:after="0" w:line="240" w:lineRule="auto"/>
              <w:jc w:val="both"/>
              <w:rPr>
                <w:rFonts w:ascii="Arial" w:eastAsia="Times New Roman" w:hAnsi="Arial" w:cs="Arial"/>
                <w:lang w:eastAsia="en-AU"/>
              </w:rPr>
            </w:pPr>
            <w:r w:rsidRPr="00CB1830">
              <w:t>DA2003</w:t>
            </w:r>
          </w:p>
        </w:tc>
        <w:tc>
          <w:tcPr>
            <w:tcW w:w="1134" w:type="dxa"/>
            <w:shd w:val="clear" w:color="auto" w:fill="auto"/>
          </w:tcPr>
          <w:p w14:paraId="16CCE5D3" w14:textId="5881C6E0" w:rsidR="00E14FF6" w:rsidRPr="00BC7D4E" w:rsidRDefault="00E14FF6" w:rsidP="00E14FF6">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4D9995A3" w14:textId="2978530E" w:rsidR="00E14FF6" w:rsidRPr="00BC7D4E" w:rsidRDefault="00E14FF6" w:rsidP="00E14FF6">
            <w:pPr>
              <w:spacing w:after="0" w:line="240" w:lineRule="auto"/>
              <w:jc w:val="both"/>
              <w:rPr>
                <w:rFonts w:ascii="Arial" w:eastAsia="Times New Roman" w:hAnsi="Arial" w:cs="Arial"/>
                <w:lang w:eastAsia="en-AU"/>
              </w:rPr>
            </w:pPr>
            <w:r w:rsidRPr="006228C0">
              <w:rPr>
                <w:rFonts w:ascii="Arial" w:eastAsia="Times New Roman" w:hAnsi="Arial" w:cs="Arial"/>
                <w:lang w:eastAsia="en-AU"/>
              </w:rPr>
              <w:t>21/09/20</w:t>
            </w:r>
          </w:p>
        </w:tc>
        <w:tc>
          <w:tcPr>
            <w:tcW w:w="1628" w:type="dxa"/>
            <w:shd w:val="clear" w:color="auto" w:fill="auto"/>
          </w:tcPr>
          <w:p w14:paraId="180E5AB8" w14:textId="2D1DCCE6" w:rsidR="00E14FF6" w:rsidRPr="00BC7D4E" w:rsidRDefault="00E14FF6" w:rsidP="00E14FF6">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E14FF6" w:rsidRPr="00BC7D4E" w14:paraId="3539267E" w14:textId="77777777" w:rsidTr="0074451B">
        <w:tc>
          <w:tcPr>
            <w:tcW w:w="2753" w:type="dxa"/>
            <w:shd w:val="clear" w:color="auto" w:fill="auto"/>
          </w:tcPr>
          <w:p w14:paraId="5FF5A39C" w14:textId="42A074BB" w:rsidR="00E14FF6" w:rsidRPr="00BC7D4E" w:rsidRDefault="00E14FF6" w:rsidP="00E14FF6">
            <w:pPr>
              <w:spacing w:after="0" w:line="240" w:lineRule="auto"/>
              <w:jc w:val="both"/>
              <w:rPr>
                <w:rFonts w:ascii="Arial" w:eastAsia="Times New Roman" w:hAnsi="Arial" w:cs="Arial"/>
                <w:lang w:eastAsia="en-AU"/>
              </w:rPr>
            </w:pPr>
            <w:r w:rsidRPr="00392D47">
              <w:t>BASEMENT 1 FUTURE PARKING CONNECTIVITY</w:t>
            </w:r>
          </w:p>
        </w:tc>
        <w:tc>
          <w:tcPr>
            <w:tcW w:w="1514" w:type="dxa"/>
            <w:shd w:val="clear" w:color="auto" w:fill="auto"/>
          </w:tcPr>
          <w:p w14:paraId="6D92801F" w14:textId="6A8F3C6D" w:rsidR="00E14FF6" w:rsidRPr="00BC7D4E" w:rsidRDefault="00E14FF6" w:rsidP="00E14FF6">
            <w:pPr>
              <w:spacing w:after="0" w:line="240" w:lineRule="auto"/>
              <w:jc w:val="both"/>
              <w:rPr>
                <w:rFonts w:ascii="Arial" w:eastAsia="Times New Roman" w:hAnsi="Arial" w:cs="Arial"/>
                <w:lang w:eastAsia="en-AU"/>
              </w:rPr>
            </w:pPr>
            <w:r w:rsidRPr="00CB1830">
              <w:t>DA2010</w:t>
            </w:r>
          </w:p>
        </w:tc>
        <w:tc>
          <w:tcPr>
            <w:tcW w:w="1134" w:type="dxa"/>
            <w:shd w:val="clear" w:color="auto" w:fill="auto"/>
          </w:tcPr>
          <w:p w14:paraId="284A070B" w14:textId="05B7528D" w:rsidR="00E14FF6" w:rsidRPr="00BC7D4E" w:rsidRDefault="00E14FF6" w:rsidP="00E14FF6">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3AFD0C7C" w14:textId="0816F909" w:rsidR="00E14FF6" w:rsidRPr="00BC7D4E" w:rsidRDefault="00E14FF6" w:rsidP="00E14FF6">
            <w:pPr>
              <w:spacing w:after="0" w:line="240" w:lineRule="auto"/>
              <w:jc w:val="both"/>
              <w:rPr>
                <w:rFonts w:ascii="Arial" w:eastAsia="Times New Roman" w:hAnsi="Arial" w:cs="Arial"/>
                <w:lang w:eastAsia="en-AU"/>
              </w:rPr>
            </w:pPr>
            <w:r w:rsidRPr="006228C0">
              <w:rPr>
                <w:rFonts w:ascii="Arial" w:eastAsia="Times New Roman" w:hAnsi="Arial" w:cs="Arial"/>
                <w:lang w:eastAsia="en-AU"/>
              </w:rPr>
              <w:t>21/09/20</w:t>
            </w:r>
          </w:p>
        </w:tc>
        <w:tc>
          <w:tcPr>
            <w:tcW w:w="1628" w:type="dxa"/>
            <w:shd w:val="clear" w:color="auto" w:fill="auto"/>
          </w:tcPr>
          <w:p w14:paraId="18D4C292" w14:textId="6B4A5D95" w:rsidR="00E14FF6" w:rsidRPr="00BC7D4E" w:rsidRDefault="00E14FF6" w:rsidP="00E14FF6">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040FB0AE" w14:textId="77777777" w:rsidTr="0074451B">
        <w:tc>
          <w:tcPr>
            <w:tcW w:w="2753" w:type="dxa"/>
            <w:shd w:val="clear" w:color="auto" w:fill="auto"/>
          </w:tcPr>
          <w:p w14:paraId="40479EA8" w14:textId="20AAF64A" w:rsidR="0074451B" w:rsidRPr="00BC7D4E" w:rsidRDefault="0074451B" w:rsidP="0074451B">
            <w:pPr>
              <w:spacing w:after="0" w:line="240" w:lineRule="auto"/>
              <w:jc w:val="both"/>
              <w:rPr>
                <w:rFonts w:ascii="Arial" w:eastAsia="Times New Roman" w:hAnsi="Arial" w:cs="Arial"/>
                <w:lang w:eastAsia="en-AU"/>
              </w:rPr>
            </w:pPr>
            <w:r w:rsidRPr="00392D47">
              <w:t>LEVEL 1 PLAN</w:t>
            </w:r>
          </w:p>
        </w:tc>
        <w:tc>
          <w:tcPr>
            <w:tcW w:w="1514" w:type="dxa"/>
            <w:shd w:val="clear" w:color="auto" w:fill="auto"/>
          </w:tcPr>
          <w:p w14:paraId="169E6934" w14:textId="140E010F" w:rsidR="0074451B" w:rsidRPr="00BC7D4E" w:rsidRDefault="0074451B" w:rsidP="0074451B">
            <w:pPr>
              <w:spacing w:after="0" w:line="240" w:lineRule="auto"/>
              <w:jc w:val="both"/>
              <w:rPr>
                <w:rFonts w:ascii="Arial" w:eastAsia="Times New Roman" w:hAnsi="Arial" w:cs="Arial"/>
                <w:lang w:eastAsia="en-AU"/>
              </w:rPr>
            </w:pPr>
            <w:r w:rsidRPr="00CB1830">
              <w:t>DA2101</w:t>
            </w:r>
          </w:p>
        </w:tc>
        <w:tc>
          <w:tcPr>
            <w:tcW w:w="1134" w:type="dxa"/>
            <w:shd w:val="clear" w:color="auto" w:fill="auto"/>
          </w:tcPr>
          <w:p w14:paraId="56369F05" w14:textId="64E69029"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087F6653" w14:textId="50912B46" w:rsidR="0074451B" w:rsidRPr="00BC7D4E" w:rsidRDefault="00E87679"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1A853A06" w14:textId="1EF508A7"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5D8EA2E3" w14:textId="77777777" w:rsidTr="0074451B">
        <w:tc>
          <w:tcPr>
            <w:tcW w:w="2753" w:type="dxa"/>
            <w:shd w:val="clear" w:color="auto" w:fill="auto"/>
          </w:tcPr>
          <w:p w14:paraId="11899601" w14:textId="59B72BE1" w:rsidR="00CB67E1" w:rsidRPr="00BC7D4E" w:rsidRDefault="00CB67E1" w:rsidP="00CB67E1">
            <w:pPr>
              <w:spacing w:after="0" w:line="240" w:lineRule="auto"/>
              <w:jc w:val="both"/>
              <w:rPr>
                <w:rFonts w:ascii="Arial" w:eastAsia="Times New Roman" w:hAnsi="Arial" w:cs="Arial"/>
                <w:lang w:eastAsia="en-AU"/>
              </w:rPr>
            </w:pPr>
            <w:r w:rsidRPr="00392D47">
              <w:t>LEVEL 2 PLAN</w:t>
            </w:r>
          </w:p>
        </w:tc>
        <w:tc>
          <w:tcPr>
            <w:tcW w:w="1514" w:type="dxa"/>
            <w:shd w:val="clear" w:color="auto" w:fill="auto"/>
          </w:tcPr>
          <w:p w14:paraId="664C5C08" w14:textId="784B5FA8" w:rsidR="00CB67E1" w:rsidRPr="00BC7D4E" w:rsidRDefault="00CB67E1" w:rsidP="00CB67E1">
            <w:pPr>
              <w:spacing w:after="0" w:line="240" w:lineRule="auto"/>
              <w:jc w:val="both"/>
              <w:rPr>
                <w:rFonts w:ascii="Arial" w:eastAsia="Times New Roman" w:hAnsi="Arial" w:cs="Arial"/>
                <w:lang w:eastAsia="en-AU"/>
              </w:rPr>
            </w:pPr>
            <w:r w:rsidRPr="00CB1830">
              <w:t>DA2102</w:t>
            </w:r>
          </w:p>
        </w:tc>
        <w:tc>
          <w:tcPr>
            <w:tcW w:w="1134" w:type="dxa"/>
            <w:shd w:val="clear" w:color="auto" w:fill="auto"/>
          </w:tcPr>
          <w:p w14:paraId="1A739D8A" w14:textId="7C3563C9"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606F698F" w14:textId="36E2D9C9"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2D317628" w14:textId="3959BB52"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0844B5AC" w14:textId="77777777" w:rsidTr="0074451B">
        <w:tc>
          <w:tcPr>
            <w:tcW w:w="2753" w:type="dxa"/>
            <w:shd w:val="clear" w:color="auto" w:fill="auto"/>
          </w:tcPr>
          <w:p w14:paraId="3537DF5D" w14:textId="631B3D03" w:rsidR="00CB67E1" w:rsidRPr="00BC7D4E" w:rsidRDefault="00CB67E1" w:rsidP="00CB67E1">
            <w:pPr>
              <w:spacing w:after="0" w:line="240" w:lineRule="auto"/>
              <w:jc w:val="both"/>
              <w:rPr>
                <w:rFonts w:ascii="Arial" w:eastAsia="Times New Roman" w:hAnsi="Arial" w:cs="Arial"/>
                <w:lang w:eastAsia="en-AU"/>
              </w:rPr>
            </w:pPr>
            <w:r w:rsidRPr="00392D47">
              <w:t>LEVEL 3 PLAN</w:t>
            </w:r>
          </w:p>
        </w:tc>
        <w:tc>
          <w:tcPr>
            <w:tcW w:w="1514" w:type="dxa"/>
            <w:shd w:val="clear" w:color="auto" w:fill="auto"/>
          </w:tcPr>
          <w:p w14:paraId="3B80D431" w14:textId="7EA1AD9C" w:rsidR="00CB67E1" w:rsidRPr="00BC7D4E" w:rsidRDefault="00CB67E1" w:rsidP="00CB67E1">
            <w:pPr>
              <w:spacing w:after="0" w:line="240" w:lineRule="auto"/>
              <w:jc w:val="both"/>
              <w:rPr>
                <w:rFonts w:ascii="Arial" w:eastAsia="Times New Roman" w:hAnsi="Arial" w:cs="Arial"/>
                <w:lang w:eastAsia="en-AU"/>
              </w:rPr>
            </w:pPr>
            <w:r w:rsidRPr="00CB1830">
              <w:t>DA2103</w:t>
            </w:r>
          </w:p>
        </w:tc>
        <w:tc>
          <w:tcPr>
            <w:tcW w:w="1134" w:type="dxa"/>
            <w:shd w:val="clear" w:color="auto" w:fill="auto"/>
          </w:tcPr>
          <w:p w14:paraId="58593ABC" w14:textId="27420FA1"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722F1D74" w14:textId="37C9B31C"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1489DF35" w14:textId="42740BA9"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307F313D" w14:textId="77777777" w:rsidTr="0074451B">
        <w:tc>
          <w:tcPr>
            <w:tcW w:w="2753" w:type="dxa"/>
            <w:shd w:val="clear" w:color="auto" w:fill="auto"/>
          </w:tcPr>
          <w:p w14:paraId="3496CA05" w14:textId="270099F9" w:rsidR="00CB67E1" w:rsidRPr="00BC7D4E" w:rsidRDefault="00CB67E1" w:rsidP="00CB67E1">
            <w:pPr>
              <w:spacing w:after="0" w:line="240" w:lineRule="auto"/>
              <w:jc w:val="both"/>
              <w:rPr>
                <w:rFonts w:ascii="Arial" w:eastAsia="Times New Roman" w:hAnsi="Arial" w:cs="Arial"/>
                <w:lang w:eastAsia="en-AU"/>
              </w:rPr>
            </w:pPr>
            <w:r w:rsidRPr="00392D47">
              <w:t>LEVEL 4 PLAN</w:t>
            </w:r>
          </w:p>
        </w:tc>
        <w:tc>
          <w:tcPr>
            <w:tcW w:w="1514" w:type="dxa"/>
            <w:shd w:val="clear" w:color="auto" w:fill="auto"/>
          </w:tcPr>
          <w:p w14:paraId="17D0E8DA" w14:textId="1B8E23FF" w:rsidR="00CB67E1" w:rsidRPr="00BC7D4E" w:rsidRDefault="00CB67E1" w:rsidP="00CB67E1">
            <w:pPr>
              <w:spacing w:after="0" w:line="240" w:lineRule="auto"/>
              <w:jc w:val="both"/>
              <w:rPr>
                <w:rFonts w:ascii="Arial" w:eastAsia="Times New Roman" w:hAnsi="Arial" w:cs="Arial"/>
                <w:lang w:eastAsia="en-AU"/>
              </w:rPr>
            </w:pPr>
            <w:r w:rsidRPr="00CB1830">
              <w:t>DA2104</w:t>
            </w:r>
          </w:p>
        </w:tc>
        <w:tc>
          <w:tcPr>
            <w:tcW w:w="1134" w:type="dxa"/>
            <w:shd w:val="clear" w:color="auto" w:fill="auto"/>
          </w:tcPr>
          <w:p w14:paraId="4481AE2A" w14:textId="2C5E65D6"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E035939" w14:textId="4FE910C3"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2182C2FD" w14:textId="78F0282F"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5A8E341E" w14:textId="77777777" w:rsidTr="0074451B">
        <w:tc>
          <w:tcPr>
            <w:tcW w:w="2753" w:type="dxa"/>
            <w:shd w:val="clear" w:color="auto" w:fill="auto"/>
          </w:tcPr>
          <w:p w14:paraId="14A2B634" w14:textId="5D1F9EED" w:rsidR="00CB67E1" w:rsidRPr="00BC7D4E" w:rsidRDefault="00CB67E1" w:rsidP="00CB67E1">
            <w:pPr>
              <w:spacing w:after="0" w:line="240" w:lineRule="auto"/>
              <w:jc w:val="both"/>
              <w:rPr>
                <w:rFonts w:ascii="Arial" w:eastAsia="Times New Roman" w:hAnsi="Arial" w:cs="Arial"/>
                <w:lang w:eastAsia="en-AU"/>
              </w:rPr>
            </w:pPr>
            <w:r w:rsidRPr="00392D47">
              <w:t>LEVELS PLAN</w:t>
            </w:r>
          </w:p>
        </w:tc>
        <w:tc>
          <w:tcPr>
            <w:tcW w:w="1514" w:type="dxa"/>
            <w:shd w:val="clear" w:color="auto" w:fill="auto"/>
          </w:tcPr>
          <w:p w14:paraId="4134AFFF" w14:textId="3707BDE3" w:rsidR="00CB67E1" w:rsidRPr="00BC7D4E" w:rsidRDefault="00CB67E1" w:rsidP="00CB67E1">
            <w:pPr>
              <w:spacing w:after="0" w:line="240" w:lineRule="auto"/>
              <w:jc w:val="both"/>
              <w:rPr>
                <w:rFonts w:ascii="Arial" w:eastAsia="Times New Roman" w:hAnsi="Arial" w:cs="Arial"/>
                <w:lang w:eastAsia="en-AU"/>
              </w:rPr>
            </w:pPr>
            <w:r w:rsidRPr="00CB1830">
              <w:t>DA210S</w:t>
            </w:r>
          </w:p>
        </w:tc>
        <w:tc>
          <w:tcPr>
            <w:tcW w:w="1134" w:type="dxa"/>
            <w:shd w:val="clear" w:color="auto" w:fill="auto"/>
          </w:tcPr>
          <w:p w14:paraId="1D50B1F0" w14:textId="3C758E1F"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BC71808" w14:textId="3B34EFA4"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5FF1CE8F" w14:textId="30429274"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7AB4AE86" w14:textId="77777777" w:rsidTr="0074451B">
        <w:tc>
          <w:tcPr>
            <w:tcW w:w="2753" w:type="dxa"/>
            <w:shd w:val="clear" w:color="auto" w:fill="auto"/>
          </w:tcPr>
          <w:p w14:paraId="34049EE0" w14:textId="2120D027" w:rsidR="00CB67E1" w:rsidRPr="00BC7D4E" w:rsidRDefault="00CB67E1" w:rsidP="00CB67E1">
            <w:pPr>
              <w:spacing w:after="0" w:line="240" w:lineRule="auto"/>
              <w:jc w:val="both"/>
              <w:rPr>
                <w:rFonts w:ascii="Arial" w:eastAsia="Times New Roman" w:hAnsi="Arial" w:cs="Arial"/>
                <w:lang w:eastAsia="en-AU"/>
              </w:rPr>
            </w:pPr>
            <w:r w:rsidRPr="00392D47">
              <w:t>LEVEL 6 PLAN</w:t>
            </w:r>
          </w:p>
        </w:tc>
        <w:tc>
          <w:tcPr>
            <w:tcW w:w="1514" w:type="dxa"/>
            <w:shd w:val="clear" w:color="auto" w:fill="auto"/>
          </w:tcPr>
          <w:p w14:paraId="304FC0F5" w14:textId="3F0C758C" w:rsidR="00CB67E1" w:rsidRPr="00BC7D4E" w:rsidRDefault="00CB67E1" w:rsidP="00CB67E1">
            <w:pPr>
              <w:spacing w:after="0" w:line="240" w:lineRule="auto"/>
              <w:jc w:val="both"/>
              <w:rPr>
                <w:rFonts w:ascii="Arial" w:eastAsia="Times New Roman" w:hAnsi="Arial" w:cs="Arial"/>
                <w:lang w:eastAsia="en-AU"/>
              </w:rPr>
            </w:pPr>
            <w:r w:rsidRPr="00CB1830">
              <w:t>DA2106</w:t>
            </w:r>
          </w:p>
        </w:tc>
        <w:tc>
          <w:tcPr>
            <w:tcW w:w="1134" w:type="dxa"/>
            <w:shd w:val="clear" w:color="auto" w:fill="auto"/>
          </w:tcPr>
          <w:p w14:paraId="7EAA38B6" w14:textId="04DA0AC4"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634EA9C8" w14:textId="78DA4882"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5BD44DAC" w14:textId="04F93DE4"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01F14424" w14:textId="77777777" w:rsidTr="0074451B">
        <w:tc>
          <w:tcPr>
            <w:tcW w:w="2753" w:type="dxa"/>
            <w:shd w:val="clear" w:color="auto" w:fill="auto"/>
          </w:tcPr>
          <w:p w14:paraId="1D156799" w14:textId="02DE2AC9" w:rsidR="00CB67E1" w:rsidRPr="00BC7D4E" w:rsidRDefault="00CB67E1" w:rsidP="00CB67E1">
            <w:pPr>
              <w:spacing w:after="0" w:line="240" w:lineRule="auto"/>
              <w:jc w:val="both"/>
              <w:rPr>
                <w:rFonts w:ascii="Arial" w:eastAsia="Times New Roman" w:hAnsi="Arial" w:cs="Arial"/>
                <w:lang w:eastAsia="en-AU"/>
              </w:rPr>
            </w:pPr>
            <w:r w:rsidRPr="00392D47">
              <w:t>LEVEL 7 PLAN</w:t>
            </w:r>
          </w:p>
        </w:tc>
        <w:tc>
          <w:tcPr>
            <w:tcW w:w="1514" w:type="dxa"/>
            <w:shd w:val="clear" w:color="auto" w:fill="auto"/>
          </w:tcPr>
          <w:p w14:paraId="593409A9" w14:textId="5C064BA8" w:rsidR="00CB67E1" w:rsidRPr="00BC7D4E" w:rsidRDefault="00CB67E1" w:rsidP="00CB67E1">
            <w:pPr>
              <w:spacing w:after="0" w:line="240" w:lineRule="auto"/>
              <w:jc w:val="both"/>
              <w:rPr>
                <w:rFonts w:ascii="Arial" w:eastAsia="Times New Roman" w:hAnsi="Arial" w:cs="Arial"/>
                <w:lang w:eastAsia="en-AU"/>
              </w:rPr>
            </w:pPr>
            <w:r w:rsidRPr="00CB1830">
              <w:t>DA2107</w:t>
            </w:r>
          </w:p>
        </w:tc>
        <w:tc>
          <w:tcPr>
            <w:tcW w:w="1134" w:type="dxa"/>
            <w:shd w:val="clear" w:color="auto" w:fill="auto"/>
          </w:tcPr>
          <w:p w14:paraId="3C637143" w14:textId="3BDBA9F7"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4DFCDB26" w14:textId="691C8C93"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78702967" w14:textId="68C80DD2"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33E71103" w14:textId="77777777" w:rsidTr="0074451B">
        <w:tc>
          <w:tcPr>
            <w:tcW w:w="2753" w:type="dxa"/>
            <w:shd w:val="clear" w:color="auto" w:fill="auto"/>
          </w:tcPr>
          <w:p w14:paraId="148D973D" w14:textId="201C007E" w:rsidR="00CB67E1" w:rsidRPr="00BC7D4E" w:rsidRDefault="00CB67E1" w:rsidP="00CB67E1">
            <w:pPr>
              <w:spacing w:after="0" w:line="240" w:lineRule="auto"/>
              <w:jc w:val="both"/>
              <w:rPr>
                <w:rFonts w:ascii="Arial" w:eastAsia="Times New Roman" w:hAnsi="Arial" w:cs="Arial"/>
                <w:lang w:eastAsia="en-AU"/>
              </w:rPr>
            </w:pPr>
            <w:r w:rsidRPr="00392D47">
              <w:t>LEVEL 8 PLAN</w:t>
            </w:r>
          </w:p>
        </w:tc>
        <w:tc>
          <w:tcPr>
            <w:tcW w:w="1514" w:type="dxa"/>
            <w:shd w:val="clear" w:color="auto" w:fill="auto"/>
          </w:tcPr>
          <w:p w14:paraId="16EFC3F2" w14:textId="78915707" w:rsidR="00CB67E1" w:rsidRPr="00BC7D4E" w:rsidRDefault="00CB67E1" w:rsidP="00CB67E1">
            <w:pPr>
              <w:spacing w:after="0" w:line="240" w:lineRule="auto"/>
              <w:jc w:val="both"/>
              <w:rPr>
                <w:rFonts w:ascii="Arial" w:eastAsia="Times New Roman" w:hAnsi="Arial" w:cs="Arial"/>
                <w:lang w:eastAsia="en-AU"/>
              </w:rPr>
            </w:pPr>
            <w:r w:rsidRPr="00CB1830">
              <w:t>DA2108</w:t>
            </w:r>
          </w:p>
        </w:tc>
        <w:tc>
          <w:tcPr>
            <w:tcW w:w="1134" w:type="dxa"/>
            <w:shd w:val="clear" w:color="auto" w:fill="auto"/>
          </w:tcPr>
          <w:p w14:paraId="073CEB04" w14:textId="75143B60"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4710B299" w14:textId="0749CC3B"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66A06F9F" w14:textId="5DC721C1"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039D5211" w14:textId="77777777" w:rsidTr="0074451B">
        <w:tc>
          <w:tcPr>
            <w:tcW w:w="2753" w:type="dxa"/>
            <w:shd w:val="clear" w:color="auto" w:fill="auto"/>
          </w:tcPr>
          <w:p w14:paraId="2EE80327" w14:textId="6D4BA057" w:rsidR="00CB67E1" w:rsidRPr="00BC7D4E" w:rsidRDefault="00CB67E1" w:rsidP="00CB67E1">
            <w:pPr>
              <w:spacing w:after="0" w:line="240" w:lineRule="auto"/>
              <w:jc w:val="both"/>
              <w:rPr>
                <w:rFonts w:ascii="Arial" w:eastAsia="Times New Roman" w:hAnsi="Arial" w:cs="Arial"/>
                <w:lang w:eastAsia="en-AU"/>
              </w:rPr>
            </w:pPr>
            <w:r w:rsidRPr="00392D47">
              <w:t>LEVELS 9-17 PLAN</w:t>
            </w:r>
          </w:p>
        </w:tc>
        <w:tc>
          <w:tcPr>
            <w:tcW w:w="1514" w:type="dxa"/>
            <w:shd w:val="clear" w:color="auto" w:fill="auto"/>
          </w:tcPr>
          <w:p w14:paraId="15CDBE25" w14:textId="7AC49011" w:rsidR="00CB67E1" w:rsidRPr="00BC7D4E" w:rsidRDefault="00CB67E1" w:rsidP="00CB67E1">
            <w:pPr>
              <w:spacing w:after="0" w:line="240" w:lineRule="auto"/>
              <w:jc w:val="both"/>
              <w:rPr>
                <w:rFonts w:ascii="Arial" w:eastAsia="Times New Roman" w:hAnsi="Arial" w:cs="Arial"/>
                <w:lang w:eastAsia="en-AU"/>
              </w:rPr>
            </w:pPr>
            <w:r w:rsidRPr="00CB1830">
              <w:t>DA2109</w:t>
            </w:r>
          </w:p>
        </w:tc>
        <w:tc>
          <w:tcPr>
            <w:tcW w:w="1134" w:type="dxa"/>
            <w:shd w:val="clear" w:color="auto" w:fill="auto"/>
          </w:tcPr>
          <w:p w14:paraId="110461A8" w14:textId="2436B921"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70231B72" w14:textId="352CAB55"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0DE0C975" w14:textId="3B66DB9B"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42D394F7" w14:textId="77777777" w:rsidTr="0074451B">
        <w:tc>
          <w:tcPr>
            <w:tcW w:w="2753" w:type="dxa"/>
            <w:shd w:val="clear" w:color="auto" w:fill="auto"/>
          </w:tcPr>
          <w:p w14:paraId="2FDC73FA" w14:textId="09530DCA" w:rsidR="00CB67E1" w:rsidRPr="00BC7D4E" w:rsidRDefault="00CB67E1" w:rsidP="00CB67E1">
            <w:pPr>
              <w:spacing w:after="0" w:line="240" w:lineRule="auto"/>
              <w:jc w:val="both"/>
              <w:rPr>
                <w:rFonts w:ascii="Arial" w:eastAsia="Times New Roman" w:hAnsi="Arial" w:cs="Arial"/>
                <w:lang w:eastAsia="en-AU"/>
              </w:rPr>
            </w:pPr>
            <w:r w:rsidRPr="00392D47">
              <w:t>LEVELS 18-23 PLAN</w:t>
            </w:r>
          </w:p>
        </w:tc>
        <w:tc>
          <w:tcPr>
            <w:tcW w:w="1514" w:type="dxa"/>
            <w:shd w:val="clear" w:color="auto" w:fill="auto"/>
          </w:tcPr>
          <w:p w14:paraId="3759F977" w14:textId="61D7C500" w:rsidR="00CB67E1" w:rsidRPr="00BC7D4E" w:rsidRDefault="00CB67E1" w:rsidP="00CB67E1">
            <w:pPr>
              <w:spacing w:after="0" w:line="240" w:lineRule="auto"/>
              <w:jc w:val="both"/>
              <w:rPr>
                <w:rFonts w:ascii="Arial" w:eastAsia="Times New Roman" w:hAnsi="Arial" w:cs="Arial"/>
                <w:lang w:eastAsia="en-AU"/>
              </w:rPr>
            </w:pPr>
            <w:r w:rsidRPr="00CB1830">
              <w:t>DA2118</w:t>
            </w:r>
          </w:p>
        </w:tc>
        <w:tc>
          <w:tcPr>
            <w:tcW w:w="1134" w:type="dxa"/>
            <w:shd w:val="clear" w:color="auto" w:fill="auto"/>
          </w:tcPr>
          <w:p w14:paraId="11C41430" w14:textId="6268E627"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2A4733A1" w14:textId="0DB5A2B1"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08947831" w14:textId="740391C3"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CB67E1" w:rsidRPr="00BC7D4E" w14:paraId="712E4317" w14:textId="77777777" w:rsidTr="0074451B">
        <w:tc>
          <w:tcPr>
            <w:tcW w:w="2753" w:type="dxa"/>
            <w:shd w:val="clear" w:color="auto" w:fill="auto"/>
          </w:tcPr>
          <w:p w14:paraId="28D89671" w14:textId="5244AC50" w:rsidR="00CB67E1" w:rsidRPr="00BC7D4E" w:rsidRDefault="00CB67E1" w:rsidP="00CB67E1">
            <w:pPr>
              <w:spacing w:after="0" w:line="240" w:lineRule="auto"/>
              <w:jc w:val="both"/>
              <w:rPr>
                <w:rFonts w:ascii="Arial" w:eastAsia="Times New Roman" w:hAnsi="Arial" w:cs="Arial"/>
                <w:lang w:eastAsia="en-AU"/>
              </w:rPr>
            </w:pPr>
            <w:r w:rsidRPr="00392D47">
              <w:t>ROOF PLAN</w:t>
            </w:r>
          </w:p>
        </w:tc>
        <w:tc>
          <w:tcPr>
            <w:tcW w:w="1514" w:type="dxa"/>
            <w:shd w:val="clear" w:color="auto" w:fill="auto"/>
          </w:tcPr>
          <w:p w14:paraId="18103103" w14:textId="2DAD6F56" w:rsidR="00CB67E1" w:rsidRPr="00BC7D4E" w:rsidRDefault="00CB67E1" w:rsidP="00CB67E1">
            <w:pPr>
              <w:spacing w:after="0" w:line="240" w:lineRule="auto"/>
              <w:jc w:val="both"/>
              <w:rPr>
                <w:rFonts w:ascii="Arial" w:eastAsia="Times New Roman" w:hAnsi="Arial" w:cs="Arial"/>
                <w:lang w:eastAsia="en-AU"/>
              </w:rPr>
            </w:pPr>
            <w:r w:rsidRPr="00CB1830">
              <w:t>DA2124</w:t>
            </w:r>
          </w:p>
        </w:tc>
        <w:tc>
          <w:tcPr>
            <w:tcW w:w="1134" w:type="dxa"/>
            <w:shd w:val="clear" w:color="auto" w:fill="auto"/>
          </w:tcPr>
          <w:p w14:paraId="40351043" w14:textId="6D5244BA" w:rsidR="00CB67E1" w:rsidRPr="00BC7D4E" w:rsidRDefault="00CB67E1" w:rsidP="00CB67E1">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4EBDC1D1" w14:textId="0C2F065E" w:rsidR="00CB67E1" w:rsidRPr="00BC7D4E" w:rsidRDefault="00CB67E1" w:rsidP="00CB67E1">
            <w:pPr>
              <w:spacing w:after="0" w:line="240" w:lineRule="auto"/>
              <w:jc w:val="both"/>
              <w:rPr>
                <w:rFonts w:ascii="Arial" w:eastAsia="Times New Roman" w:hAnsi="Arial" w:cs="Arial"/>
                <w:lang w:eastAsia="en-AU"/>
              </w:rPr>
            </w:pPr>
            <w:r w:rsidRPr="00693CEF">
              <w:rPr>
                <w:rFonts w:ascii="Arial" w:eastAsia="Times New Roman" w:hAnsi="Arial" w:cs="Arial"/>
                <w:lang w:eastAsia="en-AU"/>
              </w:rPr>
              <w:t>22/02/19</w:t>
            </w:r>
          </w:p>
        </w:tc>
        <w:tc>
          <w:tcPr>
            <w:tcW w:w="1628" w:type="dxa"/>
            <w:shd w:val="clear" w:color="auto" w:fill="auto"/>
          </w:tcPr>
          <w:p w14:paraId="60C142D8" w14:textId="47FBD87B" w:rsidR="00CB67E1" w:rsidRPr="00BC7D4E" w:rsidRDefault="00CB67E1" w:rsidP="00CB67E1">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2913D094" w14:textId="77777777" w:rsidTr="0074451B">
        <w:tc>
          <w:tcPr>
            <w:tcW w:w="2753" w:type="dxa"/>
            <w:shd w:val="clear" w:color="auto" w:fill="auto"/>
          </w:tcPr>
          <w:p w14:paraId="4DE4F008" w14:textId="10BD65E5" w:rsidR="0074451B" w:rsidRPr="00BC7D4E" w:rsidRDefault="0074451B" w:rsidP="0074451B">
            <w:pPr>
              <w:spacing w:after="0" w:line="240" w:lineRule="auto"/>
              <w:jc w:val="both"/>
              <w:rPr>
                <w:rFonts w:ascii="Arial" w:eastAsia="Times New Roman" w:hAnsi="Arial" w:cs="Arial"/>
                <w:lang w:eastAsia="en-AU"/>
              </w:rPr>
            </w:pPr>
            <w:r w:rsidRPr="00392D47">
              <w:lastRenderedPageBreak/>
              <w:t>NORTH ELEVATION - MEMORIAL AVENUE</w:t>
            </w:r>
          </w:p>
        </w:tc>
        <w:tc>
          <w:tcPr>
            <w:tcW w:w="1514" w:type="dxa"/>
            <w:shd w:val="clear" w:color="auto" w:fill="auto"/>
          </w:tcPr>
          <w:p w14:paraId="62D949EE" w14:textId="1F20160B" w:rsidR="0074451B" w:rsidRPr="00BC7D4E" w:rsidRDefault="0074451B" w:rsidP="0074451B">
            <w:pPr>
              <w:spacing w:after="0" w:line="240" w:lineRule="auto"/>
              <w:jc w:val="both"/>
              <w:rPr>
                <w:rFonts w:ascii="Arial" w:eastAsia="Times New Roman" w:hAnsi="Arial" w:cs="Arial"/>
                <w:lang w:eastAsia="en-AU"/>
              </w:rPr>
            </w:pPr>
            <w:r w:rsidRPr="00CB1830">
              <w:t>DA31 01</w:t>
            </w:r>
          </w:p>
        </w:tc>
        <w:tc>
          <w:tcPr>
            <w:tcW w:w="1134" w:type="dxa"/>
            <w:shd w:val="clear" w:color="auto" w:fill="auto"/>
          </w:tcPr>
          <w:p w14:paraId="44F6264C" w14:textId="643AA848"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2280E99" w14:textId="686C1321" w:rsidR="0074451B" w:rsidRPr="00BC7D4E" w:rsidRDefault="004A34D0"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45C4C704" w14:textId="307A70E6"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28783C" w:rsidRPr="00BC7D4E" w14:paraId="78419C66" w14:textId="77777777" w:rsidTr="0074451B">
        <w:tc>
          <w:tcPr>
            <w:tcW w:w="2753" w:type="dxa"/>
            <w:shd w:val="clear" w:color="auto" w:fill="auto"/>
          </w:tcPr>
          <w:p w14:paraId="2D680376" w14:textId="4CFAC600" w:rsidR="0028783C" w:rsidRPr="00BC7D4E" w:rsidRDefault="0028783C" w:rsidP="0028783C">
            <w:pPr>
              <w:spacing w:after="0" w:line="240" w:lineRule="auto"/>
              <w:jc w:val="both"/>
              <w:rPr>
                <w:rFonts w:ascii="Arial" w:eastAsia="Times New Roman" w:hAnsi="Arial" w:cs="Arial"/>
                <w:lang w:eastAsia="en-AU"/>
              </w:rPr>
            </w:pPr>
            <w:r w:rsidRPr="00392D47">
              <w:t>WEST ELEVATION - CASTLEREAGH STREET</w:t>
            </w:r>
          </w:p>
        </w:tc>
        <w:tc>
          <w:tcPr>
            <w:tcW w:w="1514" w:type="dxa"/>
            <w:shd w:val="clear" w:color="auto" w:fill="auto"/>
          </w:tcPr>
          <w:p w14:paraId="0A59972B" w14:textId="2CFA6350" w:rsidR="0028783C" w:rsidRPr="00BC7D4E" w:rsidRDefault="0028783C" w:rsidP="0028783C">
            <w:pPr>
              <w:spacing w:after="0" w:line="240" w:lineRule="auto"/>
              <w:jc w:val="both"/>
              <w:rPr>
                <w:rFonts w:ascii="Arial" w:eastAsia="Times New Roman" w:hAnsi="Arial" w:cs="Arial"/>
                <w:lang w:eastAsia="en-AU"/>
              </w:rPr>
            </w:pPr>
            <w:r w:rsidRPr="00CB1830">
              <w:t>DA3102</w:t>
            </w:r>
          </w:p>
        </w:tc>
        <w:tc>
          <w:tcPr>
            <w:tcW w:w="1134" w:type="dxa"/>
            <w:shd w:val="clear" w:color="auto" w:fill="auto"/>
          </w:tcPr>
          <w:p w14:paraId="2A09032C" w14:textId="3956C878" w:rsidR="0028783C" w:rsidRPr="00BC7D4E" w:rsidRDefault="0028783C" w:rsidP="0028783C">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6CB6B74" w14:textId="4A22B02D" w:rsidR="0028783C" w:rsidRPr="00BC7D4E" w:rsidRDefault="0028783C" w:rsidP="0028783C">
            <w:pPr>
              <w:spacing w:after="0" w:line="240" w:lineRule="auto"/>
              <w:jc w:val="both"/>
              <w:rPr>
                <w:rFonts w:ascii="Arial" w:eastAsia="Times New Roman" w:hAnsi="Arial" w:cs="Arial"/>
                <w:lang w:eastAsia="en-AU"/>
              </w:rPr>
            </w:pPr>
            <w:r w:rsidRPr="00A579BC">
              <w:rPr>
                <w:rFonts w:ascii="Arial" w:eastAsia="Times New Roman" w:hAnsi="Arial" w:cs="Arial"/>
                <w:lang w:eastAsia="en-AU"/>
              </w:rPr>
              <w:t>22/02/19</w:t>
            </w:r>
          </w:p>
        </w:tc>
        <w:tc>
          <w:tcPr>
            <w:tcW w:w="1628" w:type="dxa"/>
            <w:shd w:val="clear" w:color="auto" w:fill="auto"/>
          </w:tcPr>
          <w:p w14:paraId="34E60B05" w14:textId="6449E54B" w:rsidR="0028783C" w:rsidRPr="00BC7D4E" w:rsidRDefault="0028783C" w:rsidP="0028783C">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28783C" w:rsidRPr="00BC7D4E" w14:paraId="67FE358B" w14:textId="77777777" w:rsidTr="0074451B">
        <w:tc>
          <w:tcPr>
            <w:tcW w:w="2753" w:type="dxa"/>
            <w:shd w:val="clear" w:color="auto" w:fill="auto"/>
          </w:tcPr>
          <w:p w14:paraId="228D4ABD" w14:textId="4B8AD699" w:rsidR="0028783C" w:rsidRPr="00BC7D4E" w:rsidRDefault="0028783C" w:rsidP="0028783C">
            <w:pPr>
              <w:spacing w:after="0" w:line="240" w:lineRule="auto"/>
              <w:jc w:val="both"/>
              <w:rPr>
                <w:rFonts w:ascii="Arial" w:eastAsia="Times New Roman" w:hAnsi="Arial" w:cs="Arial"/>
                <w:lang w:eastAsia="en-AU"/>
              </w:rPr>
            </w:pPr>
            <w:r w:rsidRPr="00392D47">
              <w:t>SOUTH ELEVATION</w:t>
            </w:r>
          </w:p>
        </w:tc>
        <w:tc>
          <w:tcPr>
            <w:tcW w:w="1514" w:type="dxa"/>
            <w:shd w:val="clear" w:color="auto" w:fill="auto"/>
          </w:tcPr>
          <w:p w14:paraId="2178E969" w14:textId="1CC0BA33" w:rsidR="0028783C" w:rsidRPr="00BC7D4E" w:rsidRDefault="0028783C" w:rsidP="0028783C">
            <w:pPr>
              <w:spacing w:after="0" w:line="240" w:lineRule="auto"/>
              <w:jc w:val="both"/>
              <w:rPr>
                <w:rFonts w:ascii="Arial" w:eastAsia="Times New Roman" w:hAnsi="Arial" w:cs="Arial"/>
                <w:lang w:eastAsia="en-AU"/>
              </w:rPr>
            </w:pPr>
            <w:r w:rsidRPr="00CB1830">
              <w:t>DA3103</w:t>
            </w:r>
          </w:p>
        </w:tc>
        <w:tc>
          <w:tcPr>
            <w:tcW w:w="1134" w:type="dxa"/>
            <w:shd w:val="clear" w:color="auto" w:fill="auto"/>
          </w:tcPr>
          <w:p w14:paraId="369F3630" w14:textId="5155762A" w:rsidR="0028783C" w:rsidRPr="00BC7D4E" w:rsidRDefault="0028783C" w:rsidP="0028783C">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14EEAF80" w14:textId="2FCD984C" w:rsidR="0028783C" w:rsidRPr="00BC7D4E" w:rsidRDefault="0028783C" w:rsidP="0028783C">
            <w:pPr>
              <w:spacing w:after="0" w:line="240" w:lineRule="auto"/>
              <w:jc w:val="both"/>
              <w:rPr>
                <w:rFonts w:ascii="Arial" w:eastAsia="Times New Roman" w:hAnsi="Arial" w:cs="Arial"/>
                <w:lang w:eastAsia="en-AU"/>
              </w:rPr>
            </w:pPr>
            <w:r w:rsidRPr="00A579BC">
              <w:rPr>
                <w:rFonts w:ascii="Arial" w:eastAsia="Times New Roman" w:hAnsi="Arial" w:cs="Arial"/>
                <w:lang w:eastAsia="en-AU"/>
              </w:rPr>
              <w:t>22/02/19</w:t>
            </w:r>
          </w:p>
        </w:tc>
        <w:tc>
          <w:tcPr>
            <w:tcW w:w="1628" w:type="dxa"/>
            <w:shd w:val="clear" w:color="auto" w:fill="auto"/>
          </w:tcPr>
          <w:p w14:paraId="23CF6FBC" w14:textId="01EE61DD" w:rsidR="0028783C" w:rsidRPr="00BC7D4E" w:rsidRDefault="0028783C" w:rsidP="0028783C">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28783C" w:rsidRPr="00BC7D4E" w14:paraId="1F855CA8" w14:textId="77777777" w:rsidTr="0074451B">
        <w:tc>
          <w:tcPr>
            <w:tcW w:w="2753" w:type="dxa"/>
            <w:shd w:val="clear" w:color="auto" w:fill="auto"/>
          </w:tcPr>
          <w:p w14:paraId="4FC4A34C" w14:textId="28579B4D" w:rsidR="0028783C" w:rsidRPr="00BC7D4E" w:rsidRDefault="0028783C" w:rsidP="0028783C">
            <w:pPr>
              <w:spacing w:after="0" w:line="240" w:lineRule="auto"/>
              <w:jc w:val="both"/>
              <w:rPr>
                <w:rFonts w:ascii="Arial" w:eastAsia="Times New Roman" w:hAnsi="Arial" w:cs="Arial"/>
                <w:lang w:eastAsia="en-AU"/>
              </w:rPr>
            </w:pPr>
            <w:r w:rsidRPr="00392D47">
              <w:t>EAST ELEVATION - BATHURST STREET</w:t>
            </w:r>
          </w:p>
        </w:tc>
        <w:tc>
          <w:tcPr>
            <w:tcW w:w="1514" w:type="dxa"/>
            <w:shd w:val="clear" w:color="auto" w:fill="auto"/>
          </w:tcPr>
          <w:p w14:paraId="45B96FCE" w14:textId="28B3EA9B" w:rsidR="0028783C" w:rsidRPr="00BC7D4E" w:rsidRDefault="0028783C" w:rsidP="0028783C">
            <w:pPr>
              <w:spacing w:after="0" w:line="240" w:lineRule="auto"/>
              <w:jc w:val="both"/>
              <w:rPr>
                <w:rFonts w:ascii="Arial" w:eastAsia="Times New Roman" w:hAnsi="Arial" w:cs="Arial"/>
                <w:lang w:eastAsia="en-AU"/>
              </w:rPr>
            </w:pPr>
            <w:r w:rsidRPr="00CB1830">
              <w:t>DA3104</w:t>
            </w:r>
          </w:p>
        </w:tc>
        <w:tc>
          <w:tcPr>
            <w:tcW w:w="1134" w:type="dxa"/>
            <w:shd w:val="clear" w:color="auto" w:fill="auto"/>
          </w:tcPr>
          <w:p w14:paraId="7602F977" w14:textId="56A3098A" w:rsidR="0028783C" w:rsidRPr="00BC7D4E" w:rsidRDefault="0028783C" w:rsidP="0028783C">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6B293CF2" w14:textId="7D586F4D" w:rsidR="0028783C" w:rsidRPr="00BC7D4E" w:rsidRDefault="0028783C" w:rsidP="0028783C">
            <w:pPr>
              <w:spacing w:after="0" w:line="240" w:lineRule="auto"/>
              <w:jc w:val="both"/>
              <w:rPr>
                <w:rFonts w:ascii="Arial" w:eastAsia="Times New Roman" w:hAnsi="Arial" w:cs="Arial"/>
                <w:lang w:eastAsia="en-AU"/>
              </w:rPr>
            </w:pPr>
            <w:r w:rsidRPr="00A579BC">
              <w:rPr>
                <w:rFonts w:ascii="Arial" w:eastAsia="Times New Roman" w:hAnsi="Arial" w:cs="Arial"/>
                <w:lang w:eastAsia="en-AU"/>
              </w:rPr>
              <w:t>22/02/19</w:t>
            </w:r>
          </w:p>
        </w:tc>
        <w:tc>
          <w:tcPr>
            <w:tcW w:w="1628" w:type="dxa"/>
            <w:shd w:val="clear" w:color="auto" w:fill="auto"/>
          </w:tcPr>
          <w:p w14:paraId="2813ED5A" w14:textId="312D192D" w:rsidR="0028783C" w:rsidRPr="00BC7D4E" w:rsidRDefault="0028783C" w:rsidP="0028783C">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457FEB3E" w14:textId="77777777" w:rsidTr="0074451B">
        <w:tc>
          <w:tcPr>
            <w:tcW w:w="2753" w:type="dxa"/>
            <w:shd w:val="clear" w:color="auto" w:fill="auto"/>
          </w:tcPr>
          <w:p w14:paraId="203A15B4" w14:textId="43EDAC25" w:rsidR="0074451B" w:rsidRPr="00BC7D4E" w:rsidRDefault="0074451B" w:rsidP="0074451B">
            <w:pPr>
              <w:spacing w:after="0" w:line="240" w:lineRule="auto"/>
              <w:jc w:val="both"/>
              <w:rPr>
                <w:rFonts w:ascii="Arial" w:eastAsia="Times New Roman" w:hAnsi="Arial" w:cs="Arial"/>
                <w:lang w:eastAsia="en-AU"/>
              </w:rPr>
            </w:pPr>
            <w:r w:rsidRPr="00392D47">
              <w:t>EAST AND WEST COURTYARD ELEVATIONS</w:t>
            </w:r>
          </w:p>
        </w:tc>
        <w:tc>
          <w:tcPr>
            <w:tcW w:w="1514" w:type="dxa"/>
            <w:shd w:val="clear" w:color="auto" w:fill="auto"/>
          </w:tcPr>
          <w:p w14:paraId="6F5F6205" w14:textId="193BF901" w:rsidR="0074451B" w:rsidRPr="00BC7D4E" w:rsidRDefault="0074451B" w:rsidP="0074451B">
            <w:pPr>
              <w:spacing w:after="0" w:line="240" w:lineRule="auto"/>
              <w:jc w:val="both"/>
              <w:rPr>
                <w:rFonts w:ascii="Arial" w:eastAsia="Times New Roman" w:hAnsi="Arial" w:cs="Arial"/>
                <w:lang w:eastAsia="en-AU"/>
              </w:rPr>
            </w:pPr>
            <w:r w:rsidRPr="00CB1830">
              <w:t>DA310S</w:t>
            </w:r>
          </w:p>
        </w:tc>
        <w:tc>
          <w:tcPr>
            <w:tcW w:w="1134" w:type="dxa"/>
            <w:shd w:val="clear" w:color="auto" w:fill="auto"/>
          </w:tcPr>
          <w:p w14:paraId="39404C88" w14:textId="47B1DCA2" w:rsidR="0074451B" w:rsidRPr="00BC7D4E" w:rsidRDefault="0074451B" w:rsidP="0074451B">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72C4DAD7" w14:textId="25B04334" w:rsidR="0074451B" w:rsidRPr="00BC7D4E" w:rsidRDefault="0028783C"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050C575B" w14:textId="2A2BAE8A"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0461CA" w:rsidRPr="00BC7D4E" w14:paraId="2A282E51" w14:textId="77777777" w:rsidTr="0074451B">
        <w:tc>
          <w:tcPr>
            <w:tcW w:w="2753" w:type="dxa"/>
            <w:shd w:val="clear" w:color="auto" w:fill="auto"/>
          </w:tcPr>
          <w:p w14:paraId="2EEEE1CD" w14:textId="0FF1D2BF" w:rsidR="000461CA" w:rsidRPr="00BC7D4E" w:rsidRDefault="000461CA" w:rsidP="000461CA">
            <w:pPr>
              <w:spacing w:after="0" w:line="240" w:lineRule="auto"/>
              <w:jc w:val="both"/>
              <w:rPr>
                <w:rFonts w:ascii="Arial" w:eastAsia="Times New Roman" w:hAnsi="Arial" w:cs="Arial"/>
                <w:lang w:eastAsia="en-AU"/>
              </w:rPr>
            </w:pPr>
            <w:r w:rsidRPr="00392D47">
              <w:t>MATERIAL BOARD ELEVATIONS</w:t>
            </w:r>
          </w:p>
        </w:tc>
        <w:tc>
          <w:tcPr>
            <w:tcW w:w="1514" w:type="dxa"/>
            <w:shd w:val="clear" w:color="auto" w:fill="auto"/>
          </w:tcPr>
          <w:p w14:paraId="1D5946D9" w14:textId="2CCC53C9" w:rsidR="000461CA" w:rsidRPr="00BC7D4E" w:rsidRDefault="000461CA" w:rsidP="000461CA">
            <w:pPr>
              <w:spacing w:after="0" w:line="240" w:lineRule="auto"/>
              <w:jc w:val="both"/>
              <w:rPr>
                <w:rFonts w:ascii="Arial" w:eastAsia="Times New Roman" w:hAnsi="Arial" w:cs="Arial"/>
                <w:lang w:eastAsia="en-AU"/>
              </w:rPr>
            </w:pPr>
            <w:r w:rsidRPr="00CB1830">
              <w:t>DA3106</w:t>
            </w:r>
          </w:p>
        </w:tc>
        <w:tc>
          <w:tcPr>
            <w:tcW w:w="1134" w:type="dxa"/>
            <w:shd w:val="clear" w:color="auto" w:fill="auto"/>
          </w:tcPr>
          <w:p w14:paraId="04FFB05A" w14:textId="0D6A031A" w:rsidR="000461CA" w:rsidRPr="00BC7D4E" w:rsidRDefault="000461CA" w:rsidP="000461CA">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601D250A" w14:textId="7694BA88" w:rsidR="000461CA" w:rsidRPr="00BC7D4E" w:rsidRDefault="000461CA" w:rsidP="000461CA">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5922E140" w14:textId="68D3B0C8" w:rsidR="000461CA" w:rsidRPr="00BC7D4E" w:rsidRDefault="000461CA" w:rsidP="000461CA">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0461CA" w:rsidRPr="00BC7D4E" w14:paraId="5C6D557F" w14:textId="77777777" w:rsidTr="0074451B">
        <w:tc>
          <w:tcPr>
            <w:tcW w:w="2753" w:type="dxa"/>
            <w:shd w:val="clear" w:color="auto" w:fill="auto"/>
          </w:tcPr>
          <w:p w14:paraId="266378F5" w14:textId="4B2EB1EB" w:rsidR="000461CA" w:rsidRPr="00BC7D4E" w:rsidRDefault="000461CA" w:rsidP="000461CA">
            <w:pPr>
              <w:spacing w:after="0" w:line="240" w:lineRule="auto"/>
              <w:jc w:val="both"/>
              <w:rPr>
                <w:rFonts w:ascii="Arial" w:eastAsia="Times New Roman" w:hAnsi="Arial" w:cs="Arial"/>
                <w:lang w:eastAsia="en-AU"/>
              </w:rPr>
            </w:pPr>
            <w:r w:rsidRPr="00392D47">
              <w:t>MATERIAL ELEVATION</w:t>
            </w:r>
          </w:p>
        </w:tc>
        <w:tc>
          <w:tcPr>
            <w:tcW w:w="1514" w:type="dxa"/>
            <w:shd w:val="clear" w:color="auto" w:fill="auto"/>
          </w:tcPr>
          <w:p w14:paraId="51241510" w14:textId="35B7173E" w:rsidR="000461CA" w:rsidRPr="00BC7D4E" w:rsidRDefault="000461CA" w:rsidP="000461CA">
            <w:pPr>
              <w:spacing w:after="0" w:line="240" w:lineRule="auto"/>
              <w:jc w:val="both"/>
              <w:rPr>
                <w:rFonts w:ascii="Arial" w:eastAsia="Times New Roman" w:hAnsi="Arial" w:cs="Arial"/>
                <w:lang w:eastAsia="en-AU"/>
              </w:rPr>
            </w:pPr>
            <w:r w:rsidRPr="00CB1830">
              <w:t>DA3112</w:t>
            </w:r>
          </w:p>
        </w:tc>
        <w:tc>
          <w:tcPr>
            <w:tcW w:w="1134" w:type="dxa"/>
            <w:shd w:val="clear" w:color="auto" w:fill="auto"/>
          </w:tcPr>
          <w:p w14:paraId="7048DA48" w14:textId="3705C487" w:rsidR="000461CA" w:rsidRPr="00BC7D4E" w:rsidRDefault="000461CA" w:rsidP="000461CA">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5EAE355" w14:textId="09A5C3C6" w:rsidR="000461CA" w:rsidRPr="00BC7D4E" w:rsidRDefault="000461CA" w:rsidP="000461CA">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0F20125E" w14:textId="1C31E1E5" w:rsidR="000461CA" w:rsidRPr="00BC7D4E" w:rsidRDefault="000461CA" w:rsidP="000461CA">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576B479C" w14:textId="77777777" w:rsidTr="0074451B">
        <w:tc>
          <w:tcPr>
            <w:tcW w:w="2753" w:type="dxa"/>
            <w:shd w:val="clear" w:color="auto" w:fill="auto"/>
          </w:tcPr>
          <w:p w14:paraId="7D98F6CE" w14:textId="596C579D" w:rsidR="0074451B" w:rsidRPr="00BC7D4E" w:rsidRDefault="0074451B" w:rsidP="0074451B">
            <w:pPr>
              <w:spacing w:after="0" w:line="240" w:lineRule="auto"/>
              <w:jc w:val="both"/>
              <w:rPr>
                <w:rFonts w:ascii="Arial" w:eastAsia="Times New Roman" w:hAnsi="Arial" w:cs="Arial"/>
                <w:lang w:eastAsia="en-AU"/>
              </w:rPr>
            </w:pPr>
            <w:r w:rsidRPr="00392D47">
              <w:t>SECTION 1</w:t>
            </w:r>
          </w:p>
        </w:tc>
        <w:tc>
          <w:tcPr>
            <w:tcW w:w="1514" w:type="dxa"/>
            <w:shd w:val="clear" w:color="auto" w:fill="auto"/>
          </w:tcPr>
          <w:p w14:paraId="70412C7A" w14:textId="4C037B77" w:rsidR="0074451B" w:rsidRPr="00BC7D4E" w:rsidRDefault="0074451B" w:rsidP="0074451B">
            <w:pPr>
              <w:spacing w:after="0" w:line="240" w:lineRule="auto"/>
              <w:jc w:val="both"/>
              <w:rPr>
                <w:rFonts w:ascii="Arial" w:eastAsia="Times New Roman" w:hAnsi="Arial" w:cs="Arial"/>
                <w:lang w:eastAsia="en-AU"/>
              </w:rPr>
            </w:pPr>
            <w:r w:rsidRPr="00CB1830">
              <w:t>DA3201</w:t>
            </w:r>
          </w:p>
        </w:tc>
        <w:tc>
          <w:tcPr>
            <w:tcW w:w="1134" w:type="dxa"/>
            <w:shd w:val="clear" w:color="auto" w:fill="auto"/>
          </w:tcPr>
          <w:p w14:paraId="0F54370A" w14:textId="37D1C170" w:rsidR="0074451B" w:rsidRPr="00BC7D4E" w:rsidRDefault="002B664F" w:rsidP="0074451B">
            <w:pPr>
              <w:spacing w:after="0" w:line="240" w:lineRule="auto"/>
              <w:jc w:val="both"/>
              <w:rPr>
                <w:rFonts w:ascii="Arial" w:eastAsia="Times New Roman" w:hAnsi="Arial" w:cs="Arial"/>
                <w:lang w:eastAsia="en-AU"/>
              </w:rPr>
            </w:pPr>
            <w:r>
              <w:t>1</w:t>
            </w:r>
          </w:p>
        </w:tc>
        <w:tc>
          <w:tcPr>
            <w:tcW w:w="1073" w:type="dxa"/>
            <w:shd w:val="clear" w:color="auto" w:fill="auto"/>
          </w:tcPr>
          <w:p w14:paraId="2CD031B5" w14:textId="3CB0809D" w:rsidR="0074451B" w:rsidRPr="00BC7D4E" w:rsidRDefault="00B774E3"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4A0FB3A3" w14:textId="40B3BD9F"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0B347418" w14:textId="77777777" w:rsidTr="0074451B">
        <w:tc>
          <w:tcPr>
            <w:tcW w:w="2753" w:type="dxa"/>
            <w:shd w:val="clear" w:color="auto" w:fill="auto"/>
          </w:tcPr>
          <w:p w14:paraId="41067A54" w14:textId="2C6A1AAC" w:rsidR="0074451B" w:rsidRPr="00BC7D4E" w:rsidRDefault="0074451B" w:rsidP="0074451B">
            <w:pPr>
              <w:spacing w:after="0" w:line="240" w:lineRule="auto"/>
              <w:jc w:val="both"/>
              <w:rPr>
                <w:rFonts w:ascii="Arial" w:eastAsia="Times New Roman" w:hAnsi="Arial" w:cs="Arial"/>
                <w:lang w:eastAsia="en-AU"/>
              </w:rPr>
            </w:pPr>
            <w:r w:rsidRPr="00392D47">
              <w:t>SECTION 2</w:t>
            </w:r>
          </w:p>
        </w:tc>
        <w:tc>
          <w:tcPr>
            <w:tcW w:w="1514" w:type="dxa"/>
            <w:shd w:val="clear" w:color="auto" w:fill="auto"/>
          </w:tcPr>
          <w:p w14:paraId="308FCF2B" w14:textId="3CA46B2F" w:rsidR="0074451B" w:rsidRPr="00BC7D4E" w:rsidRDefault="0074451B" w:rsidP="0074451B">
            <w:pPr>
              <w:spacing w:after="0" w:line="240" w:lineRule="auto"/>
              <w:jc w:val="both"/>
              <w:rPr>
                <w:rFonts w:ascii="Arial" w:eastAsia="Times New Roman" w:hAnsi="Arial" w:cs="Arial"/>
                <w:lang w:eastAsia="en-AU"/>
              </w:rPr>
            </w:pPr>
            <w:r w:rsidRPr="00CB1830">
              <w:t>DA3202</w:t>
            </w:r>
          </w:p>
        </w:tc>
        <w:tc>
          <w:tcPr>
            <w:tcW w:w="1134" w:type="dxa"/>
            <w:shd w:val="clear" w:color="auto" w:fill="auto"/>
          </w:tcPr>
          <w:p w14:paraId="180B789E" w14:textId="08D692F4" w:rsidR="0074451B" w:rsidRPr="00BC7D4E" w:rsidRDefault="002B664F" w:rsidP="0074451B">
            <w:pPr>
              <w:spacing w:after="0" w:line="240" w:lineRule="auto"/>
              <w:jc w:val="both"/>
              <w:rPr>
                <w:rFonts w:ascii="Arial" w:eastAsia="Times New Roman" w:hAnsi="Arial" w:cs="Arial"/>
                <w:lang w:eastAsia="en-AU"/>
              </w:rPr>
            </w:pPr>
            <w:r>
              <w:t>2</w:t>
            </w:r>
          </w:p>
        </w:tc>
        <w:tc>
          <w:tcPr>
            <w:tcW w:w="1073" w:type="dxa"/>
            <w:shd w:val="clear" w:color="auto" w:fill="auto"/>
          </w:tcPr>
          <w:p w14:paraId="0B1F10A1" w14:textId="78487D70" w:rsidR="0074451B" w:rsidRPr="00BC7D4E" w:rsidRDefault="00622C72"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41CDB20D" w14:textId="4A7E55C7"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5E13979D" w14:textId="77777777" w:rsidTr="0074451B">
        <w:tc>
          <w:tcPr>
            <w:tcW w:w="2753" w:type="dxa"/>
            <w:shd w:val="clear" w:color="auto" w:fill="auto"/>
          </w:tcPr>
          <w:p w14:paraId="4DB1411A" w14:textId="7D8DFCE4" w:rsidR="0074451B" w:rsidRPr="00BC7D4E" w:rsidRDefault="0074451B" w:rsidP="0074451B">
            <w:pPr>
              <w:spacing w:after="0" w:line="240" w:lineRule="auto"/>
              <w:jc w:val="both"/>
              <w:rPr>
                <w:rFonts w:ascii="Arial" w:eastAsia="Times New Roman" w:hAnsi="Arial" w:cs="Arial"/>
                <w:lang w:eastAsia="en-AU"/>
              </w:rPr>
            </w:pPr>
            <w:r w:rsidRPr="00392D47">
              <w:t>SECTION 3 AND 4</w:t>
            </w:r>
          </w:p>
        </w:tc>
        <w:tc>
          <w:tcPr>
            <w:tcW w:w="1514" w:type="dxa"/>
            <w:shd w:val="clear" w:color="auto" w:fill="auto"/>
          </w:tcPr>
          <w:p w14:paraId="241B5CF6" w14:textId="0AB0B395" w:rsidR="0074451B" w:rsidRPr="00BC7D4E" w:rsidRDefault="0074451B" w:rsidP="0074451B">
            <w:pPr>
              <w:spacing w:after="0" w:line="240" w:lineRule="auto"/>
              <w:jc w:val="both"/>
              <w:rPr>
                <w:rFonts w:ascii="Arial" w:eastAsia="Times New Roman" w:hAnsi="Arial" w:cs="Arial"/>
                <w:lang w:eastAsia="en-AU"/>
              </w:rPr>
            </w:pPr>
            <w:r w:rsidRPr="00CB1830">
              <w:t>DA3203</w:t>
            </w:r>
          </w:p>
        </w:tc>
        <w:tc>
          <w:tcPr>
            <w:tcW w:w="1134" w:type="dxa"/>
            <w:shd w:val="clear" w:color="auto" w:fill="auto"/>
          </w:tcPr>
          <w:p w14:paraId="48CA0D07" w14:textId="7540A966" w:rsidR="0074451B" w:rsidRPr="00BC7D4E" w:rsidRDefault="00800D37" w:rsidP="0074451B">
            <w:pPr>
              <w:spacing w:after="0" w:line="240" w:lineRule="auto"/>
              <w:jc w:val="both"/>
              <w:rPr>
                <w:rFonts w:ascii="Arial" w:eastAsia="Times New Roman" w:hAnsi="Arial" w:cs="Arial"/>
                <w:lang w:eastAsia="en-AU"/>
              </w:rPr>
            </w:pPr>
            <w:r>
              <w:t>1</w:t>
            </w:r>
          </w:p>
        </w:tc>
        <w:tc>
          <w:tcPr>
            <w:tcW w:w="1073" w:type="dxa"/>
            <w:shd w:val="clear" w:color="auto" w:fill="auto"/>
          </w:tcPr>
          <w:p w14:paraId="0A62A036" w14:textId="28AB3527" w:rsidR="0074451B" w:rsidRPr="00BC7D4E" w:rsidRDefault="00800D37"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04A8E2DB" w14:textId="6BAD850A"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107A102F" w14:textId="77777777" w:rsidTr="0074451B">
        <w:tc>
          <w:tcPr>
            <w:tcW w:w="2753" w:type="dxa"/>
            <w:shd w:val="clear" w:color="auto" w:fill="auto"/>
          </w:tcPr>
          <w:p w14:paraId="7F9B90D5" w14:textId="4B2BB0D0" w:rsidR="0074451B" w:rsidRPr="00BC7D4E" w:rsidRDefault="0074451B" w:rsidP="0074451B">
            <w:pPr>
              <w:spacing w:after="0" w:line="240" w:lineRule="auto"/>
              <w:jc w:val="both"/>
              <w:rPr>
                <w:rFonts w:ascii="Arial" w:eastAsia="Times New Roman" w:hAnsi="Arial" w:cs="Arial"/>
                <w:lang w:eastAsia="en-AU"/>
              </w:rPr>
            </w:pPr>
            <w:r w:rsidRPr="00392D47">
              <w:t>RESTAURANT SECTION</w:t>
            </w:r>
          </w:p>
        </w:tc>
        <w:tc>
          <w:tcPr>
            <w:tcW w:w="1514" w:type="dxa"/>
            <w:shd w:val="clear" w:color="auto" w:fill="auto"/>
          </w:tcPr>
          <w:p w14:paraId="0E102C39" w14:textId="37E615E0" w:rsidR="0074451B" w:rsidRPr="00BC7D4E" w:rsidRDefault="0074451B" w:rsidP="0074451B">
            <w:pPr>
              <w:spacing w:after="0" w:line="240" w:lineRule="auto"/>
              <w:jc w:val="both"/>
              <w:rPr>
                <w:rFonts w:ascii="Arial" w:eastAsia="Times New Roman" w:hAnsi="Arial" w:cs="Arial"/>
                <w:lang w:eastAsia="en-AU"/>
              </w:rPr>
            </w:pPr>
            <w:r w:rsidRPr="00CB1830">
              <w:t>DA3204</w:t>
            </w:r>
          </w:p>
        </w:tc>
        <w:tc>
          <w:tcPr>
            <w:tcW w:w="1134" w:type="dxa"/>
            <w:shd w:val="clear" w:color="auto" w:fill="auto"/>
          </w:tcPr>
          <w:p w14:paraId="1D7D4F77" w14:textId="08083CD9"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6B5E4A04" w14:textId="0AF4BF6D" w:rsidR="0074451B" w:rsidRPr="00BC7D4E" w:rsidRDefault="00E703DE"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1B4A67BA" w14:textId="7AD5B0FD"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04E20DDE" w14:textId="77777777" w:rsidTr="0074451B">
        <w:tc>
          <w:tcPr>
            <w:tcW w:w="2753" w:type="dxa"/>
            <w:shd w:val="clear" w:color="auto" w:fill="auto"/>
          </w:tcPr>
          <w:p w14:paraId="4C003CCC" w14:textId="662AEA4F" w:rsidR="0074451B" w:rsidRPr="00BC7D4E" w:rsidRDefault="0074451B" w:rsidP="0074451B">
            <w:pPr>
              <w:spacing w:after="0" w:line="240" w:lineRule="auto"/>
              <w:jc w:val="both"/>
              <w:rPr>
                <w:rFonts w:ascii="Arial" w:eastAsia="Times New Roman" w:hAnsi="Arial" w:cs="Arial"/>
                <w:lang w:eastAsia="en-AU"/>
              </w:rPr>
            </w:pPr>
            <w:r w:rsidRPr="00392D47">
              <w:t>WALL SECTION 1</w:t>
            </w:r>
          </w:p>
        </w:tc>
        <w:tc>
          <w:tcPr>
            <w:tcW w:w="1514" w:type="dxa"/>
            <w:shd w:val="clear" w:color="auto" w:fill="auto"/>
          </w:tcPr>
          <w:p w14:paraId="40292FC8" w14:textId="10E1F570" w:rsidR="0074451B" w:rsidRPr="00BC7D4E" w:rsidRDefault="0074451B" w:rsidP="0074451B">
            <w:pPr>
              <w:spacing w:after="0" w:line="240" w:lineRule="auto"/>
              <w:jc w:val="both"/>
              <w:rPr>
                <w:rFonts w:ascii="Arial" w:eastAsia="Times New Roman" w:hAnsi="Arial" w:cs="Arial"/>
                <w:lang w:eastAsia="en-AU"/>
              </w:rPr>
            </w:pPr>
            <w:r w:rsidRPr="00CB1830">
              <w:t>DA4101</w:t>
            </w:r>
          </w:p>
        </w:tc>
        <w:tc>
          <w:tcPr>
            <w:tcW w:w="1134" w:type="dxa"/>
            <w:shd w:val="clear" w:color="auto" w:fill="auto"/>
          </w:tcPr>
          <w:p w14:paraId="071AE50D" w14:textId="3F1301E9"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2DD1CB96" w14:textId="2618BF53" w:rsidR="0074451B" w:rsidRPr="00BC7D4E" w:rsidRDefault="00082C16"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647C053E" w14:textId="72F3CA86"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7E3ED351" w14:textId="77777777" w:rsidTr="0074451B">
        <w:tc>
          <w:tcPr>
            <w:tcW w:w="2753" w:type="dxa"/>
            <w:shd w:val="clear" w:color="auto" w:fill="auto"/>
          </w:tcPr>
          <w:p w14:paraId="0A1200D7" w14:textId="176BD53C" w:rsidR="0074451B" w:rsidRPr="00BC7D4E" w:rsidRDefault="0074451B" w:rsidP="0074451B">
            <w:pPr>
              <w:spacing w:after="0" w:line="240" w:lineRule="auto"/>
              <w:jc w:val="both"/>
              <w:rPr>
                <w:rFonts w:ascii="Arial" w:eastAsia="Times New Roman" w:hAnsi="Arial" w:cs="Arial"/>
                <w:lang w:eastAsia="en-AU"/>
              </w:rPr>
            </w:pPr>
            <w:r w:rsidRPr="00392D47">
              <w:t>WALL SECTION 2</w:t>
            </w:r>
          </w:p>
        </w:tc>
        <w:tc>
          <w:tcPr>
            <w:tcW w:w="1514" w:type="dxa"/>
            <w:shd w:val="clear" w:color="auto" w:fill="auto"/>
          </w:tcPr>
          <w:p w14:paraId="6FB6E2E3" w14:textId="479192F8" w:rsidR="0074451B" w:rsidRPr="00BC7D4E" w:rsidRDefault="0074451B" w:rsidP="0074451B">
            <w:pPr>
              <w:spacing w:after="0" w:line="240" w:lineRule="auto"/>
              <w:jc w:val="both"/>
              <w:rPr>
                <w:rFonts w:ascii="Arial" w:eastAsia="Times New Roman" w:hAnsi="Arial" w:cs="Arial"/>
                <w:lang w:eastAsia="en-AU"/>
              </w:rPr>
            </w:pPr>
            <w:r w:rsidRPr="00CB1830">
              <w:t>DA4102</w:t>
            </w:r>
          </w:p>
        </w:tc>
        <w:tc>
          <w:tcPr>
            <w:tcW w:w="1134" w:type="dxa"/>
            <w:shd w:val="clear" w:color="auto" w:fill="auto"/>
          </w:tcPr>
          <w:p w14:paraId="562B13CD" w14:textId="573D2082"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4DA38AB2" w14:textId="786BE748" w:rsidR="0074451B" w:rsidRPr="00BC7D4E" w:rsidRDefault="008D1432"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160CA5BC" w14:textId="0DAD772F"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5E1A9EC1" w14:textId="77777777" w:rsidTr="0074451B">
        <w:tc>
          <w:tcPr>
            <w:tcW w:w="2753" w:type="dxa"/>
            <w:shd w:val="clear" w:color="auto" w:fill="auto"/>
          </w:tcPr>
          <w:p w14:paraId="2135D0D6" w14:textId="1EE00DEE" w:rsidR="0074451B" w:rsidRPr="00BC7D4E" w:rsidRDefault="0074451B" w:rsidP="0074451B">
            <w:pPr>
              <w:spacing w:after="0" w:line="240" w:lineRule="auto"/>
              <w:jc w:val="both"/>
              <w:rPr>
                <w:rFonts w:ascii="Arial" w:eastAsia="Times New Roman" w:hAnsi="Arial" w:cs="Arial"/>
                <w:lang w:eastAsia="en-AU"/>
              </w:rPr>
            </w:pPr>
            <w:r w:rsidRPr="00392D47">
              <w:t>ADAPTABLE APARTMENT PLANS</w:t>
            </w:r>
          </w:p>
        </w:tc>
        <w:tc>
          <w:tcPr>
            <w:tcW w:w="1514" w:type="dxa"/>
            <w:shd w:val="clear" w:color="auto" w:fill="auto"/>
          </w:tcPr>
          <w:p w14:paraId="28995F09" w14:textId="36C0004C" w:rsidR="0074451B" w:rsidRPr="00BC7D4E" w:rsidRDefault="0074451B" w:rsidP="0074451B">
            <w:pPr>
              <w:spacing w:after="0" w:line="240" w:lineRule="auto"/>
              <w:jc w:val="both"/>
              <w:rPr>
                <w:rFonts w:ascii="Arial" w:eastAsia="Times New Roman" w:hAnsi="Arial" w:cs="Arial"/>
                <w:lang w:eastAsia="en-AU"/>
              </w:rPr>
            </w:pPr>
            <w:r w:rsidRPr="00CB1830">
              <w:t>DAS1 01</w:t>
            </w:r>
          </w:p>
        </w:tc>
        <w:tc>
          <w:tcPr>
            <w:tcW w:w="1134" w:type="dxa"/>
            <w:shd w:val="clear" w:color="auto" w:fill="auto"/>
          </w:tcPr>
          <w:p w14:paraId="1EDFA614" w14:textId="5F150566"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04F2FD86" w14:textId="77777777" w:rsidR="0074451B" w:rsidRPr="00BC7D4E" w:rsidRDefault="0074451B" w:rsidP="0074451B">
            <w:pPr>
              <w:spacing w:after="0" w:line="240" w:lineRule="auto"/>
              <w:jc w:val="both"/>
              <w:rPr>
                <w:rFonts w:ascii="Arial" w:eastAsia="Times New Roman" w:hAnsi="Arial" w:cs="Arial"/>
                <w:lang w:eastAsia="en-AU"/>
              </w:rPr>
            </w:pPr>
          </w:p>
        </w:tc>
        <w:tc>
          <w:tcPr>
            <w:tcW w:w="1628" w:type="dxa"/>
            <w:shd w:val="clear" w:color="auto" w:fill="auto"/>
          </w:tcPr>
          <w:p w14:paraId="78F4B041" w14:textId="52C20D55"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0672D13E" w14:textId="77777777" w:rsidTr="0074451B">
        <w:tc>
          <w:tcPr>
            <w:tcW w:w="2753" w:type="dxa"/>
            <w:shd w:val="clear" w:color="auto" w:fill="auto"/>
          </w:tcPr>
          <w:p w14:paraId="15786A6C" w14:textId="4AA11F3C" w:rsidR="0074451B" w:rsidRPr="00BC7D4E" w:rsidRDefault="0074451B" w:rsidP="0074451B">
            <w:pPr>
              <w:spacing w:after="0" w:line="240" w:lineRule="auto"/>
              <w:jc w:val="both"/>
              <w:rPr>
                <w:rFonts w:ascii="Arial" w:eastAsia="Times New Roman" w:hAnsi="Arial" w:cs="Arial"/>
                <w:lang w:eastAsia="en-AU"/>
              </w:rPr>
            </w:pPr>
            <w:r w:rsidRPr="00392D47">
              <w:t>PROJECT SUMMARY</w:t>
            </w:r>
          </w:p>
        </w:tc>
        <w:tc>
          <w:tcPr>
            <w:tcW w:w="1514" w:type="dxa"/>
            <w:shd w:val="clear" w:color="auto" w:fill="auto"/>
          </w:tcPr>
          <w:p w14:paraId="47975F04" w14:textId="34693830" w:rsidR="0074451B" w:rsidRPr="00BC7D4E" w:rsidRDefault="0074451B" w:rsidP="0074451B">
            <w:pPr>
              <w:spacing w:after="0" w:line="240" w:lineRule="auto"/>
              <w:jc w:val="both"/>
              <w:rPr>
                <w:rFonts w:ascii="Arial" w:eastAsia="Times New Roman" w:hAnsi="Arial" w:cs="Arial"/>
                <w:lang w:eastAsia="en-AU"/>
              </w:rPr>
            </w:pPr>
            <w:r w:rsidRPr="00CB1830">
              <w:t>DA8S20</w:t>
            </w:r>
          </w:p>
        </w:tc>
        <w:tc>
          <w:tcPr>
            <w:tcW w:w="1134" w:type="dxa"/>
            <w:shd w:val="clear" w:color="auto" w:fill="auto"/>
          </w:tcPr>
          <w:p w14:paraId="1524F59F" w14:textId="01ABEA61" w:rsidR="0074451B" w:rsidRPr="00BC7D4E" w:rsidRDefault="0081606E" w:rsidP="0074451B">
            <w:pPr>
              <w:spacing w:after="0" w:line="240" w:lineRule="auto"/>
              <w:jc w:val="both"/>
              <w:rPr>
                <w:rFonts w:ascii="Arial" w:eastAsia="Times New Roman" w:hAnsi="Arial" w:cs="Arial"/>
                <w:lang w:eastAsia="en-AU"/>
              </w:rPr>
            </w:pPr>
            <w:r>
              <w:t>2</w:t>
            </w:r>
          </w:p>
        </w:tc>
        <w:tc>
          <w:tcPr>
            <w:tcW w:w="1073" w:type="dxa"/>
            <w:shd w:val="clear" w:color="auto" w:fill="auto"/>
          </w:tcPr>
          <w:p w14:paraId="45EF8E15" w14:textId="4DDCA0EC" w:rsidR="0074451B" w:rsidRPr="00BC7D4E" w:rsidRDefault="0081606E"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122A93BF" w14:textId="70C4F1BA"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143F3B49" w14:textId="77777777" w:rsidTr="0074451B">
        <w:tc>
          <w:tcPr>
            <w:tcW w:w="2753" w:type="dxa"/>
            <w:shd w:val="clear" w:color="auto" w:fill="auto"/>
          </w:tcPr>
          <w:p w14:paraId="22B8A91E" w14:textId="22382820" w:rsidR="0074451B" w:rsidRPr="00BC7D4E" w:rsidRDefault="0074451B" w:rsidP="0074451B">
            <w:pPr>
              <w:spacing w:after="0" w:line="240" w:lineRule="auto"/>
              <w:jc w:val="both"/>
              <w:rPr>
                <w:rFonts w:ascii="Arial" w:eastAsia="Times New Roman" w:hAnsi="Arial" w:cs="Arial"/>
                <w:lang w:eastAsia="en-AU"/>
              </w:rPr>
            </w:pPr>
            <w:r w:rsidRPr="00392D47">
              <w:t>96-98 CASTLEREAGH ST SOLAR ACCESS</w:t>
            </w:r>
          </w:p>
        </w:tc>
        <w:tc>
          <w:tcPr>
            <w:tcW w:w="1514" w:type="dxa"/>
            <w:shd w:val="clear" w:color="auto" w:fill="auto"/>
          </w:tcPr>
          <w:p w14:paraId="213C9E1F" w14:textId="439D48C1" w:rsidR="0074451B" w:rsidRPr="00BC7D4E" w:rsidRDefault="0074451B" w:rsidP="0074451B">
            <w:pPr>
              <w:spacing w:after="0" w:line="240" w:lineRule="auto"/>
              <w:jc w:val="both"/>
              <w:rPr>
                <w:rFonts w:ascii="Arial" w:eastAsia="Times New Roman" w:hAnsi="Arial" w:cs="Arial"/>
                <w:lang w:eastAsia="en-AU"/>
              </w:rPr>
            </w:pPr>
            <w:r w:rsidRPr="00CB1830">
              <w:t>DA8S21</w:t>
            </w:r>
          </w:p>
        </w:tc>
        <w:tc>
          <w:tcPr>
            <w:tcW w:w="1134" w:type="dxa"/>
            <w:shd w:val="clear" w:color="auto" w:fill="auto"/>
          </w:tcPr>
          <w:p w14:paraId="2D8AC3E9" w14:textId="297D6894"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F8A8169" w14:textId="0B848160" w:rsidR="0074451B" w:rsidRPr="00BC7D4E" w:rsidRDefault="0081606E"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3F9362B9" w14:textId="4E7A6FFE"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30ED545E" w14:textId="77777777" w:rsidTr="0074451B">
        <w:tc>
          <w:tcPr>
            <w:tcW w:w="2753" w:type="dxa"/>
            <w:shd w:val="clear" w:color="auto" w:fill="auto"/>
          </w:tcPr>
          <w:p w14:paraId="4B3ACBC4" w14:textId="5F68199B" w:rsidR="0074451B" w:rsidRPr="00BC7D4E" w:rsidRDefault="0074451B" w:rsidP="0074451B">
            <w:pPr>
              <w:spacing w:after="0" w:line="240" w:lineRule="auto"/>
              <w:jc w:val="both"/>
              <w:rPr>
                <w:rFonts w:ascii="Arial" w:eastAsia="Times New Roman" w:hAnsi="Arial" w:cs="Arial"/>
                <w:lang w:eastAsia="en-AU"/>
              </w:rPr>
            </w:pPr>
            <w:r w:rsidRPr="00392D47">
              <w:t>ADG SOLAR ACCESS ANALYSIS</w:t>
            </w:r>
          </w:p>
        </w:tc>
        <w:tc>
          <w:tcPr>
            <w:tcW w:w="1514" w:type="dxa"/>
            <w:shd w:val="clear" w:color="auto" w:fill="auto"/>
          </w:tcPr>
          <w:p w14:paraId="29A7EAC8" w14:textId="03FCDA40" w:rsidR="0074451B" w:rsidRPr="00BC7D4E" w:rsidRDefault="0074451B" w:rsidP="0074451B">
            <w:pPr>
              <w:spacing w:after="0" w:line="240" w:lineRule="auto"/>
              <w:jc w:val="both"/>
              <w:rPr>
                <w:rFonts w:ascii="Arial" w:eastAsia="Times New Roman" w:hAnsi="Arial" w:cs="Arial"/>
                <w:lang w:eastAsia="en-AU"/>
              </w:rPr>
            </w:pPr>
            <w:r w:rsidRPr="00CB1830">
              <w:t>DA8S31</w:t>
            </w:r>
          </w:p>
        </w:tc>
        <w:tc>
          <w:tcPr>
            <w:tcW w:w="1134" w:type="dxa"/>
            <w:shd w:val="clear" w:color="auto" w:fill="auto"/>
          </w:tcPr>
          <w:p w14:paraId="29E6C68F" w14:textId="4B21C809"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155C35DE" w14:textId="7F2D38DA" w:rsidR="0074451B" w:rsidRPr="00BC7D4E" w:rsidRDefault="001A6ED3"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0D8B37EE" w14:textId="4A275431"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17A41817" w14:textId="77777777" w:rsidTr="0074451B">
        <w:tc>
          <w:tcPr>
            <w:tcW w:w="2753" w:type="dxa"/>
            <w:shd w:val="clear" w:color="auto" w:fill="auto"/>
          </w:tcPr>
          <w:p w14:paraId="6C07AE00" w14:textId="37AB422D" w:rsidR="0074451B" w:rsidRPr="00BC7D4E" w:rsidRDefault="0074451B" w:rsidP="0074451B">
            <w:pPr>
              <w:spacing w:after="0" w:line="240" w:lineRule="auto"/>
              <w:jc w:val="both"/>
              <w:rPr>
                <w:rFonts w:ascii="Arial" w:eastAsia="Times New Roman" w:hAnsi="Arial" w:cs="Arial"/>
                <w:lang w:eastAsia="en-AU"/>
              </w:rPr>
            </w:pPr>
            <w:r w:rsidRPr="00392D47">
              <w:t>ADG NATURAL VENTILATION ANALYSIS</w:t>
            </w:r>
          </w:p>
        </w:tc>
        <w:tc>
          <w:tcPr>
            <w:tcW w:w="1514" w:type="dxa"/>
            <w:shd w:val="clear" w:color="auto" w:fill="auto"/>
          </w:tcPr>
          <w:p w14:paraId="7DAB2890" w14:textId="164D7D54" w:rsidR="0074451B" w:rsidRPr="00BC7D4E" w:rsidRDefault="0074451B" w:rsidP="0074451B">
            <w:pPr>
              <w:spacing w:after="0" w:line="240" w:lineRule="auto"/>
              <w:jc w:val="both"/>
              <w:rPr>
                <w:rFonts w:ascii="Arial" w:eastAsia="Times New Roman" w:hAnsi="Arial" w:cs="Arial"/>
                <w:lang w:eastAsia="en-AU"/>
              </w:rPr>
            </w:pPr>
            <w:r w:rsidRPr="00CB1830">
              <w:t>DA8S32</w:t>
            </w:r>
          </w:p>
        </w:tc>
        <w:tc>
          <w:tcPr>
            <w:tcW w:w="1134" w:type="dxa"/>
            <w:shd w:val="clear" w:color="auto" w:fill="auto"/>
          </w:tcPr>
          <w:p w14:paraId="2A40122D" w14:textId="6A03EC0A" w:rsidR="0074451B" w:rsidRPr="00BC7D4E" w:rsidRDefault="0074451B" w:rsidP="0074451B">
            <w:pPr>
              <w:spacing w:after="0" w:line="240" w:lineRule="auto"/>
              <w:jc w:val="both"/>
              <w:rPr>
                <w:rFonts w:ascii="Arial" w:eastAsia="Times New Roman" w:hAnsi="Arial" w:cs="Arial"/>
                <w:lang w:eastAsia="en-AU"/>
              </w:rPr>
            </w:pPr>
            <w:r w:rsidRPr="00501D94">
              <w:t>2</w:t>
            </w:r>
          </w:p>
        </w:tc>
        <w:tc>
          <w:tcPr>
            <w:tcW w:w="1073" w:type="dxa"/>
            <w:shd w:val="clear" w:color="auto" w:fill="auto"/>
          </w:tcPr>
          <w:p w14:paraId="7706178B" w14:textId="45F08F64" w:rsidR="0074451B" w:rsidRPr="00BC7D4E" w:rsidRDefault="001A6ED3"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3FC22F79" w14:textId="61D5AB5F"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6387BE2D" w14:textId="77777777" w:rsidTr="0074451B">
        <w:tc>
          <w:tcPr>
            <w:tcW w:w="2753" w:type="dxa"/>
            <w:shd w:val="clear" w:color="auto" w:fill="auto"/>
          </w:tcPr>
          <w:p w14:paraId="24E74D52" w14:textId="40167D48" w:rsidR="0074451B" w:rsidRPr="00BC7D4E" w:rsidRDefault="0074451B" w:rsidP="0074451B">
            <w:pPr>
              <w:spacing w:after="0" w:line="240" w:lineRule="auto"/>
              <w:jc w:val="both"/>
              <w:rPr>
                <w:rFonts w:ascii="Arial" w:eastAsia="Times New Roman" w:hAnsi="Arial" w:cs="Arial"/>
                <w:lang w:eastAsia="en-AU"/>
              </w:rPr>
            </w:pPr>
            <w:r w:rsidRPr="00392D47">
              <w:t>ADG OPEN SPACEJDEEP SOIL</w:t>
            </w:r>
          </w:p>
        </w:tc>
        <w:tc>
          <w:tcPr>
            <w:tcW w:w="1514" w:type="dxa"/>
            <w:shd w:val="clear" w:color="auto" w:fill="auto"/>
          </w:tcPr>
          <w:p w14:paraId="588E1A9B" w14:textId="35CDBC35" w:rsidR="0074451B" w:rsidRPr="00BC7D4E" w:rsidRDefault="0074451B" w:rsidP="0074451B">
            <w:pPr>
              <w:spacing w:after="0" w:line="240" w:lineRule="auto"/>
              <w:jc w:val="both"/>
              <w:rPr>
                <w:rFonts w:ascii="Arial" w:eastAsia="Times New Roman" w:hAnsi="Arial" w:cs="Arial"/>
                <w:lang w:eastAsia="en-AU"/>
              </w:rPr>
            </w:pPr>
            <w:r w:rsidRPr="00CB1830">
              <w:t>DA8S33</w:t>
            </w:r>
          </w:p>
        </w:tc>
        <w:tc>
          <w:tcPr>
            <w:tcW w:w="1134" w:type="dxa"/>
            <w:shd w:val="clear" w:color="auto" w:fill="auto"/>
          </w:tcPr>
          <w:p w14:paraId="5E9F81A6" w14:textId="3E68D5B2" w:rsidR="0074451B" w:rsidRPr="00BC7D4E" w:rsidRDefault="00AE01BF" w:rsidP="0074451B">
            <w:pPr>
              <w:spacing w:after="0" w:line="240" w:lineRule="auto"/>
              <w:jc w:val="both"/>
              <w:rPr>
                <w:rFonts w:ascii="Arial" w:eastAsia="Times New Roman" w:hAnsi="Arial" w:cs="Arial"/>
                <w:lang w:eastAsia="en-AU"/>
              </w:rPr>
            </w:pPr>
            <w:r>
              <w:rPr>
                <w:rFonts w:ascii="Arial" w:eastAsia="Times New Roman" w:hAnsi="Arial" w:cs="Arial"/>
                <w:lang w:eastAsia="en-AU"/>
              </w:rPr>
              <w:t>2</w:t>
            </w:r>
          </w:p>
        </w:tc>
        <w:tc>
          <w:tcPr>
            <w:tcW w:w="1073" w:type="dxa"/>
            <w:shd w:val="clear" w:color="auto" w:fill="auto"/>
          </w:tcPr>
          <w:p w14:paraId="283DB93D" w14:textId="79027CC6" w:rsidR="0074451B" w:rsidRPr="00BC7D4E" w:rsidRDefault="00AE01BF" w:rsidP="0074451B">
            <w:pPr>
              <w:spacing w:after="0" w:line="240" w:lineRule="auto"/>
              <w:jc w:val="both"/>
              <w:rPr>
                <w:rFonts w:ascii="Arial" w:eastAsia="Times New Roman" w:hAnsi="Arial" w:cs="Arial"/>
                <w:lang w:eastAsia="en-AU"/>
              </w:rPr>
            </w:pPr>
            <w:r>
              <w:rPr>
                <w:rFonts w:ascii="Arial" w:eastAsia="Times New Roman" w:hAnsi="Arial" w:cs="Arial"/>
                <w:lang w:eastAsia="en-AU"/>
              </w:rPr>
              <w:t>21/09/20</w:t>
            </w:r>
          </w:p>
        </w:tc>
        <w:tc>
          <w:tcPr>
            <w:tcW w:w="1628" w:type="dxa"/>
            <w:shd w:val="clear" w:color="auto" w:fill="auto"/>
          </w:tcPr>
          <w:p w14:paraId="62F81D45" w14:textId="5D1C57F7"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74451B" w:rsidRPr="00BC7D4E" w14:paraId="2B94124C" w14:textId="77777777" w:rsidTr="0074451B">
        <w:tc>
          <w:tcPr>
            <w:tcW w:w="2753" w:type="dxa"/>
            <w:shd w:val="clear" w:color="auto" w:fill="auto"/>
          </w:tcPr>
          <w:p w14:paraId="768DE298" w14:textId="39D11131" w:rsidR="0074451B" w:rsidRPr="00BC7D4E" w:rsidRDefault="0074451B" w:rsidP="0074451B">
            <w:pPr>
              <w:spacing w:after="0" w:line="240" w:lineRule="auto"/>
              <w:jc w:val="both"/>
              <w:rPr>
                <w:rFonts w:ascii="Arial" w:eastAsia="Times New Roman" w:hAnsi="Arial" w:cs="Arial"/>
                <w:lang w:eastAsia="en-AU"/>
              </w:rPr>
            </w:pPr>
            <w:r w:rsidRPr="00392D47">
              <w:t>GFA DIAGRAMS</w:t>
            </w:r>
          </w:p>
        </w:tc>
        <w:tc>
          <w:tcPr>
            <w:tcW w:w="1514" w:type="dxa"/>
            <w:shd w:val="clear" w:color="auto" w:fill="auto"/>
          </w:tcPr>
          <w:p w14:paraId="3C3AD642" w14:textId="30BA1C0A" w:rsidR="0074451B" w:rsidRPr="00BC7D4E" w:rsidRDefault="0074451B" w:rsidP="0074451B">
            <w:pPr>
              <w:spacing w:after="0" w:line="240" w:lineRule="auto"/>
              <w:jc w:val="both"/>
              <w:rPr>
                <w:rFonts w:ascii="Arial" w:eastAsia="Times New Roman" w:hAnsi="Arial" w:cs="Arial"/>
                <w:lang w:eastAsia="en-AU"/>
              </w:rPr>
            </w:pPr>
            <w:r w:rsidRPr="00CB1830">
              <w:t>DA8S34</w:t>
            </w:r>
          </w:p>
        </w:tc>
        <w:tc>
          <w:tcPr>
            <w:tcW w:w="1134" w:type="dxa"/>
            <w:shd w:val="clear" w:color="auto" w:fill="auto"/>
          </w:tcPr>
          <w:p w14:paraId="383A7154" w14:textId="4BACBD26" w:rsidR="0074451B" w:rsidRPr="00BC7D4E" w:rsidRDefault="0074451B" w:rsidP="0074451B">
            <w:pPr>
              <w:spacing w:after="0" w:line="240" w:lineRule="auto"/>
              <w:jc w:val="both"/>
              <w:rPr>
                <w:rFonts w:ascii="Arial" w:eastAsia="Times New Roman" w:hAnsi="Arial" w:cs="Arial"/>
                <w:lang w:eastAsia="en-AU"/>
              </w:rPr>
            </w:pPr>
            <w:r w:rsidRPr="00501D94">
              <w:t>1</w:t>
            </w:r>
          </w:p>
        </w:tc>
        <w:tc>
          <w:tcPr>
            <w:tcW w:w="1073" w:type="dxa"/>
            <w:shd w:val="clear" w:color="auto" w:fill="auto"/>
          </w:tcPr>
          <w:p w14:paraId="351A64B4" w14:textId="168D88CE" w:rsidR="0074451B" w:rsidRPr="00BC7D4E" w:rsidRDefault="00AE01BF" w:rsidP="0074451B">
            <w:pPr>
              <w:spacing w:after="0" w:line="240" w:lineRule="auto"/>
              <w:jc w:val="both"/>
              <w:rPr>
                <w:rFonts w:ascii="Arial" w:eastAsia="Times New Roman" w:hAnsi="Arial" w:cs="Arial"/>
                <w:lang w:eastAsia="en-AU"/>
              </w:rPr>
            </w:pPr>
            <w:r>
              <w:rPr>
                <w:rFonts w:ascii="Arial" w:eastAsia="Times New Roman" w:hAnsi="Arial" w:cs="Arial"/>
                <w:lang w:eastAsia="en-AU"/>
              </w:rPr>
              <w:t>22/02/19</w:t>
            </w:r>
          </w:p>
        </w:tc>
        <w:tc>
          <w:tcPr>
            <w:tcW w:w="1628" w:type="dxa"/>
            <w:shd w:val="clear" w:color="auto" w:fill="auto"/>
          </w:tcPr>
          <w:p w14:paraId="50962847" w14:textId="2367939F" w:rsidR="0074451B" w:rsidRPr="00BC7D4E" w:rsidRDefault="0074451B" w:rsidP="0074451B">
            <w:pPr>
              <w:spacing w:after="0" w:line="240" w:lineRule="auto"/>
              <w:jc w:val="both"/>
              <w:rPr>
                <w:rFonts w:ascii="Arial" w:eastAsia="Times New Roman" w:hAnsi="Arial" w:cs="Arial"/>
                <w:lang w:eastAsia="en-AU"/>
              </w:rPr>
            </w:pPr>
            <w:r w:rsidRPr="00A56D3E">
              <w:rPr>
                <w:rFonts w:ascii="Arial" w:eastAsia="Times New Roman" w:hAnsi="Arial" w:cs="Arial"/>
                <w:lang w:eastAsia="en-AU"/>
              </w:rPr>
              <w:t>AJ &amp; C</w:t>
            </w:r>
          </w:p>
        </w:tc>
      </w:tr>
      <w:tr w:rsidR="005B5125" w:rsidRPr="00BC7D4E" w14:paraId="0B6656AD" w14:textId="77777777" w:rsidTr="0074451B">
        <w:tc>
          <w:tcPr>
            <w:tcW w:w="2753" w:type="dxa"/>
            <w:shd w:val="clear" w:color="auto" w:fill="auto"/>
          </w:tcPr>
          <w:p w14:paraId="103CBAE3" w14:textId="75E15086" w:rsidR="005B5125" w:rsidRPr="00392D47" w:rsidRDefault="005B5125" w:rsidP="005B5125">
            <w:pPr>
              <w:spacing w:after="0" w:line="240" w:lineRule="auto"/>
              <w:jc w:val="both"/>
            </w:pPr>
            <w:r>
              <w:t xml:space="preserve">LANDSCAPE </w:t>
            </w:r>
            <w:r w:rsidRPr="003829B5">
              <w:t>COVER PAGE</w:t>
            </w:r>
          </w:p>
        </w:tc>
        <w:tc>
          <w:tcPr>
            <w:tcW w:w="1514" w:type="dxa"/>
            <w:shd w:val="clear" w:color="auto" w:fill="auto"/>
          </w:tcPr>
          <w:p w14:paraId="04DA521D" w14:textId="3A56EE16" w:rsidR="005B5125" w:rsidRPr="00CB1830" w:rsidRDefault="005B5125" w:rsidP="005B5125">
            <w:pPr>
              <w:spacing w:after="0" w:line="240" w:lineRule="auto"/>
              <w:jc w:val="both"/>
            </w:pPr>
            <w:r w:rsidRPr="00CF4DB6">
              <w:t>OC-L-OOO</w:t>
            </w:r>
          </w:p>
        </w:tc>
        <w:tc>
          <w:tcPr>
            <w:tcW w:w="1134" w:type="dxa"/>
            <w:shd w:val="clear" w:color="auto" w:fill="auto"/>
          </w:tcPr>
          <w:p w14:paraId="468CC620" w14:textId="5164369F" w:rsidR="005B5125" w:rsidRPr="00501D94" w:rsidRDefault="005B5125" w:rsidP="005B5125">
            <w:pPr>
              <w:spacing w:after="0" w:line="240" w:lineRule="auto"/>
              <w:jc w:val="both"/>
            </w:pPr>
            <w:r w:rsidRPr="00671E36">
              <w:t>A</w:t>
            </w:r>
          </w:p>
        </w:tc>
        <w:tc>
          <w:tcPr>
            <w:tcW w:w="1073" w:type="dxa"/>
            <w:shd w:val="clear" w:color="auto" w:fill="auto"/>
          </w:tcPr>
          <w:p w14:paraId="21999E2E" w14:textId="4E114C6C" w:rsidR="005B5125" w:rsidRDefault="003A1D61" w:rsidP="005B5125">
            <w:pPr>
              <w:spacing w:after="0" w:line="240" w:lineRule="auto"/>
              <w:jc w:val="both"/>
              <w:rPr>
                <w:rFonts w:ascii="Arial" w:eastAsia="Times New Roman" w:hAnsi="Arial" w:cs="Arial"/>
                <w:lang w:eastAsia="en-AU"/>
              </w:rPr>
            </w:pPr>
            <w:r>
              <w:rPr>
                <w:rFonts w:ascii="Arial" w:eastAsia="Times New Roman" w:hAnsi="Arial" w:cs="Arial"/>
                <w:lang w:eastAsia="en-AU"/>
              </w:rPr>
              <w:t>18</w:t>
            </w:r>
            <w:r w:rsidR="00280EE4">
              <w:rPr>
                <w:rFonts w:ascii="Arial" w:eastAsia="Times New Roman" w:hAnsi="Arial" w:cs="Arial"/>
                <w:lang w:eastAsia="en-AU"/>
              </w:rPr>
              <w:t>/02/19</w:t>
            </w:r>
          </w:p>
        </w:tc>
        <w:tc>
          <w:tcPr>
            <w:tcW w:w="1628" w:type="dxa"/>
            <w:shd w:val="clear" w:color="auto" w:fill="auto"/>
          </w:tcPr>
          <w:p w14:paraId="1D561B69" w14:textId="0BD136E1" w:rsidR="005B5125" w:rsidRPr="00A56D3E" w:rsidRDefault="00280EE4" w:rsidP="005B5125">
            <w:pPr>
              <w:spacing w:after="0" w:line="240" w:lineRule="auto"/>
              <w:jc w:val="both"/>
              <w:rPr>
                <w:rFonts w:ascii="Arial" w:eastAsia="Times New Roman" w:hAnsi="Arial" w:cs="Arial"/>
                <w:lang w:eastAsia="en-AU"/>
              </w:rPr>
            </w:pPr>
            <w:r>
              <w:rPr>
                <w:rFonts w:ascii="Arial" w:eastAsia="Times New Roman" w:hAnsi="Arial" w:cs="Arial"/>
                <w:lang w:eastAsia="en-AU"/>
              </w:rPr>
              <w:t>Oculus</w:t>
            </w:r>
          </w:p>
        </w:tc>
      </w:tr>
      <w:tr w:rsidR="00280EE4" w:rsidRPr="00BC7D4E" w14:paraId="7FDCC345" w14:textId="77777777" w:rsidTr="0074451B">
        <w:tc>
          <w:tcPr>
            <w:tcW w:w="2753" w:type="dxa"/>
            <w:shd w:val="clear" w:color="auto" w:fill="auto"/>
          </w:tcPr>
          <w:p w14:paraId="1AF99471" w14:textId="5E147AB7" w:rsidR="00280EE4" w:rsidRDefault="00280EE4" w:rsidP="00280EE4">
            <w:pPr>
              <w:spacing w:after="0" w:line="240" w:lineRule="auto"/>
              <w:jc w:val="both"/>
            </w:pPr>
            <w:r w:rsidRPr="003829B5">
              <w:t>LANDSCAPE PLAN - GROUND FLOOR</w:t>
            </w:r>
          </w:p>
        </w:tc>
        <w:tc>
          <w:tcPr>
            <w:tcW w:w="1514" w:type="dxa"/>
            <w:shd w:val="clear" w:color="auto" w:fill="auto"/>
          </w:tcPr>
          <w:p w14:paraId="73C0816C" w14:textId="33F88355" w:rsidR="00280EE4" w:rsidRPr="00CB1830" w:rsidRDefault="00280EE4" w:rsidP="00280EE4">
            <w:pPr>
              <w:spacing w:after="0" w:line="240" w:lineRule="auto"/>
              <w:jc w:val="both"/>
            </w:pPr>
            <w:r w:rsidRPr="00CF4DB6">
              <w:t>OC-L-100</w:t>
            </w:r>
          </w:p>
        </w:tc>
        <w:tc>
          <w:tcPr>
            <w:tcW w:w="1134" w:type="dxa"/>
            <w:shd w:val="clear" w:color="auto" w:fill="auto"/>
          </w:tcPr>
          <w:p w14:paraId="3B320C4A" w14:textId="0C90568B" w:rsidR="00280EE4" w:rsidRPr="00501D94" w:rsidRDefault="00280EE4" w:rsidP="00280EE4">
            <w:pPr>
              <w:spacing w:after="0" w:line="240" w:lineRule="auto"/>
              <w:jc w:val="both"/>
            </w:pPr>
            <w:r w:rsidRPr="00671E36">
              <w:t>A</w:t>
            </w:r>
          </w:p>
        </w:tc>
        <w:tc>
          <w:tcPr>
            <w:tcW w:w="1073" w:type="dxa"/>
            <w:shd w:val="clear" w:color="auto" w:fill="auto"/>
          </w:tcPr>
          <w:p w14:paraId="0A0E36B2" w14:textId="12AFE275"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5E550CE6" w14:textId="28769DC2"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07F275D7" w14:textId="77777777" w:rsidTr="0074451B">
        <w:tc>
          <w:tcPr>
            <w:tcW w:w="2753" w:type="dxa"/>
            <w:shd w:val="clear" w:color="auto" w:fill="auto"/>
          </w:tcPr>
          <w:p w14:paraId="77A7E2F2" w14:textId="52B4A701" w:rsidR="00280EE4" w:rsidRDefault="00280EE4" w:rsidP="00280EE4">
            <w:pPr>
              <w:spacing w:after="0" w:line="240" w:lineRule="auto"/>
              <w:jc w:val="both"/>
            </w:pPr>
            <w:r w:rsidRPr="003829B5">
              <w:t>LANDSCAPE PLAN - PLAZA</w:t>
            </w:r>
          </w:p>
        </w:tc>
        <w:tc>
          <w:tcPr>
            <w:tcW w:w="1514" w:type="dxa"/>
            <w:shd w:val="clear" w:color="auto" w:fill="auto"/>
          </w:tcPr>
          <w:p w14:paraId="7EBA550C" w14:textId="5FD31657" w:rsidR="00280EE4" w:rsidRPr="00CB1830" w:rsidRDefault="00280EE4" w:rsidP="00280EE4">
            <w:pPr>
              <w:spacing w:after="0" w:line="240" w:lineRule="auto"/>
              <w:jc w:val="both"/>
            </w:pPr>
            <w:r w:rsidRPr="00CF4DB6">
              <w:t>OC-L-101</w:t>
            </w:r>
          </w:p>
        </w:tc>
        <w:tc>
          <w:tcPr>
            <w:tcW w:w="1134" w:type="dxa"/>
            <w:shd w:val="clear" w:color="auto" w:fill="auto"/>
          </w:tcPr>
          <w:p w14:paraId="4D5DA65E" w14:textId="1854D1BD" w:rsidR="00280EE4" w:rsidRPr="00501D94" w:rsidRDefault="00280EE4" w:rsidP="00280EE4">
            <w:pPr>
              <w:spacing w:after="0" w:line="240" w:lineRule="auto"/>
              <w:jc w:val="both"/>
            </w:pPr>
            <w:r w:rsidRPr="00671E36">
              <w:t>A</w:t>
            </w:r>
          </w:p>
        </w:tc>
        <w:tc>
          <w:tcPr>
            <w:tcW w:w="1073" w:type="dxa"/>
            <w:shd w:val="clear" w:color="auto" w:fill="auto"/>
          </w:tcPr>
          <w:p w14:paraId="1CC44B7A" w14:textId="008F6E1C"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31904D4E" w14:textId="698EDF5C"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183EC525" w14:textId="77777777" w:rsidTr="0074451B">
        <w:tc>
          <w:tcPr>
            <w:tcW w:w="2753" w:type="dxa"/>
            <w:shd w:val="clear" w:color="auto" w:fill="auto"/>
          </w:tcPr>
          <w:p w14:paraId="6E561C59" w14:textId="7777BA1C" w:rsidR="00280EE4" w:rsidRDefault="00280EE4" w:rsidP="00280EE4">
            <w:pPr>
              <w:spacing w:after="0" w:line="240" w:lineRule="auto"/>
              <w:jc w:val="both"/>
            </w:pPr>
            <w:r w:rsidRPr="003829B5">
              <w:t>LANDSCAPE PLAN - LEVEL 01 CENTRAL COURTYARD</w:t>
            </w:r>
          </w:p>
        </w:tc>
        <w:tc>
          <w:tcPr>
            <w:tcW w:w="1514" w:type="dxa"/>
            <w:shd w:val="clear" w:color="auto" w:fill="auto"/>
          </w:tcPr>
          <w:p w14:paraId="788A6E27" w14:textId="400CE5DE" w:rsidR="00280EE4" w:rsidRPr="00CB1830" w:rsidRDefault="00280EE4" w:rsidP="00280EE4">
            <w:pPr>
              <w:spacing w:after="0" w:line="240" w:lineRule="auto"/>
              <w:jc w:val="both"/>
            </w:pPr>
            <w:r w:rsidRPr="00CF4DB6">
              <w:t>OC-L-102</w:t>
            </w:r>
          </w:p>
        </w:tc>
        <w:tc>
          <w:tcPr>
            <w:tcW w:w="1134" w:type="dxa"/>
            <w:shd w:val="clear" w:color="auto" w:fill="auto"/>
          </w:tcPr>
          <w:p w14:paraId="71B0B6B1" w14:textId="08FEFED4" w:rsidR="00280EE4" w:rsidRPr="00501D94" w:rsidRDefault="00280EE4" w:rsidP="00280EE4">
            <w:pPr>
              <w:spacing w:after="0" w:line="240" w:lineRule="auto"/>
              <w:jc w:val="both"/>
            </w:pPr>
            <w:r w:rsidRPr="00671E36">
              <w:t>A</w:t>
            </w:r>
          </w:p>
        </w:tc>
        <w:tc>
          <w:tcPr>
            <w:tcW w:w="1073" w:type="dxa"/>
            <w:shd w:val="clear" w:color="auto" w:fill="auto"/>
          </w:tcPr>
          <w:p w14:paraId="235D8D21" w14:textId="197FE637"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56FBE2F5" w14:textId="291BBBFE"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6A846202" w14:textId="77777777" w:rsidTr="0074451B">
        <w:tc>
          <w:tcPr>
            <w:tcW w:w="2753" w:type="dxa"/>
            <w:shd w:val="clear" w:color="auto" w:fill="auto"/>
          </w:tcPr>
          <w:p w14:paraId="186CAD8E" w14:textId="472BC1D4" w:rsidR="00280EE4" w:rsidRDefault="00280EE4" w:rsidP="00280EE4">
            <w:pPr>
              <w:spacing w:after="0" w:line="240" w:lineRule="auto"/>
              <w:jc w:val="both"/>
            </w:pPr>
            <w:r w:rsidRPr="003829B5">
              <w:t>LANDSCAPE PLAN - LEVEL 04 COMMUNAL TERRACE</w:t>
            </w:r>
          </w:p>
        </w:tc>
        <w:tc>
          <w:tcPr>
            <w:tcW w:w="1514" w:type="dxa"/>
            <w:shd w:val="clear" w:color="auto" w:fill="auto"/>
          </w:tcPr>
          <w:p w14:paraId="1C4AF123" w14:textId="49DB3C75" w:rsidR="00280EE4" w:rsidRPr="00CB1830" w:rsidRDefault="00280EE4" w:rsidP="00280EE4">
            <w:pPr>
              <w:spacing w:after="0" w:line="240" w:lineRule="auto"/>
              <w:jc w:val="both"/>
            </w:pPr>
            <w:r w:rsidRPr="00CF4DB6">
              <w:t>OC-L-103</w:t>
            </w:r>
          </w:p>
        </w:tc>
        <w:tc>
          <w:tcPr>
            <w:tcW w:w="1134" w:type="dxa"/>
            <w:shd w:val="clear" w:color="auto" w:fill="auto"/>
          </w:tcPr>
          <w:p w14:paraId="0211894F" w14:textId="3982C336" w:rsidR="00280EE4" w:rsidRPr="00501D94" w:rsidRDefault="00280EE4" w:rsidP="00280EE4">
            <w:pPr>
              <w:spacing w:after="0" w:line="240" w:lineRule="auto"/>
              <w:jc w:val="both"/>
            </w:pPr>
            <w:r w:rsidRPr="00671E36">
              <w:t>A</w:t>
            </w:r>
          </w:p>
        </w:tc>
        <w:tc>
          <w:tcPr>
            <w:tcW w:w="1073" w:type="dxa"/>
            <w:shd w:val="clear" w:color="auto" w:fill="auto"/>
          </w:tcPr>
          <w:p w14:paraId="75CD5B03" w14:textId="5AAF8EBE"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62296E96" w14:textId="2807C482"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00D5199A" w14:textId="77777777" w:rsidTr="0074451B">
        <w:tc>
          <w:tcPr>
            <w:tcW w:w="2753" w:type="dxa"/>
            <w:shd w:val="clear" w:color="auto" w:fill="auto"/>
          </w:tcPr>
          <w:p w14:paraId="5A35DBA2" w14:textId="74B7AD04" w:rsidR="00280EE4" w:rsidRDefault="00280EE4" w:rsidP="00280EE4">
            <w:pPr>
              <w:spacing w:after="0" w:line="240" w:lineRule="auto"/>
              <w:jc w:val="both"/>
            </w:pPr>
            <w:r w:rsidRPr="003829B5">
              <w:t>LANDSCAPE PLAN - LEVEL 04 TERRACE BALCONY</w:t>
            </w:r>
          </w:p>
        </w:tc>
        <w:tc>
          <w:tcPr>
            <w:tcW w:w="1514" w:type="dxa"/>
            <w:shd w:val="clear" w:color="auto" w:fill="auto"/>
          </w:tcPr>
          <w:p w14:paraId="5F37AC51" w14:textId="7AAB20ED" w:rsidR="00280EE4" w:rsidRPr="00CB1830" w:rsidRDefault="00280EE4" w:rsidP="00280EE4">
            <w:pPr>
              <w:spacing w:after="0" w:line="240" w:lineRule="auto"/>
              <w:jc w:val="both"/>
            </w:pPr>
            <w:r w:rsidRPr="00CF4DB6">
              <w:t>OC-L-104</w:t>
            </w:r>
          </w:p>
        </w:tc>
        <w:tc>
          <w:tcPr>
            <w:tcW w:w="1134" w:type="dxa"/>
            <w:shd w:val="clear" w:color="auto" w:fill="auto"/>
          </w:tcPr>
          <w:p w14:paraId="75DA90CA" w14:textId="6887D14C" w:rsidR="00280EE4" w:rsidRPr="00501D94" w:rsidRDefault="00280EE4" w:rsidP="00280EE4">
            <w:pPr>
              <w:spacing w:after="0" w:line="240" w:lineRule="auto"/>
              <w:jc w:val="both"/>
            </w:pPr>
            <w:r w:rsidRPr="00671E36">
              <w:t>A</w:t>
            </w:r>
          </w:p>
        </w:tc>
        <w:tc>
          <w:tcPr>
            <w:tcW w:w="1073" w:type="dxa"/>
            <w:shd w:val="clear" w:color="auto" w:fill="auto"/>
          </w:tcPr>
          <w:p w14:paraId="5CF18EC4" w14:textId="1C03EE4C"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39FED8EF" w14:textId="4D0A82C5"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121E9140" w14:textId="77777777" w:rsidTr="0074451B">
        <w:tc>
          <w:tcPr>
            <w:tcW w:w="2753" w:type="dxa"/>
            <w:shd w:val="clear" w:color="auto" w:fill="auto"/>
          </w:tcPr>
          <w:p w14:paraId="2BB6043B" w14:textId="45756BD6" w:rsidR="00280EE4" w:rsidRDefault="00280EE4" w:rsidP="00280EE4">
            <w:pPr>
              <w:spacing w:after="0" w:line="240" w:lineRule="auto"/>
              <w:jc w:val="both"/>
            </w:pPr>
            <w:r w:rsidRPr="003829B5">
              <w:t>LANDSCAPE PLAN - LEVEL 08 TERRACE BALCONY</w:t>
            </w:r>
          </w:p>
        </w:tc>
        <w:tc>
          <w:tcPr>
            <w:tcW w:w="1514" w:type="dxa"/>
            <w:shd w:val="clear" w:color="auto" w:fill="auto"/>
          </w:tcPr>
          <w:p w14:paraId="00CD0AE7" w14:textId="121B2ECB" w:rsidR="00280EE4" w:rsidRPr="00CB1830" w:rsidRDefault="00280EE4" w:rsidP="00280EE4">
            <w:pPr>
              <w:spacing w:after="0" w:line="240" w:lineRule="auto"/>
              <w:jc w:val="both"/>
            </w:pPr>
            <w:r w:rsidRPr="00CF4DB6">
              <w:t>OC-L-105</w:t>
            </w:r>
          </w:p>
        </w:tc>
        <w:tc>
          <w:tcPr>
            <w:tcW w:w="1134" w:type="dxa"/>
            <w:shd w:val="clear" w:color="auto" w:fill="auto"/>
          </w:tcPr>
          <w:p w14:paraId="5527EDA0" w14:textId="3D7532EA" w:rsidR="00280EE4" w:rsidRPr="00501D94" w:rsidRDefault="00280EE4" w:rsidP="00280EE4">
            <w:pPr>
              <w:spacing w:after="0" w:line="240" w:lineRule="auto"/>
              <w:jc w:val="both"/>
            </w:pPr>
            <w:r w:rsidRPr="00671E36">
              <w:t>A</w:t>
            </w:r>
          </w:p>
        </w:tc>
        <w:tc>
          <w:tcPr>
            <w:tcW w:w="1073" w:type="dxa"/>
            <w:shd w:val="clear" w:color="auto" w:fill="auto"/>
          </w:tcPr>
          <w:p w14:paraId="77D3E552" w14:textId="5DD99E8B"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17116A0F" w14:textId="2747ADB6"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41797C6C" w14:textId="77777777" w:rsidTr="0074451B">
        <w:tc>
          <w:tcPr>
            <w:tcW w:w="2753" w:type="dxa"/>
            <w:shd w:val="clear" w:color="auto" w:fill="auto"/>
          </w:tcPr>
          <w:p w14:paraId="0791BDC7" w14:textId="44B6D479" w:rsidR="00280EE4" w:rsidRDefault="00280EE4" w:rsidP="00280EE4">
            <w:pPr>
              <w:spacing w:after="0" w:line="240" w:lineRule="auto"/>
              <w:jc w:val="both"/>
            </w:pPr>
            <w:r w:rsidRPr="003829B5">
              <w:t>LANDSCAPE SECTIONS - LEVEL 01 CENTRAL COURTYARD</w:t>
            </w:r>
          </w:p>
        </w:tc>
        <w:tc>
          <w:tcPr>
            <w:tcW w:w="1514" w:type="dxa"/>
            <w:shd w:val="clear" w:color="auto" w:fill="auto"/>
          </w:tcPr>
          <w:p w14:paraId="7D2A3CC7" w14:textId="37DEDD9D" w:rsidR="00280EE4" w:rsidRPr="00CB1830" w:rsidRDefault="00280EE4" w:rsidP="00280EE4">
            <w:pPr>
              <w:spacing w:after="0" w:line="240" w:lineRule="auto"/>
              <w:jc w:val="both"/>
            </w:pPr>
            <w:r w:rsidRPr="00CF4DB6">
              <w:t>OC-L-106</w:t>
            </w:r>
          </w:p>
        </w:tc>
        <w:tc>
          <w:tcPr>
            <w:tcW w:w="1134" w:type="dxa"/>
            <w:shd w:val="clear" w:color="auto" w:fill="auto"/>
          </w:tcPr>
          <w:p w14:paraId="586A950E" w14:textId="542F20D6" w:rsidR="00280EE4" w:rsidRPr="00501D94" w:rsidRDefault="00280EE4" w:rsidP="00280EE4">
            <w:pPr>
              <w:spacing w:after="0" w:line="240" w:lineRule="auto"/>
              <w:jc w:val="both"/>
            </w:pPr>
            <w:r w:rsidRPr="00671E36">
              <w:t>A</w:t>
            </w:r>
          </w:p>
        </w:tc>
        <w:tc>
          <w:tcPr>
            <w:tcW w:w="1073" w:type="dxa"/>
            <w:shd w:val="clear" w:color="auto" w:fill="auto"/>
          </w:tcPr>
          <w:p w14:paraId="0BE5102F" w14:textId="00A41889"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6DAA833C" w14:textId="03DFF969"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58D750E3" w14:textId="77777777" w:rsidTr="0074451B">
        <w:tc>
          <w:tcPr>
            <w:tcW w:w="2753" w:type="dxa"/>
            <w:shd w:val="clear" w:color="auto" w:fill="auto"/>
          </w:tcPr>
          <w:p w14:paraId="5F2B45E5" w14:textId="3501F6BB" w:rsidR="00280EE4" w:rsidRDefault="00280EE4" w:rsidP="00280EE4">
            <w:pPr>
              <w:spacing w:after="0" w:line="240" w:lineRule="auto"/>
              <w:jc w:val="both"/>
            </w:pPr>
            <w:r w:rsidRPr="003829B5">
              <w:t>LANDSCAPE SECTIONS - LEVEL 04 COMMUNAL TERRACE</w:t>
            </w:r>
          </w:p>
        </w:tc>
        <w:tc>
          <w:tcPr>
            <w:tcW w:w="1514" w:type="dxa"/>
            <w:shd w:val="clear" w:color="auto" w:fill="auto"/>
          </w:tcPr>
          <w:p w14:paraId="1A254686" w14:textId="7BE8AEE4" w:rsidR="00280EE4" w:rsidRPr="00CB1830" w:rsidRDefault="00280EE4" w:rsidP="00280EE4">
            <w:pPr>
              <w:spacing w:after="0" w:line="240" w:lineRule="auto"/>
              <w:jc w:val="both"/>
            </w:pPr>
            <w:r w:rsidRPr="00CF4DB6">
              <w:t>OC-L-107</w:t>
            </w:r>
          </w:p>
        </w:tc>
        <w:tc>
          <w:tcPr>
            <w:tcW w:w="1134" w:type="dxa"/>
            <w:shd w:val="clear" w:color="auto" w:fill="auto"/>
          </w:tcPr>
          <w:p w14:paraId="230F3E79" w14:textId="2F0B85D0" w:rsidR="00280EE4" w:rsidRPr="00501D94" w:rsidRDefault="00280EE4" w:rsidP="00280EE4">
            <w:pPr>
              <w:spacing w:after="0" w:line="240" w:lineRule="auto"/>
              <w:jc w:val="both"/>
            </w:pPr>
            <w:r w:rsidRPr="00671E36">
              <w:t>A</w:t>
            </w:r>
          </w:p>
        </w:tc>
        <w:tc>
          <w:tcPr>
            <w:tcW w:w="1073" w:type="dxa"/>
            <w:shd w:val="clear" w:color="auto" w:fill="auto"/>
          </w:tcPr>
          <w:p w14:paraId="1ADC7FDA" w14:textId="324DF1AC"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18218425" w14:textId="426FDFE6"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7EDCCECB" w14:textId="77777777" w:rsidTr="0074451B">
        <w:tc>
          <w:tcPr>
            <w:tcW w:w="2753" w:type="dxa"/>
            <w:shd w:val="clear" w:color="auto" w:fill="auto"/>
          </w:tcPr>
          <w:p w14:paraId="3AB92F21" w14:textId="2763366E" w:rsidR="00280EE4" w:rsidRDefault="00280EE4" w:rsidP="00280EE4">
            <w:pPr>
              <w:spacing w:after="0" w:line="240" w:lineRule="auto"/>
              <w:jc w:val="both"/>
            </w:pPr>
            <w:r w:rsidRPr="003829B5">
              <w:t>INDICATIVE PLANT SCHEDULE &amp; IMAGES</w:t>
            </w:r>
          </w:p>
        </w:tc>
        <w:tc>
          <w:tcPr>
            <w:tcW w:w="1514" w:type="dxa"/>
            <w:shd w:val="clear" w:color="auto" w:fill="auto"/>
          </w:tcPr>
          <w:p w14:paraId="6D51D0AA" w14:textId="288A5F62" w:rsidR="00280EE4" w:rsidRPr="00CB1830" w:rsidRDefault="00280EE4" w:rsidP="00280EE4">
            <w:pPr>
              <w:spacing w:after="0" w:line="240" w:lineRule="auto"/>
              <w:jc w:val="both"/>
            </w:pPr>
            <w:r w:rsidRPr="00CF4DB6">
              <w:t>OC-L-108</w:t>
            </w:r>
          </w:p>
        </w:tc>
        <w:tc>
          <w:tcPr>
            <w:tcW w:w="1134" w:type="dxa"/>
            <w:shd w:val="clear" w:color="auto" w:fill="auto"/>
          </w:tcPr>
          <w:p w14:paraId="76BEF521" w14:textId="68194EC2" w:rsidR="00280EE4" w:rsidRPr="00501D94" w:rsidRDefault="00280EE4" w:rsidP="00280EE4">
            <w:pPr>
              <w:spacing w:after="0" w:line="240" w:lineRule="auto"/>
              <w:jc w:val="both"/>
            </w:pPr>
            <w:r w:rsidRPr="00671E36">
              <w:t>A</w:t>
            </w:r>
          </w:p>
        </w:tc>
        <w:tc>
          <w:tcPr>
            <w:tcW w:w="1073" w:type="dxa"/>
            <w:shd w:val="clear" w:color="auto" w:fill="auto"/>
          </w:tcPr>
          <w:p w14:paraId="16CED812" w14:textId="733D2C46"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1843DF5E" w14:textId="58ED6194"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r w:rsidR="00280EE4" w:rsidRPr="00BC7D4E" w14:paraId="345C6EF3" w14:textId="77777777" w:rsidTr="0074451B">
        <w:tc>
          <w:tcPr>
            <w:tcW w:w="2753" w:type="dxa"/>
            <w:shd w:val="clear" w:color="auto" w:fill="auto"/>
          </w:tcPr>
          <w:p w14:paraId="400BEFEC" w14:textId="242BF347" w:rsidR="00280EE4" w:rsidRDefault="00280EE4" w:rsidP="00280EE4">
            <w:pPr>
              <w:spacing w:after="0" w:line="240" w:lineRule="auto"/>
              <w:jc w:val="both"/>
            </w:pPr>
            <w:r w:rsidRPr="003829B5">
              <w:lastRenderedPageBreak/>
              <w:t>INDICATIVE MATERIALS -PALETTE</w:t>
            </w:r>
          </w:p>
        </w:tc>
        <w:tc>
          <w:tcPr>
            <w:tcW w:w="1514" w:type="dxa"/>
            <w:shd w:val="clear" w:color="auto" w:fill="auto"/>
          </w:tcPr>
          <w:p w14:paraId="25000794" w14:textId="5F7A047F" w:rsidR="00280EE4" w:rsidRPr="00CB1830" w:rsidRDefault="00280EE4" w:rsidP="00280EE4">
            <w:pPr>
              <w:spacing w:after="0" w:line="240" w:lineRule="auto"/>
              <w:jc w:val="both"/>
            </w:pPr>
            <w:r w:rsidRPr="00CF4DB6">
              <w:t>OC-L-109</w:t>
            </w:r>
          </w:p>
        </w:tc>
        <w:tc>
          <w:tcPr>
            <w:tcW w:w="1134" w:type="dxa"/>
            <w:shd w:val="clear" w:color="auto" w:fill="auto"/>
          </w:tcPr>
          <w:p w14:paraId="0D2F8040" w14:textId="2DEF4C48" w:rsidR="00280EE4" w:rsidRPr="00501D94" w:rsidRDefault="00280EE4" w:rsidP="00280EE4">
            <w:pPr>
              <w:spacing w:after="0" w:line="240" w:lineRule="auto"/>
              <w:jc w:val="both"/>
            </w:pPr>
            <w:r w:rsidRPr="00671E36">
              <w:t>A</w:t>
            </w:r>
          </w:p>
        </w:tc>
        <w:tc>
          <w:tcPr>
            <w:tcW w:w="1073" w:type="dxa"/>
            <w:shd w:val="clear" w:color="auto" w:fill="auto"/>
          </w:tcPr>
          <w:p w14:paraId="7257D5AA" w14:textId="0CD86824" w:rsidR="00280EE4" w:rsidRDefault="00280EE4" w:rsidP="00280EE4">
            <w:pPr>
              <w:spacing w:after="0" w:line="240" w:lineRule="auto"/>
              <w:jc w:val="both"/>
              <w:rPr>
                <w:rFonts w:ascii="Arial" w:eastAsia="Times New Roman" w:hAnsi="Arial" w:cs="Arial"/>
                <w:lang w:eastAsia="en-AU"/>
              </w:rPr>
            </w:pPr>
            <w:r w:rsidRPr="00F622C7">
              <w:rPr>
                <w:rFonts w:ascii="Arial" w:eastAsia="Times New Roman" w:hAnsi="Arial" w:cs="Arial"/>
                <w:lang w:eastAsia="en-AU"/>
              </w:rPr>
              <w:t>18/02/19</w:t>
            </w:r>
          </w:p>
        </w:tc>
        <w:tc>
          <w:tcPr>
            <w:tcW w:w="1628" w:type="dxa"/>
            <w:shd w:val="clear" w:color="auto" w:fill="auto"/>
          </w:tcPr>
          <w:p w14:paraId="2EACC05D" w14:textId="25C5619B" w:rsidR="00280EE4" w:rsidRPr="00A56D3E" w:rsidRDefault="00280EE4" w:rsidP="00280EE4">
            <w:pPr>
              <w:spacing w:after="0" w:line="240" w:lineRule="auto"/>
              <w:jc w:val="both"/>
              <w:rPr>
                <w:rFonts w:ascii="Arial" w:eastAsia="Times New Roman" w:hAnsi="Arial" w:cs="Arial"/>
                <w:lang w:eastAsia="en-AU"/>
              </w:rPr>
            </w:pPr>
            <w:r w:rsidRPr="006A0C39">
              <w:rPr>
                <w:rFonts w:ascii="Arial" w:eastAsia="Times New Roman" w:hAnsi="Arial" w:cs="Arial"/>
                <w:lang w:eastAsia="en-AU"/>
              </w:rPr>
              <w:t>Oculus</w:t>
            </w:r>
          </w:p>
        </w:tc>
      </w:tr>
    </w:tbl>
    <w:p w14:paraId="1586E49E" w14:textId="77777777" w:rsidR="00BC7D4E" w:rsidRPr="00BC7D4E" w:rsidRDefault="00BC7D4E" w:rsidP="00BC7D4E">
      <w:pPr>
        <w:spacing w:after="0" w:line="240" w:lineRule="auto"/>
        <w:ind w:left="540"/>
        <w:jc w:val="both"/>
        <w:rPr>
          <w:rFonts w:ascii="Arial" w:eastAsia="Times New Roman" w:hAnsi="Arial" w:cs="Arial"/>
          <w:lang w:eastAsia="en-AU"/>
        </w:rPr>
      </w:pPr>
    </w:p>
    <w:p w14:paraId="72FD4DE6" w14:textId="77777777" w:rsidR="00BC7D4E" w:rsidRPr="001F050E" w:rsidRDefault="00BC7D4E" w:rsidP="00BC7D4E">
      <w:pPr>
        <w:spacing w:after="0" w:line="240" w:lineRule="auto"/>
        <w:ind w:left="540"/>
        <w:jc w:val="both"/>
        <w:rPr>
          <w:rFonts w:ascii="Arial" w:eastAsia="Times New Roman" w:hAnsi="Arial" w:cs="Arial"/>
          <w:b/>
          <w:lang w:eastAsia="en-AU"/>
        </w:rPr>
      </w:pPr>
      <w:r w:rsidRPr="001F050E">
        <w:rPr>
          <w:rFonts w:ascii="Arial" w:eastAsia="Times New Roman" w:hAnsi="Arial" w:cs="Arial"/>
          <w:b/>
          <w:lang w:eastAsia="en-AU"/>
        </w:rPr>
        <w:t>Reports</w:t>
      </w:r>
    </w:p>
    <w:p w14:paraId="7AA25BD9" w14:textId="77777777" w:rsidR="00BC7D4E" w:rsidRPr="001F050E" w:rsidRDefault="00BC7D4E" w:rsidP="00BC7D4E">
      <w:pPr>
        <w:spacing w:after="0" w:line="240" w:lineRule="auto"/>
        <w:ind w:left="540"/>
        <w:jc w:val="both"/>
        <w:rPr>
          <w:rFonts w:ascii="Arial" w:eastAsia="Times New Roman" w:hAnsi="Arial" w:cs="Arial"/>
          <w:b/>
          <w:lang w:eastAsia="en-AU"/>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1428"/>
        <w:gridCol w:w="1974"/>
        <w:gridCol w:w="2278"/>
      </w:tblGrid>
      <w:tr w:rsidR="00BC7D4E" w:rsidRPr="00BA725C" w14:paraId="324235EA" w14:textId="77777777" w:rsidTr="001F050E">
        <w:tc>
          <w:tcPr>
            <w:tcW w:w="2574" w:type="dxa"/>
            <w:shd w:val="clear" w:color="auto" w:fill="BFBFBF"/>
          </w:tcPr>
          <w:p w14:paraId="41AA983B" w14:textId="77777777" w:rsidR="00BC7D4E" w:rsidRPr="001F050E" w:rsidRDefault="00BC7D4E" w:rsidP="00BC7D4E">
            <w:pPr>
              <w:spacing w:after="0" w:line="240" w:lineRule="auto"/>
              <w:jc w:val="both"/>
              <w:rPr>
                <w:rFonts w:ascii="Arial" w:eastAsia="Times New Roman" w:hAnsi="Arial" w:cs="Arial"/>
                <w:b/>
                <w:lang w:eastAsia="en-AU"/>
              </w:rPr>
            </w:pPr>
            <w:r w:rsidRPr="001F050E">
              <w:rPr>
                <w:rFonts w:ascii="Arial" w:eastAsia="Times New Roman" w:hAnsi="Arial" w:cs="Arial"/>
                <w:b/>
                <w:lang w:eastAsia="en-AU"/>
              </w:rPr>
              <w:t>Report Name</w:t>
            </w:r>
          </w:p>
        </w:tc>
        <w:tc>
          <w:tcPr>
            <w:tcW w:w="1428" w:type="dxa"/>
            <w:shd w:val="clear" w:color="auto" w:fill="BFBFBF"/>
          </w:tcPr>
          <w:p w14:paraId="489EE7C6" w14:textId="77777777" w:rsidR="00BC7D4E" w:rsidRPr="001F050E" w:rsidRDefault="00BC7D4E" w:rsidP="00BC7D4E">
            <w:pPr>
              <w:spacing w:after="0" w:line="240" w:lineRule="auto"/>
              <w:jc w:val="both"/>
              <w:rPr>
                <w:rFonts w:ascii="Arial" w:eastAsia="Times New Roman" w:hAnsi="Arial" w:cs="Arial"/>
                <w:b/>
                <w:lang w:eastAsia="en-AU"/>
              </w:rPr>
            </w:pPr>
            <w:r w:rsidRPr="001F050E">
              <w:rPr>
                <w:rFonts w:ascii="Arial" w:eastAsia="Times New Roman" w:hAnsi="Arial" w:cs="Arial"/>
                <w:b/>
                <w:lang w:eastAsia="en-AU"/>
              </w:rPr>
              <w:t>Reference</w:t>
            </w:r>
          </w:p>
        </w:tc>
        <w:tc>
          <w:tcPr>
            <w:tcW w:w="1974" w:type="dxa"/>
            <w:shd w:val="clear" w:color="auto" w:fill="BFBFBF"/>
          </w:tcPr>
          <w:p w14:paraId="132E76B1" w14:textId="77777777" w:rsidR="00BC7D4E" w:rsidRPr="001F050E" w:rsidRDefault="00BC7D4E" w:rsidP="00BC7D4E">
            <w:pPr>
              <w:spacing w:after="0" w:line="240" w:lineRule="auto"/>
              <w:jc w:val="both"/>
              <w:rPr>
                <w:rFonts w:ascii="Arial" w:eastAsia="Times New Roman" w:hAnsi="Arial" w:cs="Arial"/>
                <w:b/>
                <w:lang w:eastAsia="en-AU"/>
              </w:rPr>
            </w:pPr>
            <w:r w:rsidRPr="001F050E">
              <w:rPr>
                <w:rFonts w:ascii="Arial" w:eastAsia="Times New Roman" w:hAnsi="Arial" w:cs="Arial"/>
                <w:b/>
                <w:lang w:eastAsia="en-AU"/>
              </w:rPr>
              <w:t>Date</w:t>
            </w:r>
          </w:p>
        </w:tc>
        <w:tc>
          <w:tcPr>
            <w:tcW w:w="2278" w:type="dxa"/>
            <w:shd w:val="clear" w:color="auto" w:fill="BFBFBF"/>
          </w:tcPr>
          <w:p w14:paraId="788C1D05" w14:textId="77777777" w:rsidR="00BC7D4E" w:rsidRPr="001F050E" w:rsidRDefault="00BC7D4E" w:rsidP="00BC7D4E">
            <w:pPr>
              <w:spacing w:after="0" w:line="240" w:lineRule="auto"/>
              <w:jc w:val="both"/>
              <w:rPr>
                <w:rFonts w:ascii="Arial" w:eastAsia="Times New Roman" w:hAnsi="Arial" w:cs="Arial"/>
                <w:b/>
                <w:lang w:eastAsia="en-AU"/>
              </w:rPr>
            </w:pPr>
            <w:r w:rsidRPr="001F050E">
              <w:rPr>
                <w:rFonts w:ascii="Arial" w:eastAsia="Times New Roman" w:hAnsi="Arial" w:cs="Arial"/>
                <w:b/>
                <w:lang w:eastAsia="en-AU"/>
              </w:rPr>
              <w:t>Prepared By</w:t>
            </w:r>
          </w:p>
        </w:tc>
      </w:tr>
      <w:tr w:rsidR="00223DA7" w:rsidRPr="00BA725C" w14:paraId="749CF70E" w14:textId="77777777" w:rsidTr="001F050E">
        <w:tc>
          <w:tcPr>
            <w:tcW w:w="2574" w:type="dxa"/>
            <w:shd w:val="clear" w:color="auto" w:fill="auto"/>
          </w:tcPr>
          <w:p w14:paraId="2D21EEC7" w14:textId="7A867EF6"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hAnsi="Arial" w:cs="Arial"/>
                <w:bCs/>
              </w:rPr>
              <w:t>Geotechnical Report</w:t>
            </w:r>
          </w:p>
        </w:tc>
        <w:tc>
          <w:tcPr>
            <w:tcW w:w="1428" w:type="dxa"/>
            <w:shd w:val="clear" w:color="auto" w:fill="auto"/>
          </w:tcPr>
          <w:p w14:paraId="09D21C84" w14:textId="631D02D5"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92327.01</w:t>
            </w:r>
          </w:p>
        </w:tc>
        <w:tc>
          <w:tcPr>
            <w:tcW w:w="1974" w:type="dxa"/>
            <w:shd w:val="clear" w:color="auto" w:fill="auto"/>
          </w:tcPr>
          <w:p w14:paraId="5C9CADB9" w14:textId="6B0288F5"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December 2018</w:t>
            </w:r>
          </w:p>
        </w:tc>
        <w:tc>
          <w:tcPr>
            <w:tcW w:w="2278" w:type="dxa"/>
            <w:shd w:val="clear" w:color="auto" w:fill="auto"/>
          </w:tcPr>
          <w:p w14:paraId="01C16DC6" w14:textId="5B4D0834"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Douglas Partners</w:t>
            </w:r>
          </w:p>
        </w:tc>
      </w:tr>
      <w:tr w:rsidR="00223DA7" w:rsidRPr="00BA725C" w14:paraId="0AD1EF5A" w14:textId="77777777" w:rsidTr="001F050E">
        <w:tc>
          <w:tcPr>
            <w:tcW w:w="2574" w:type="dxa"/>
            <w:shd w:val="clear" w:color="auto" w:fill="auto"/>
          </w:tcPr>
          <w:p w14:paraId="3F3DC903" w14:textId="35408DA1"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Arborists Report</w:t>
            </w:r>
          </w:p>
        </w:tc>
        <w:tc>
          <w:tcPr>
            <w:tcW w:w="1428" w:type="dxa"/>
            <w:shd w:val="clear" w:color="auto" w:fill="auto"/>
          </w:tcPr>
          <w:p w14:paraId="405549D6" w14:textId="0886320F"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Version 2</w:t>
            </w:r>
          </w:p>
        </w:tc>
        <w:tc>
          <w:tcPr>
            <w:tcW w:w="1974" w:type="dxa"/>
            <w:shd w:val="clear" w:color="auto" w:fill="auto"/>
          </w:tcPr>
          <w:p w14:paraId="22FE771A" w14:textId="1F3B1163"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13 March 2019</w:t>
            </w:r>
          </w:p>
        </w:tc>
        <w:tc>
          <w:tcPr>
            <w:tcW w:w="2278" w:type="dxa"/>
            <w:shd w:val="clear" w:color="auto" w:fill="auto"/>
          </w:tcPr>
          <w:p w14:paraId="172BEA8D" w14:textId="3816D5B0"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Arboriculture Australia</w:t>
            </w:r>
          </w:p>
        </w:tc>
      </w:tr>
      <w:tr w:rsidR="00223DA7" w:rsidRPr="00BA725C" w14:paraId="520A3AA4" w14:textId="77777777" w:rsidTr="001F050E">
        <w:tc>
          <w:tcPr>
            <w:tcW w:w="2574" w:type="dxa"/>
            <w:shd w:val="clear" w:color="auto" w:fill="auto"/>
          </w:tcPr>
          <w:p w14:paraId="6B587322" w14:textId="5F1088CB"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Tree Management Plan</w:t>
            </w:r>
          </w:p>
        </w:tc>
        <w:tc>
          <w:tcPr>
            <w:tcW w:w="1428" w:type="dxa"/>
            <w:shd w:val="clear" w:color="auto" w:fill="auto"/>
          </w:tcPr>
          <w:p w14:paraId="3B45CA93" w14:textId="185CB501"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Version 1</w:t>
            </w:r>
          </w:p>
        </w:tc>
        <w:tc>
          <w:tcPr>
            <w:tcW w:w="1974" w:type="dxa"/>
            <w:shd w:val="clear" w:color="auto" w:fill="auto"/>
          </w:tcPr>
          <w:p w14:paraId="7F79408A" w14:textId="3798B85D"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13 March 2019</w:t>
            </w:r>
          </w:p>
        </w:tc>
        <w:tc>
          <w:tcPr>
            <w:tcW w:w="2278" w:type="dxa"/>
            <w:shd w:val="clear" w:color="auto" w:fill="auto"/>
          </w:tcPr>
          <w:p w14:paraId="69ADF7D9" w14:textId="78E588D2"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Arboriculture Australia</w:t>
            </w:r>
          </w:p>
        </w:tc>
      </w:tr>
      <w:tr w:rsidR="00223DA7" w:rsidRPr="00BA725C" w14:paraId="30A79864" w14:textId="77777777" w:rsidTr="001F050E">
        <w:tc>
          <w:tcPr>
            <w:tcW w:w="2574" w:type="dxa"/>
            <w:shd w:val="clear" w:color="auto" w:fill="auto"/>
          </w:tcPr>
          <w:p w14:paraId="3F30C815" w14:textId="18BED39B"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Traffic Report</w:t>
            </w:r>
          </w:p>
        </w:tc>
        <w:tc>
          <w:tcPr>
            <w:tcW w:w="1428" w:type="dxa"/>
            <w:shd w:val="clear" w:color="auto" w:fill="auto"/>
          </w:tcPr>
          <w:p w14:paraId="4D78987B" w14:textId="6BC8A9C3"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N141480</w:t>
            </w:r>
          </w:p>
        </w:tc>
        <w:tc>
          <w:tcPr>
            <w:tcW w:w="1974" w:type="dxa"/>
            <w:shd w:val="clear" w:color="auto" w:fill="auto"/>
          </w:tcPr>
          <w:p w14:paraId="267E9222" w14:textId="0C25907C"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25/02/19</w:t>
            </w:r>
          </w:p>
        </w:tc>
        <w:tc>
          <w:tcPr>
            <w:tcW w:w="2278" w:type="dxa"/>
            <w:shd w:val="clear" w:color="auto" w:fill="auto"/>
          </w:tcPr>
          <w:p w14:paraId="60B8E7F5" w14:textId="1824953B"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GTA Consultants</w:t>
            </w:r>
          </w:p>
        </w:tc>
      </w:tr>
      <w:tr w:rsidR="00223DA7" w:rsidRPr="00BA725C" w14:paraId="16BD4C00" w14:textId="77777777" w:rsidTr="001F050E">
        <w:tc>
          <w:tcPr>
            <w:tcW w:w="2574" w:type="dxa"/>
            <w:shd w:val="clear" w:color="auto" w:fill="auto"/>
          </w:tcPr>
          <w:p w14:paraId="27585E4B" w14:textId="4E7DA40B"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Access Report</w:t>
            </w:r>
          </w:p>
        </w:tc>
        <w:tc>
          <w:tcPr>
            <w:tcW w:w="1428" w:type="dxa"/>
            <w:shd w:val="clear" w:color="auto" w:fill="auto"/>
          </w:tcPr>
          <w:p w14:paraId="042636CC" w14:textId="450B08E5"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w:t>
            </w:r>
          </w:p>
        </w:tc>
        <w:tc>
          <w:tcPr>
            <w:tcW w:w="1974" w:type="dxa"/>
            <w:shd w:val="clear" w:color="auto" w:fill="auto"/>
          </w:tcPr>
          <w:p w14:paraId="4910D187" w14:textId="53611D4B"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25</w:t>
            </w:r>
            <w:r w:rsidRPr="00D1108A">
              <w:rPr>
                <w:rFonts w:ascii="Arial" w:eastAsia="Times New Roman" w:hAnsi="Arial" w:cs="Arial"/>
                <w:vertAlign w:val="superscript"/>
                <w:lang w:eastAsia="en-AU"/>
              </w:rPr>
              <w:t>th</w:t>
            </w:r>
            <w:r w:rsidRPr="00D1108A">
              <w:rPr>
                <w:rFonts w:ascii="Arial" w:eastAsia="Times New Roman" w:hAnsi="Arial" w:cs="Arial"/>
                <w:lang w:eastAsia="en-AU"/>
              </w:rPr>
              <w:t xml:space="preserve"> February 2019</w:t>
            </w:r>
          </w:p>
        </w:tc>
        <w:tc>
          <w:tcPr>
            <w:tcW w:w="2278" w:type="dxa"/>
            <w:shd w:val="clear" w:color="auto" w:fill="auto"/>
          </w:tcPr>
          <w:p w14:paraId="25430255" w14:textId="4FADB9DC"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 xml:space="preserve">Mark </w:t>
            </w:r>
            <w:proofErr w:type="spellStart"/>
            <w:r w:rsidRPr="00D1108A">
              <w:rPr>
                <w:rFonts w:ascii="Arial" w:eastAsia="Times New Roman" w:hAnsi="Arial" w:cs="Arial"/>
                <w:lang w:eastAsia="en-AU"/>
              </w:rPr>
              <w:t>Relf</w:t>
            </w:r>
            <w:proofErr w:type="spellEnd"/>
          </w:p>
        </w:tc>
      </w:tr>
      <w:tr w:rsidR="00223DA7" w:rsidRPr="00BA725C" w14:paraId="141E64BD" w14:textId="77777777" w:rsidTr="001F050E">
        <w:tc>
          <w:tcPr>
            <w:tcW w:w="2574" w:type="dxa"/>
            <w:shd w:val="clear" w:color="auto" w:fill="auto"/>
          </w:tcPr>
          <w:p w14:paraId="0D0F3073" w14:textId="56C0112D"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Acoustic Report</w:t>
            </w:r>
          </w:p>
        </w:tc>
        <w:tc>
          <w:tcPr>
            <w:tcW w:w="1428" w:type="dxa"/>
            <w:shd w:val="clear" w:color="auto" w:fill="auto"/>
          </w:tcPr>
          <w:p w14:paraId="1AC2610E" w14:textId="215FC68A"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SYD-2018-1055-R001E</w:t>
            </w:r>
          </w:p>
        </w:tc>
        <w:tc>
          <w:tcPr>
            <w:tcW w:w="1974" w:type="dxa"/>
            <w:shd w:val="clear" w:color="auto" w:fill="auto"/>
          </w:tcPr>
          <w:p w14:paraId="2E120F2F" w14:textId="725051C7"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11/03/2019</w:t>
            </w:r>
          </w:p>
        </w:tc>
        <w:tc>
          <w:tcPr>
            <w:tcW w:w="2278" w:type="dxa"/>
            <w:shd w:val="clear" w:color="auto" w:fill="auto"/>
          </w:tcPr>
          <w:p w14:paraId="05DD414A" w14:textId="0E5E4199" w:rsidR="00223DA7" w:rsidRPr="00BA725C" w:rsidRDefault="00223DA7" w:rsidP="00223DA7">
            <w:pPr>
              <w:spacing w:after="0" w:line="240" w:lineRule="auto"/>
              <w:jc w:val="both"/>
              <w:rPr>
                <w:rFonts w:ascii="Arial" w:eastAsia="Times New Roman" w:hAnsi="Arial" w:cs="Arial"/>
                <w:highlight w:val="yellow"/>
                <w:lang w:eastAsia="en-AU"/>
              </w:rPr>
            </w:pPr>
            <w:proofErr w:type="spellStart"/>
            <w:r w:rsidRPr="00D1108A">
              <w:rPr>
                <w:rFonts w:ascii="Arial" w:eastAsia="Times New Roman" w:hAnsi="Arial" w:cs="Arial"/>
                <w:lang w:eastAsia="en-AU"/>
              </w:rPr>
              <w:t>Acouras</w:t>
            </w:r>
            <w:proofErr w:type="spellEnd"/>
            <w:r w:rsidRPr="00D1108A">
              <w:rPr>
                <w:rFonts w:ascii="Arial" w:eastAsia="Times New Roman" w:hAnsi="Arial" w:cs="Arial"/>
                <w:lang w:eastAsia="en-AU"/>
              </w:rPr>
              <w:t xml:space="preserve"> Consultancy</w:t>
            </w:r>
          </w:p>
        </w:tc>
      </w:tr>
      <w:tr w:rsidR="00223DA7" w:rsidRPr="00BA725C" w14:paraId="4CD27C84" w14:textId="77777777" w:rsidTr="001F050E">
        <w:tc>
          <w:tcPr>
            <w:tcW w:w="2574" w:type="dxa"/>
            <w:shd w:val="clear" w:color="auto" w:fill="auto"/>
          </w:tcPr>
          <w:p w14:paraId="1432D040" w14:textId="51073943"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BCA Report</w:t>
            </w:r>
          </w:p>
        </w:tc>
        <w:tc>
          <w:tcPr>
            <w:tcW w:w="1428" w:type="dxa"/>
            <w:shd w:val="clear" w:color="auto" w:fill="auto"/>
          </w:tcPr>
          <w:p w14:paraId="7C6BF0AD" w14:textId="1D2C9F66"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180284</w:t>
            </w:r>
          </w:p>
        </w:tc>
        <w:tc>
          <w:tcPr>
            <w:tcW w:w="1974" w:type="dxa"/>
            <w:shd w:val="clear" w:color="auto" w:fill="auto"/>
          </w:tcPr>
          <w:p w14:paraId="53FD1D59" w14:textId="53EBE0A6"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March 2019</w:t>
            </w:r>
          </w:p>
        </w:tc>
        <w:tc>
          <w:tcPr>
            <w:tcW w:w="2278" w:type="dxa"/>
            <w:shd w:val="clear" w:color="auto" w:fill="auto"/>
          </w:tcPr>
          <w:p w14:paraId="305BCCF4" w14:textId="1B161CEB"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Blackett, Maguire &amp; Goldsmith</w:t>
            </w:r>
          </w:p>
        </w:tc>
      </w:tr>
      <w:tr w:rsidR="00223DA7" w:rsidRPr="00BA725C" w14:paraId="2E245048" w14:textId="77777777" w:rsidTr="001F050E">
        <w:tc>
          <w:tcPr>
            <w:tcW w:w="2574" w:type="dxa"/>
            <w:shd w:val="clear" w:color="auto" w:fill="auto"/>
          </w:tcPr>
          <w:p w14:paraId="3DFED172" w14:textId="3A602A54"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Remediation Action Plan</w:t>
            </w:r>
          </w:p>
        </w:tc>
        <w:tc>
          <w:tcPr>
            <w:tcW w:w="1428" w:type="dxa"/>
            <w:shd w:val="clear" w:color="auto" w:fill="auto"/>
          </w:tcPr>
          <w:p w14:paraId="73B5CA58" w14:textId="1644B2E2"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E24273.E06</w:t>
            </w:r>
          </w:p>
        </w:tc>
        <w:tc>
          <w:tcPr>
            <w:tcW w:w="1974" w:type="dxa"/>
            <w:shd w:val="clear" w:color="auto" w:fill="auto"/>
          </w:tcPr>
          <w:p w14:paraId="20207A32" w14:textId="648F3DD3"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19 August 2019</w:t>
            </w:r>
          </w:p>
        </w:tc>
        <w:tc>
          <w:tcPr>
            <w:tcW w:w="2278" w:type="dxa"/>
            <w:shd w:val="clear" w:color="auto" w:fill="auto"/>
          </w:tcPr>
          <w:p w14:paraId="18FC9D1E" w14:textId="6643AA8E"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EI Australia</w:t>
            </w:r>
          </w:p>
        </w:tc>
      </w:tr>
      <w:tr w:rsidR="00223DA7" w:rsidRPr="00BA725C" w14:paraId="55347522" w14:textId="77777777" w:rsidTr="001F050E">
        <w:tc>
          <w:tcPr>
            <w:tcW w:w="2574" w:type="dxa"/>
            <w:shd w:val="clear" w:color="auto" w:fill="auto"/>
          </w:tcPr>
          <w:p w14:paraId="0BFAA007" w14:textId="4CF300CC"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Social Impact Assessment</w:t>
            </w:r>
          </w:p>
        </w:tc>
        <w:tc>
          <w:tcPr>
            <w:tcW w:w="1428" w:type="dxa"/>
            <w:shd w:val="clear" w:color="auto" w:fill="auto"/>
          </w:tcPr>
          <w:p w14:paraId="28D9E677" w14:textId="21726B93"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4226</w:t>
            </w:r>
          </w:p>
        </w:tc>
        <w:tc>
          <w:tcPr>
            <w:tcW w:w="1974" w:type="dxa"/>
            <w:shd w:val="clear" w:color="auto" w:fill="auto"/>
          </w:tcPr>
          <w:p w14:paraId="4A6B265E" w14:textId="3D95BB99"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12 March 2019</w:t>
            </w:r>
          </w:p>
        </w:tc>
        <w:tc>
          <w:tcPr>
            <w:tcW w:w="2278" w:type="dxa"/>
            <w:shd w:val="clear" w:color="auto" w:fill="auto"/>
          </w:tcPr>
          <w:p w14:paraId="0BABB466" w14:textId="344AA437"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Urbis</w:t>
            </w:r>
          </w:p>
        </w:tc>
      </w:tr>
      <w:tr w:rsidR="00223DA7" w:rsidRPr="00BA725C" w14:paraId="006EED02" w14:textId="77777777" w:rsidTr="001F050E">
        <w:tc>
          <w:tcPr>
            <w:tcW w:w="2574" w:type="dxa"/>
            <w:shd w:val="clear" w:color="auto" w:fill="auto"/>
          </w:tcPr>
          <w:p w14:paraId="05D13309" w14:textId="2E8A9E55"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Wind Assessment</w:t>
            </w:r>
          </w:p>
        </w:tc>
        <w:tc>
          <w:tcPr>
            <w:tcW w:w="1428" w:type="dxa"/>
            <w:shd w:val="clear" w:color="auto" w:fill="auto"/>
          </w:tcPr>
          <w:p w14:paraId="459F904C" w14:textId="16E9003E"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610.18183-R02</w:t>
            </w:r>
          </w:p>
        </w:tc>
        <w:tc>
          <w:tcPr>
            <w:tcW w:w="1974" w:type="dxa"/>
            <w:shd w:val="clear" w:color="auto" w:fill="auto"/>
          </w:tcPr>
          <w:p w14:paraId="156F9E03" w14:textId="03BB0A71"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March 2019</w:t>
            </w:r>
          </w:p>
        </w:tc>
        <w:tc>
          <w:tcPr>
            <w:tcW w:w="2278" w:type="dxa"/>
            <w:shd w:val="clear" w:color="auto" w:fill="auto"/>
          </w:tcPr>
          <w:p w14:paraId="760D89DD" w14:textId="398C4234"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SLR</w:t>
            </w:r>
          </w:p>
        </w:tc>
      </w:tr>
      <w:tr w:rsidR="00223DA7" w:rsidRPr="00BA725C" w14:paraId="12AFCC0E" w14:textId="77777777" w:rsidTr="001F050E">
        <w:tc>
          <w:tcPr>
            <w:tcW w:w="2574" w:type="dxa"/>
            <w:shd w:val="clear" w:color="auto" w:fill="auto"/>
          </w:tcPr>
          <w:p w14:paraId="47C051B6" w14:textId="54D4A4B9" w:rsidR="00223DA7" w:rsidRPr="00BA725C" w:rsidDel="00EF7DF8" w:rsidRDefault="00223DA7" w:rsidP="00223DA7">
            <w:pPr>
              <w:spacing w:after="0" w:line="240" w:lineRule="auto"/>
              <w:jc w:val="both"/>
              <w:rPr>
                <w:rFonts w:ascii="Arial" w:hAnsi="Arial" w:cs="Arial"/>
                <w:bCs/>
                <w:highlight w:val="yellow"/>
              </w:rPr>
            </w:pPr>
            <w:r w:rsidRPr="00D1108A">
              <w:rPr>
                <w:rFonts w:ascii="Arial" w:hAnsi="Arial" w:cs="Arial"/>
                <w:bCs/>
              </w:rPr>
              <w:t>Waste Management Plan</w:t>
            </w:r>
          </w:p>
        </w:tc>
        <w:tc>
          <w:tcPr>
            <w:tcW w:w="1428" w:type="dxa"/>
            <w:shd w:val="clear" w:color="auto" w:fill="auto"/>
          </w:tcPr>
          <w:p w14:paraId="380B83F7" w14:textId="7CC03342"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18006 Rev E</w:t>
            </w:r>
          </w:p>
        </w:tc>
        <w:tc>
          <w:tcPr>
            <w:tcW w:w="1974" w:type="dxa"/>
            <w:shd w:val="clear" w:color="auto" w:fill="auto"/>
          </w:tcPr>
          <w:p w14:paraId="2CD27432" w14:textId="747B53F3"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22/02/2019</w:t>
            </w:r>
          </w:p>
        </w:tc>
        <w:tc>
          <w:tcPr>
            <w:tcW w:w="2278" w:type="dxa"/>
            <w:shd w:val="clear" w:color="auto" w:fill="auto"/>
          </w:tcPr>
          <w:p w14:paraId="20C0775C" w14:textId="3A507D8D" w:rsidR="00223DA7" w:rsidRPr="00BA725C" w:rsidRDefault="00223DA7" w:rsidP="00223DA7">
            <w:pPr>
              <w:spacing w:after="0" w:line="240" w:lineRule="auto"/>
              <w:jc w:val="both"/>
              <w:rPr>
                <w:rFonts w:ascii="Arial" w:eastAsia="Times New Roman" w:hAnsi="Arial" w:cs="Arial"/>
                <w:highlight w:val="yellow"/>
                <w:lang w:eastAsia="en-AU"/>
              </w:rPr>
            </w:pPr>
            <w:r w:rsidRPr="00D1108A">
              <w:rPr>
                <w:rFonts w:ascii="Arial" w:eastAsia="Times New Roman" w:hAnsi="Arial" w:cs="Arial"/>
                <w:lang w:eastAsia="en-AU"/>
              </w:rPr>
              <w:t>Elephants Foot Recycling Solutions</w:t>
            </w:r>
          </w:p>
        </w:tc>
      </w:tr>
    </w:tbl>
    <w:p w14:paraId="7641BD18" w14:textId="77777777" w:rsidR="00BC7D4E" w:rsidRPr="00BC7D4E" w:rsidRDefault="00BC7D4E" w:rsidP="00BC7D4E">
      <w:pPr>
        <w:spacing w:after="0" w:line="240" w:lineRule="auto"/>
        <w:jc w:val="both"/>
        <w:rPr>
          <w:rFonts w:ascii="Arial" w:eastAsia="Times New Roman" w:hAnsi="Arial" w:cs="Arial"/>
          <w:lang w:eastAsia="en-AU"/>
        </w:rPr>
      </w:pPr>
    </w:p>
    <w:p w14:paraId="53004092" w14:textId="5563F9FC" w:rsidR="00BC7D4E" w:rsidRPr="001F050E" w:rsidRDefault="00BC7D4E" w:rsidP="00E92E10">
      <w:pPr>
        <w:tabs>
          <w:tab w:val="left" w:pos="540"/>
        </w:tabs>
        <w:spacing w:after="0" w:line="240" w:lineRule="auto"/>
        <w:ind w:left="540"/>
        <w:jc w:val="both"/>
        <w:rPr>
          <w:rFonts w:ascii="Arial" w:eastAsia="Calibri" w:hAnsi="Arial" w:cs="Arial"/>
        </w:rPr>
      </w:pPr>
      <w:r w:rsidRPr="00BC7D4E">
        <w:rPr>
          <w:rFonts w:ascii="Arial" w:eastAsia="Times New Roman" w:hAnsi="Arial" w:cs="Arial"/>
          <w:lang w:eastAsia="en-AU"/>
        </w:rPr>
        <w:t>except where modified by the undermentioned conditions</w:t>
      </w:r>
      <w:r w:rsidR="00E92E10">
        <w:rPr>
          <w:rFonts w:ascii="Arial" w:eastAsia="Times New Roman" w:hAnsi="Arial" w:cs="Arial"/>
          <w:lang w:eastAsia="en-AU"/>
        </w:rPr>
        <w:t xml:space="preserve"> and/or the plans/reports that have been submitted in satisfaction of Part 1 of this Development Consent</w:t>
      </w:r>
      <w:r w:rsidRPr="00BC7D4E">
        <w:rPr>
          <w:rFonts w:ascii="Arial" w:eastAsia="Times New Roman" w:hAnsi="Arial" w:cs="Arial"/>
          <w:lang w:eastAsia="en-AU"/>
        </w:rPr>
        <w:t>.</w:t>
      </w:r>
    </w:p>
    <w:p w14:paraId="6C66DE7B" w14:textId="77777777" w:rsidR="00BC7D4E" w:rsidRPr="00BC7D4E" w:rsidRDefault="00BC7D4E" w:rsidP="001F050E">
      <w:pPr>
        <w:tabs>
          <w:tab w:val="left" w:pos="540"/>
        </w:tabs>
        <w:spacing w:after="200" w:line="276" w:lineRule="auto"/>
        <w:contextualSpacing/>
        <w:jc w:val="both"/>
        <w:rPr>
          <w:rFonts w:ascii="Arial" w:eastAsia="Calibri" w:hAnsi="Arial" w:cs="Arial"/>
        </w:rPr>
      </w:pPr>
    </w:p>
    <w:p w14:paraId="4EF74D0A" w14:textId="12FC6215" w:rsidR="00BC7D4E" w:rsidRDefault="001F050E" w:rsidP="00BC7D4E">
      <w:pPr>
        <w:tabs>
          <w:tab w:val="left" w:pos="540"/>
        </w:tabs>
        <w:spacing w:after="0" w:line="240" w:lineRule="auto"/>
        <w:ind w:left="540"/>
        <w:jc w:val="both"/>
        <w:rPr>
          <w:rFonts w:ascii="Arial" w:eastAsia="Times New Roman" w:hAnsi="Arial" w:cs="Arial"/>
          <w:b/>
          <w:lang w:eastAsia="en-AU"/>
        </w:rPr>
      </w:pPr>
      <w:r>
        <w:rPr>
          <w:rFonts w:ascii="Arial" w:eastAsia="Times New Roman" w:hAnsi="Arial" w:cs="Arial"/>
          <w:b/>
          <w:lang w:eastAsia="en-AU"/>
        </w:rPr>
        <w:t>Utility Providers</w:t>
      </w:r>
    </w:p>
    <w:p w14:paraId="774B6F35" w14:textId="77777777" w:rsidR="001F050E" w:rsidRPr="00BC7D4E" w:rsidRDefault="001F050E" w:rsidP="00BC7D4E">
      <w:pPr>
        <w:tabs>
          <w:tab w:val="left" w:pos="540"/>
        </w:tabs>
        <w:spacing w:after="0" w:line="240" w:lineRule="auto"/>
        <w:ind w:left="540"/>
        <w:jc w:val="both"/>
        <w:rPr>
          <w:rFonts w:ascii="Arial" w:eastAsia="Times New Roman" w:hAnsi="Arial" w:cs="Arial"/>
          <w:b/>
          <w:lang w:eastAsia="en-AU"/>
        </w:rPr>
      </w:pPr>
    </w:p>
    <w:p w14:paraId="69F3DC07" w14:textId="6718D6CC" w:rsidR="002D6997" w:rsidRDefault="002D6997" w:rsidP="006408BB">
      <w:pPr>
        <w:numPr>
          <w:ilvl w:val="0"/>
          <w:numId w:val="1"/>
        </w:numPr>
        <w:spacing w:after="0" w:line="240" w:lineRule="auto"/>
        <w:jc w:val="both"/>
        <w:rPr>
          <w:rFonts w:ascii="Arial" w:eastAsia="Times New Roman" w:hAnsi="Arial" w:cs="Arial"/>
          <w:lang w:eastAsia="en-AU"/>
        </w:rPr>
      </w:pPr>
      <w:proofErr w:type="gramStart"/>
      <w:r w:rsidRPr="002D6997">
        <w:rPr>
          <w:rFonts w:ascii="Arial" w:eastAsia="Times New Roman" w:hAnsi="Arial" w:cs="Arial"/>
          <w:lang w:eastAsia="en-AU"/>
        </w:rPr>
        <w:t xml:space="preserve">All </w:t>
      </w:r>
      <w:r>
        <w:rPr>
          <w:rFonts w:ascii="Arial" w:eastAsia="Times New Roman" w:hAnsi="Arial" w:cs="Arial"/>
          <w:lang w:eastAsia="en-AU"/>
        </w:rPr>
        <w:t>requirements of Sydney Water</w:t>
      </w:r>
      <w:r w:rsidR="00BD3753">
        <w:rPr>
          <w:rFonts w:ascii="Arial" w:eastAsia="Times New Roman" w:hAnsi="Arial" w:cs="Arial"/>
          <w:lang w:eastAsia="en-AU"/>
        </w:rPr>
        <w:t xml:space="preserve"> and</w:t>
      </w:r>
      <w:r>
        <w:rPr>
          <w:rFonts w:ascii="Arial" w:eastAsia="Times New Roman" w:hAnsi="Arial" w:cs="Arial"/>
          <w:lang w:eastAsia="en-AU"/>
        </w:rPr>
        <w:t xml:space="preserve"> Endeavour Energy</w:t>
      </w:r>
      <w:r w:rsidRPr="002D6997">
        <w:rPr>
          <w:rFonts w:ascii="Arial" w:eastAsia="Times New Roman" w:hAnsi="Arial" w:cs="Arial"/>
          <w:lang w:eastAsia="en-AU"/>
        </w:rPr>
        <w:t>,</w:t>
      </w:r>
      <w:proofErr w:type="gramEnd"/>
      <w:r w:rsidRPr="002D6997">
        <w:rPr>
          <w:rFonts w:ascii="Arial" w:eastAsia="Times New Roman" w:hAnsi="Arial" w:cs="Arial"/>
          <w:lang w:eastAsia="en-AU"/>
        </w:rPr>
        <w:t xml:space="preserve"> shall be complied with prior, during, and at the completion of construction, as required in accordance with the </w:t>
      </w:r>
      <w:r w:rsidR="00BD3753">
        <w:rPr>
          <w:rFonts w:ascii="Arial" w:eastAsia="Times New Roman" w:hAnsi="Arial" w:cs="Arial"/>
          <w:lang w:eastAsia="en-AU"/>
        </w:rPr>
        <w:t xml:space="preserve">requirements provided within the </w:t>
      </w:r>
      <w:proofErr w:type="spellStart"/>
      <w:r w:rsidR="00BD3753">
        <w:rPr>
          <w:rFonts w:ascii="Arial" w:eastAsia="Times New Roman" w:hAnsi="Arial" w:cs="Arial"/>
          <w:lang w:eastAsia="en-AU"/>
        </w:rPr>
        <w:t>atachement</w:t>
      </w:r>
      <w:proofErr w:type="spellEnd"/>
      <w:r w:rsidR="00BD3753">
        <w:rPr>
          <w:rFonts w:ascii="Arial" w:eastAsia="Times New Roman" w:hAnsi="Arial" w:cs="Arial"/>
          <w:lang w:eastAsia="en-AU"/>
        </w:rPr>
        <w:t xml:space="preserve"> to this </w:t>
      </w:r>
      <w:r w:rsidRPr="002D6997">
        <w:rPr>
          <w:rFonts w:ascii="Arial" w:eastAsia="Times New Roman" w:hAnsi="Arial" w:cs="Arial"/>
          <w:lang w:eastAsia="en-AU"/>
        </w:rPr>
        <w:t>decision notice.</w:t>
      </w:r>
    </w:p>
    <w:p w14:paraId="2AE635D0" w14:textId="5A21C777" w:rsidR="002D6997" w:rsidRDefault="002D6997" w:rsidP="002D6997">
      <w:pPr>
        <w:spacing w:after="0" w:line="240" w:lineRule="auto"/>
        <w:ind w:left="567"/>
        <w:jc w:val="both"/>
        <w:rPr>
          <w:rFonts w:ascii="Arial" w:eastAsia="Times New Roman" w:hAnsi="Arial" w:cs="Arial"/>
          <w:lang w:eastAsia="en-AU"/>
        </w:rPr>
      </w:pPr>
    </w:p>
    <w:p w14:paraId="543B66FC" w14:textId="77777777" w:rsidR="002D6997" w:rsidRPr="002D6997" w:rsidRDefault="002D6997" w:rsidP="002D6997">
      <w:pPr>
        <w:spacing w:after="0" w:line="240" w:lineRule="auto"/>
        <w:ind w:left="567"/>
        <w:jc w:val="both"/>
        <w:rPr>
          <w:rFonts w:ascii="Arial" w:eastAsia="Times New Roman" w:hAnsi="Arial" w:cs="Arial"/>
          <w:b/>
          <w:lang w:eastAsia="en-AU"/>
        </w:rPr>
      </w:pPr>
      <w:r w:rsidRPr="002D6997">
        <w:rPr>
          <w:rFonts w:ascii="Arial" w:eastAsia="Times New Roman" w:hAnsi="Arial" w:cs="Arial"/>
          <w:b/>
          <w:lang w:eastAsia="en-AU"/>
        </w:rPr>
        <w:t>Works at no cost to Council</w:t>
      </w:r>
    </w:p>
    <w:p w14:paraId="5CEE05C2" w14:textId="77777777" w:rsidR="002D6997" w:rsidRDefault="002D6997" w:rsidP="001F050E">
      <w:pPr>
        <w:spacing w:after="0" w:line="240" w:lineRule="auto"/>
        <w:ind w:left="567"/>
        <w:jc w:val="both"/>
        <w:rPr>
          <w:rFonts w:ascii="Arial" w:eastAsia="Times New Roman" w:hAnsi="Arial" w:cs="Arial"/>
          <w:lang w:eastAsia="en-AU"/>
        </w:rPr>
      </w:pPr>
    </w:p>
    <w:p w14:paraId="00534FB4" w14:textId="57D037A7" w:rsidR="00BC7D4E" w:rsidRPr="00BC7D4E" w:rsidRDefault="00BC7D4E" w:rsidP="006408BB">
      <w:pPr>
        <w:numPr>
          <w:ilvl w:val="0"/>
          <w:numId w:val="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All roadworks, drainage works and dedications, required to </w:t>
      </w:r>
      <w:proofErr w:type="gramStart"/>
      <w:r w:rsidRPr="00BC7D4E">
        <w:rPr>
          <w:rFonts w:ascii="Arial" w:eastAsia="Times New Roman" w:hAnsi="Arial" w:cs="Arial"/>
          <w:lang w:eastAsia="en-AU"/>
        </w:rPr>
        <w:t>effect</w:t>
      </w:r>
      <w:proofErr w:type="gramEnd"/>
      <w:r w:rsidRPr="00BC7D4E">
        <w:rPr>
          <w:rFonts w:ascii="Arial" w:eastAsia="Times New Roman" w:hAnsi="Arial" w:cs="Arial"/>
          <w:lang w:eastAsia="en-AU"/>
        </w:rPr>
        <w:t xml:space="preserve"> the consented development shall be undertaken at no cost to Liverpool City Council.</w:t>
      </w:r>
    </w:p>
    <w:p w14:paraId="0D5D775D" w14:textId="77777777" w:rsidR="00E92E10" w:rsidRPr="00D703D7" w:rsidRDefault="00E92E10" w:rsidP="00E92E10">
      <w:pPr>
        <w:spacing w:after="0" w:line="240" w:lineRule="auto"/>
        <w:rPr>
          <w:b/>
        </w:rPr>
      </w:pPr>
    </w:p>
    <w:p w14:paraId="55B8D292" w14:textId="77777777" w:rsidR="00E92E10" w:rsidRPr="00D703D7" w:rsidRDefault="00E92E10" w:rsidP="00E92E10">
      <w:pPr>
        <w:spacing w:line="240" w:lineRule="auto"/>
        <w:ind w:left="567"/>
        <w:contextualSpacing/>
        <w:jc w:val="both"/>
        <w:rPr>
          <w:rFonts w:ascii="Arial" w:hAnsi="Arial" w:cs="Arial"/>
          <w:b/>
        </w:rPr>
      </w:pPr>
      <w:r w:rsidRPr="00D703D7">
        <w:rPr>
          <w:rFonts w:ascii="Arial" w:hAnsi="Arial" w:cs="Arial"/>
          <w:b/>
        </w:rPr>
        <w:t>Compliance with the Environmental Planning &amp; Assessment Act 1979</w:t>
      </w:r>
    </w:p>
    <w:p w14:paraId="2E731630" w14:textId="77777777" w:rsidR="00E92E10" w:rsidRPr="00D703D7" w:rsidRDefault="00E92E10" w:rsidP="00E92E10">
      <w:pPr>
        <w:spacing w:line="240" w:lineRule="auto"/>
        <w:ind w:left="567"/>
        <w:contextualSpacing/>
        <w:jc w:val="both"/>
        <w:rPr>
          <w:rFonts w:ascii="Arial" w:hAnsi="Arial" w:cs="Arial"/>
        </w:rPr>
      </w:pPr>
    </w:p>
    <w:p w14:paraId="1026FF8A" w14:textId="77777777" w:rsidR="00E92E10" w:rsidRPr="00D703D7" w:rsidRDefault="00E92E10" w:rsidP="006408BB">
      <w:pPr>
        <w:numPr>
          <w:ilvl w:val="0"/>
          <w:numId w:val="1"/>
        </w:numPr>
        <w:spacing w:line="240" w:lineRule="auto"/>
        <w:contextualSpacing/>
        <w:jc w:val="both"/>
        <w:rPr>
          <w:rFonts w:ascii="Arial" w:hAnsi="Arial" w:cs="Arial"/>
        </w:rPr>
      </w:pPr>
      <w:proofErr w:type="gramStart"/>
      <w:r w:rsidRPr="00D703D7">
        <w:rPr>
          <w:rFonts w:ascii="Arial" w:hAnsi="Arial" w:cs="Arial"/>
        </w:rPr>
        <w:t>The requirements and provisions of the Environmental Planning &amp; Assessment Act 1979 and Environmental Planning &amp; Assessment Regulation 2000,</w:t>
      </w:r>
      <w:proofErr w:type="gramEnd"/>
      <w:r w:rsidRPr="00D703D7">
        <w:rPr>
          <w:rFonts w:ascii="Arial" w:hAnsi="Arial" w:cs="Arial"/>
        </w:rPr>
        <w:t xml:space="preserve"> must be fully complied with at all times. </w:t>
      </w:r>
    </w:p>
    <w:p w14:paraId="43260B47" w14:textId="77777777" w:rsidR="00E92E10" w:rsidRDefault="00E92E10" w:rsidP="00E92E10">
      <w:pPr>
        <w:spacing w:after="0" w:line="240" w:lineRule="auto"/>
        <w:ind w:left="567"/>
        <w:jc w:val="both"/>
        <w:rPr>
          <w:rFonts w:ascii="Arial" w:hAnsi="Arial" w:cs="Arial"/>
        </w:rPr>
      </w:pPr>
    </w:p>
    <w:p w14:paraId="258B7AD6" w14:textId="77777777" w:rsidR="00E92E10" w:rsidRPr="00D703D7" w:rsidRDefault="00E92E10" w:rsidP="00E92E10">
      <w:pPr>
        <w:spacing w:after="0" w:line="240" w:lineRule="auto"/>
        <w:ind w:left="567"/>
        <w:jc w:val="both"/>
        <w:rPr>
          <w:rFonts w:ascii="Arial" w:hAnsi="Arial" w:cs="Arial"/>
        </w:rPr>
      </w:pPr>
      <w:r w:rsidRPr="00D703D7">
        <w:rPr>
          <w:rFonts w:ascii="Arial" w:hAnsi="Arial" w:cs="Arial"/>
        </w:rPr>
        <w:t>Failure to comply with these legislative requirements is an offence and may result in the commencement of legal proceedings, issuing of ‘on-the-spot’ penalty infringements or service of a notice and order by Council.</w:t>
      </w:r>
    </w:p>
    <w:p w14:paraId="2A43C018" w14:textId="77777777" w:rsidR="00E92E10" w:rsidRPr="00BC7D4E" w:rsidRDefault="00E92E10" w:rsidP="00BC7D4E">
      <w:pPr>
        <w:spacing w:after="0" w:line="240" w:lineRule="auto"/>
        <w:rPr>
          <w:rFonts w:ascii="Times New Roman" w:eastAsia="Times New Roman" w:hAnsi="Times New Roman" w:cs="Times New Roman"/>
          <w:sz w:val="24"/>
          <w:szCs w:val="24"/>
          <w:lang w:eastAsia="en-AU"/>
        </w:rPr>
      </w:pPr>
    </w:p>
    <w:p w14:paraId="103D54EE" w14:textId="77777777" w:rsidR="00BC7D4E" w:rsidRPr="00BC7D4E" w:rsidRDefault="00BC7D4E" w:rsidP="00BC7D4E">
      <w:pPr>
        <w:tabs>
          <w:tab w:val="left" w:pos="540"/>
        </w:tabs>
        <w:spacing w:after="0" w:line="240" w:lineRule="auto"/>
        <w:ind w:left="540" w:hanging="540"/>
        <w:jc w:val="both"/>
        <w:rPr>
          <w:rFonts w:ascii="Arial" w:eastAsia="Times New Roman" w:hAnsi="Arial" w:cs="Arial"/>
          <w:b/>
          <w:sz w:val="32"/>
          <w:szCs w:val="32"/>
          <w:lang w:eastAsia="en-AU"/>
        </w:rPr>
      </w:pPr>
      <w:r w:rsidRPr="00BC7D4E">
        <w:rPr>
          <w:rFonts w:ascii="Arial" w:eastAsia="Times New Roman" w:hAnsi="Arial" w:cs="Arial"/>
          <w:b/>
          <w:sz w:val="32"/>
          <w:szCs w:val="32"/>
          <w:lang w:eastAsia="en-AU"/>
        </w:rPr>
        <w:lastRenderedPageBreak/>
        <w:t>B.</w:t>
      </w:r>
      <w:r w:rsidRPr="00BC7D4E">
        <w:rPr>
          <w:rFonts w:ascii="Arial" w:eastAsia="Times New Roman" w:hAnsi="Arial" w:cs="Arial"/>
          <w:b/>
          <w:sz w:val="32"/>
          <w:szCs w:val="32"/>
          <w:lang w:eastAsia="en-AU"/>
        </w:rPr>
        <w:tab/>
        <w:t>PRIOR TO ISSUE OF A CONSTRUCTION          CERTIFICATE</w:t>
      </w:r>
    </w:p>
    <w:p w14:paraId="12670BB2" w14:textId="77777777" w:rsidR="00BC7D4E" w:rsidRPr="00BC7D4E" w:rsidRDefault="00BC7D4E" w:rsidP="00BC7D4E">
      <w:pPr>
        <w:spacing w:after="0" w:line="240" w:lineRule="auto"/>
        <w:rPr>
          <w:rFonts w:ascii="Arial" w:eastAsia="Times New Roman" w:hAnsi="Arial" w:cs="Arial"/>
          <w:lang w:eastAsia="en-AU"/>
        </w:rPr>
      </w:pPr>
    </w:p>
    <w:p w14:paraId="1638679C" w14:textId="77777777" w:rsidR="00BC7D4E" w:rsidRPr="00BC7D4E" w:rsidRDefault="00BC7D4E" w:rsidP="00BC7D4E">
      <w:pPr>
        <w:tabs>
          <w:tab w:val="left" w:pos="540"/>
        </w:tabs>
        <w:spacing w:after="0" w:line="240" w:lineRule="auto"/>
        <w:rPr>
          <w:rFonts w:ascii="Arial" w:eastAsia="Times New Roman" w:hAnsi="Arial" w:cs="Arial"/>
          <w:b/>
          <w:lang w:eastAsia="en-AU"/>
        </w:rPr>
      </w:pPr>
      <w:r w:rsidRPr="00BC7D4E">
        <w:rPr>
          <w:rFonts w:ascii="Arial" w:eastAsia="Times New Roman" w:hAnsi="Arial" w:cs="Arial"/>
          <w:b/>
          <w:lang w:eastAsia="en-AU"/>
        </w:rPr>
        <w:tab/>
        <w:t>Provision of Services</w:t>
      </w:r>
    </w:p>
    <w:p w14:paraId="0CEB8B24" w14:textId="77777777" w:rsidR="00BC7D4E" w:rsidRPr="00BC7D4E" w:rsidRDefault="00BC7D4E" w:rsidP="00BC7D4E">
      <w:pPr>
        <w:tabs>
          <w:tab w:val="left" w:pos="540"/>
        </w:tabs>
        <w:spacing w:after="0" w:line="240" w:lineRule="auto"/>
        <w:rPr>
          <w:rFonts w:ascii="Arial" w:eastAsia="Times New Roman" w:hAnsi="Arial" w:cs="Arial"/>
          <w:lang w:eastAsia="en-AU"/>
        </w:rPr>
      </w:pPr>
    </w:p>
    <w:p w14:paraId="434591C9" w14:textId="77777777" w:rsidR="00BC7D4E" w:rsidRPr="00BC7D4E" w:rsidRDefault="00BC7D4E" w:rsidP="006408BB">
      <w:pPr>
        <w:numPr>
          <w:ilvl w:val="0"/>
          <w:numId w:val="1"/>
        </w:numPr>
        <w:tabs>
          <w:tab w:val="num"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An application to obtain a Section 73 Compliance Certificate under the Sydney Water Act 1994, must be lodged with Sydney Water.  To facilitate this, an application must be made through an authorised Water Servicing Coordinator.  Please refer to the “building and developing” section of Sydney Water’s web site at </w:t>
      </w:r>
      <w:hyperlink r:id="rId10" w:history="1">
        <w:r w:rsidRPr="00BC7D4E">
          <w:rPr>
            <w:rFonts w:ascii="Arial" w:eastAsia="Times New Roman" w:hAnsi="Arial" w:cs="Arial"/>
            <w:color w:val="0000FF"/>
            <w:u w:val="single"/>
            <w:lang w:eastAsia="en-AU"/>
          </w:rPr>
          <w:t>www.sydneywater.com.au</w:t>
        </w:r>
      </w:hyperlink>
      <w:r w:rsidRPr="00BC7D4E">
        <w:rPr>
          <w:rFonts w:ascii="Arial" w:eastAsia="Times New Roman" w:hAnsi="Arial" w:cs="Arial"/>
          <w:lang w:eastAsia="en-AU"/>
        </w:rPr>
        <w:t>, or telephone 13 20 92.</w:t>
      </w:r>
    </w:p>
    <w:p w14:paraId="5EF69E37" w14:textId="77777777" w:rsidR="00BC7D4E" w:rsidRPr="00BC7D4E" w:rsidRDefault="00BC7D4E" w:rsidP="00BC7D4E">
      <w:pPr>
        <w:tabs>
          <w:tab w:val="num" w:pos="1701"/>
        </w:tabs>
        <w:spacing w:after="0" w:line="240" w:lineRule="auto"/>
        <w:jc w:val="both"/>
        <w:rPr>
          <w:rFonts w:ascii="Arial" w:eastAsia="Times New Roman" w:hAnsi="Arial" w:cs="Arial"/>
          <w:lang w:eastAsia="en-AU"/>
        </w:rPr>
      </w:pPr>
    </w:p>
    <w:p w14:paraId="362087C9" w14:textId="77777777" w:rsidR="00BC7D4E" w:rsidRPr="00BC7D4E" w:rsidRDefault="00BC7D4E" w:rsidP="00BC7D4E">
      <w:pPr>
        <w:tabs>
          <w:tab w:val="left" w:pos="540"/>
          <w:tab w:val="num" w:pos="1701"/>
        </w:tabs>
        <w:spacing w:after="0" w:line="240" w:lineRule="auto"/>
        <w:ind w:left="540"/>
        <w:jc w:val="both"/>
        <w:rPr>
          <w:rFonts w:ascii="Arial" w:eastAsia="Times New Roman" w:hAnsi="Arial" w:cs="Arial"/>
          <w:lang w:eastAsia="en-AU"/>
        </w:rPr>
      </w:pPr>
      <w:r w:rsidRPr="00BC7D4E">
        <w:rPr>
          <w:rFonts w:ascii="Arial" w:eastAsia="Times New Roman" w:hAnsi="Arial" w:cs="Arial"/>
          <w:lang w:eastAsia="en-AU"/>
        </w:rPr>
        <w:t xml:space="preserve">Following receipt of the application, a ‘Notice of Requirements’ will detail water and sewer extensions to be built and charges to be paid. Please make early contact with the Coordinator, since building of water/sewer extensions can be time consuming and may impact on other services and building, driveway or landscape design. A copy of the ‘Notice of Requirements’ must be submitted to the PCA.  </w:t>
      </w:r>
    </w:p>
    <w:p w14:paraId="190601C3" w14:textId="77777777" w:rsidR="00BC7D4E" w:rsidRPr="00BC7D4E" w:rsidRDefault="00BC7D4E" w:rsidP="00BC7D4E">
      <w:pPr>
        <w:spacing w:after="0" w:line="240" w:lineRule="auto"/>
        <w:rPr>
          <w:rFonts w:ascii="Arial" w:eastAsia="Times New Roman" w:hAnsi="Arial" w:cs="Arial"/>
          <w:lang w:eastAsia="en-AU"/>
        </w:rPr>
      </w:pPr>
    </w:p>
    <w:p w14:paraId="167E6438" w14:textId="77777777" w:rsidR="00BC7D4E" w:rsidRPr="00BC7D4E" w:rsidRDefault="00BC7D4E" w:rsidP="006408BB">
      <w:pPr>
        <w:numPr>
          <w:ilvl w:val="0"/>
          <w:numId w:val="1"/>
        </w:numPr>
        <w:tabs>
          <w:tab w:val="num"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Written clearance from Endeavour Energy, stating that electrical services have been made available to the development or that arrangements have been entered into for the provision of services to the development must be submitted to the PCA.  </w:t>
      </w:r>
    </w:p>
    <w:p w14:paraId="09D76BAC" w14:textId="77777777" w:rsidR="00BC7D4E" w:rsidRPr="00BC7D4E" w:rsidRDefault="00BC7D4E" w:rsidP="00BC7D4E">
      <w:pPr>
        <w:spacing w:after="0" w:line="240" w:lineRule="auto"/>
        <w:rPr>
          <w:rFonts w:ascii="Arial" w:eastAsia="Times New Roman" w:hAnsi="Arial" w:cs="Arial"/>
          <w:lang w:eastAsia="en-AU"/>
        </w:rPr>
      </w:pPr>
    </w:p>
    <w:p w14:paraId="284A6939" w14:textId="77777777" w:rsidR="00BC7D4E" w:rsidRPr="00BC7D4E" w:rsidRDefault="00BC7D4E" w:rsidP="006408BB">
      <w:pPr>
        <w:numPr>
          <w:ilvl w:val="0"/>
          <w:numId w:val="13"/>
        </w:numPr>
        <w:spacing w:after="200" w:line="276" w:lineRule="auto"/>
        <w:ind w:left="567" w:hanging="567"/>
        <w:contextualSpacing/>
        <w:jc w:val="both"/>
        <w:rPr>
          <w:rFonts w:ascii="Arial" w:eastAsia="Calibri" w:hAnsi="Arial" w:cs="Arial"/>
        </w:rPr>
      </w:pPr>
      <w:r w:rsidRPr="00BC7D4E">
        <w:rPr>
          <w:rFonts w:ascii="Arial" w:eastAsia="Calibri" w:hAnsi="Arial" w:cs="Arial"/>
          <w:bCs/>
          <w:iCs/>
        </w:rPr>
        <w:t>Prior to the issue of a Construction Certificate, the Principal</w:t>
      </w:r>
    </w:p>
    <w:p w14:paraId="49B36AFA" w14:textId="77777777" w:rsidR="00BC7D4E" w:rsidRPr="00BC7D4E" w:rsidRDefault="00BC7D4E" w:rsidP="00BC7D4E">
      <w:pPr>
        <w:spacing w:after="0" w:line="240" w:lineRule="auto"/>
        <w:ind w:left="540"/>
        <w:jc w:val="both"/>
        <w:rPr>
          <w:rFonts w:ascii="Arial" w:eastAsia="Times New Roman" w:hAnsi="Arial" w:cs="Arial"/>
          <w:bCs/>
          <w:iCs/>
          <w:lang w:eastAsia="en-AU"/>
        </w:rPr>
      </w:pPr>
      <w:r w:rsidRPr="00BC7D4E">
        <w:rPr>
          <w:rFonts w:ascii="Arial" w:eastAsia="Times New Roman" w:hAnsi="Arial" w:cs="Arial"/>
          <w:bCs/>
          <w:iCs/>
          <w:lang w:eastAsia="en-AU"/>
        </w:rPr>
        <w:t xml:space="preserve">   Certifying Authority shall be satisfied that telecommunications infrastructure</w:t>
      </w:r>
    </w:p>
    <w:p w14:paraId="031BC64D" w14:textId="77777777" w:rsidR="00BC7D4E" w:rsidRPr="00BC7D4E" w:rsidRDefault="00BC7D4E" w:rsidP="00BC7D4E">
      <w:pPr>
        <w:spacing w:after="0" w:line="240" w:lineRule="auto"/>
        <w:ind w:left="540"/>
        <w:jc w:val="both"/>
        <w:rPr>
          <w:rFonts w:ascii="Arial" w:eastAsia="Times New Roman" w:hAnsi="Arial" w:cs="Arial"/>
          <w:bCs/>
          <w:iCs/>
          <w:lang w:eastAsia="en-AU"/>
        </w:rPr>
      </w:pPr>
      <w:r w:rsidRPr="00BC7D4E">
        <w:rPr>
          <w:rFonts w:ascii="Arial" w:eastAsia="Times New Roman" w:hAnsi="Arial" w:cs="Arial"/>
          <w:bCs/>
          <w:iCs/>
          <w:lang w:eastAsia="en-AU"/>
        </w:rPr>
        <w:t xml:space="preserve">   </w:t>
      </w:r>
      <w:r w:rsidRPr="00BC7D4E">
        <w:rPr>
          <w:rFonts w:ascii="Arial" w:eastAsia="Times New Roman" w:hAnsi="Arial" w:cs="Arial"/>
          <w:bCs/>
          <w:iCs/>
          <w:u w:val="single"/>
          <w:lang w:eastAsia="en-AU"/>
        </w:rPr>
        <w:t>may be</w:t>
      </w:r>
      <w:r w:rsidRPr="00BC7D4E">
        <w:rPr>
          <w:rFonts w:ascii="Arial" w:eastAsia="Times New Roman" w:hAnsi="Arial" w:cs="Arial"/>
          <w:bCs/>
          <w:iCs/>
          <w:lang w:eastAsia="en-AU"/>
        </w:rPr>
        <w:t xml:space="preserve"> installed to service the premises which complies with the following:</w:t>
      </w:r>
    </w:p>
    <w:p w14:paraId="5B932467" w14:textId="77777777" w:rsidR="00BC7D4E" w:rsidRPr="00BC7D4E" w:rsidRDefault="00BC7D4E" w:rsidP="00BC7D4E">
      <w:pPr>
        <w:spacing w:after="0" w:line="240" w:lineRule="auto"/>
        <w:ind w:left="540"/>
        <w:jc w:val="both"/>
        <w:rPr>
          <w:rFonts w:ascii="Arial" w:eastAsia="Times New Roman" w:hAnsi="Arial" w:cs="Arial"/>
          <w:lang w:eastAsia="en-AU"/>
        </w:rPr>
      </w:pPr>
    </w:p>
    <w:p w14:paraId="36E8789C" w14:textId="77777777" w:rsidR="00BC7D4E" w:rsidRPr="00BC7D4E" w:rsidRDefault="00BC7D4E" w:rsidP="006408BB">
      <w:pPr>
        <w:numPr>
          <w:ilvl w:val="0"/>
          <w:numId w:val="14"/>
        </w:numPr>
        <w:spacing w:after="200" w:line="276" w:lineRule="auto"/>
        <w:contextualSpacing/>
        <w:jc w:val="both"/>
        <w:rPr>
          <w:rFonts w:ascii="Arial" w:eastAsia="Calibri" w:hAnsi="Arial" w:cs="Arial"/>
          <w:bCs/>
          <w:iCs/>
        </w:rPr>
      </w:pPr>
      <w:r w:rsidRPr="00BC7D4E">
        <w:rPr>
          <w:rFonts w:ascii="Arial" w:eastAsia="Calibri" w:hAnsi="Arial" w:cs="Arial"/>
          <w:bCs/>
          <w:iCs/>
        </w:rPr>
        <w:t>The requirements of the Telecommunications Act 1997:</w:t>
      </w:r>
    </w:p>
    <w:p w14:paraId="0F67C673" w14:textId="77777777" w:rsidR="00BC7D4E" w:rsidRPr="00BC7D4E" w:rsidRDefault="00BC7D4E" w:rsidP="006408BB">
      <w:pPr>
        <w:numPr>
          <w:ilvl w:val="0"/>
          <w:numId w:val="14"/>
        </w:numPr>
        <w:spacing w:after="200" w:line="276" w:lineRule="auto"/>
        <w:contextualSpacing/>
        <w:jc w:val="both"/>
        <w:rPr>
          <w:rFonts w:ascii="Arial" w:eastAsia="Calibri" w:hAnsi="Arial" w:cs="Arial"/>
          <w:bCs/>
          <w:iCs/>
        </w:rPr>
      </w:pPr>
      <w:r w:rsidRPr="00BC7D4E">
        <w:rPr>
          <w:rFonts w:ascii="Arial" w:eastAsia="Calibri" w:hAnsi="Arial" w:cs="Arial"/>
          <w:bCs/>
          <w:iCs/>
        </w:rPr>
        <w:t>For a fibre ready facility, the NBN Co’s standard specifications current at the time of installation; and</w:t>
      </w:r>
    </w:p>
    <w:p w14:paraId="1B34F216" w14:textId="77777777" w:rsidR="00BC7D4E" w:rsidRPr="00BC7D4E" w:rsidRDefault="00BC7D4E" w:rsidP="006408BB">
      <w:pPr>
        <w:numPr>
          <w:ilvl w:val="0"/>
          <w:numId w:val="14"/>
        </w:numPr>
        <w:spacing w:after="200" w:line="276" w:lineRule="auto"/>
        <w:contextualSpacing/>
        <w:jc w:val="both"/>
        <w:rPr>
          <w:rFonts w:ascii="Arial" w:eastAsia="Calibri" w:hAnsi="Arial" w:cs="Arial"/>
          <w:bCs/>
          <w:iCs/>
        </w:rPr>
      </w:pPr>
      <w:r w:rsidRPr="00BC7D4E">
        <w:rPr>
          <w:rFonts w:ascii="Arial" w:eastAsia="Calibri" w:hAnsi="Arial" w:cs="Arial"/>
          <w:bCs/>
          <w:iCs/>
        </w:rPr>
        <w:t>For a line that is to connect a lot to telecommunications infrastructure external to the premises, the line shall be located underground.</w:t>
      </w:r>
    </w:p>
    <w:p w14:paraId="55ABB73F" w14:textId="77777777" w:rsidR="00314DBB" w:rsidRDefault="00314DBB" w:rsidP="00BC7D4E">
      <w:pPr>
        <w:spacing w:after="0" w:line="240" w:lineRule="auto"/>
        <w:ind w:left="720"/>
        <w:jc w:val="both"/>
        <w:rPr>
          <w:rFonts w:ascii="Arial" w:eastAsia="Times New Roman" w:hAnsi="Arial" w:cs="Arial"/>
          <w:bCs/>
          <w:iCs/>
          <w:lang w:eastAsia="en-AU"/>
        </w:rPr>
      </w:pPr>
    </w:p>
    <w:p w14:paraId="5937F455" w14:textId="52A66CE0" w:rsidR="00BC7D4E" w:rsidRPr="00BC7D4E" w:rsidRDefault="00BC7D4E" w:rsidP="00BC7D4E">
      <w:pPr>
        <w:spacing w:after="0" w:line="240" w:lineRule="auto"/>
        <w:ind w:left="720"/>
        <w:jc w:val="both"/>
        <w:rPr>
          <w:rFonts w:ascii="Arial" w:eastAsia="Times New Roman" w:hAnsi="Arial" w:cs="Arial"/>
          <w:bCs/>
          <w:iCs/>
          <w:lang w:eastAsia="en-AU"/>
        </w:rPr>
      </w:pPr>
      <w:r w:rsidRPr="00BC7D4E">
        <w:rPr>
          <w:rFonts w:ascii="Arial" w:eastAsia="Times New Roman" w:hAnsi="Arial" w:cs="Arial"/>
          <w:bCs/>
          <w:iCs/>
          <w:lang w:eastAsia="en-AU"/>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52A53F83" w14:textId="77777777" w:rsidR="00BC7D4E" w:rsidRPr="00BC7D4E" w:rsidRDefault="00BC7D4E" w:rsidP="00BC7D4E">
      <w:pPr>
        <w:spacing w:after="0" w:line="240" w:lineRule="auto"/>
        <w:rPr>
          <w:rFonts w:ascii="Arial" w:eastAsia="Times New Roman" w:hAnsi="Arial" w:cs="Arial"/>
          <w:lang w:eastAsia="en-AU"/>
        </w:rPr>
      </w:pPr>
    </w:p>
    <w:p w14:paraId="28826E3E"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Written approval must be gained from </w:t>
      </w:r>
      <w:proofErr w:type="spellStart"/>
      <w:r w:rsidRPr="00BC7D4E">
        <w:rPr>
          <w:rFonts w:ascii="Arial" w:eastAsia="Times New Roman" w:hAnsi="Arial" w:cs="Arial"/>
          <w:lang w:eastAsia="en-AU"/>
        </w:rPr>
        <w:t>Transgrid</w:t>
      </w:r>
      <w:proofErr w:type="spellEnd"/>
      <w:r w:rsidRPr="00BC7D4E">
        <w:rPr>
          <w:rFonts w:ascii="Arial" w:eastAsia="Times New Roman" w:hAnsi="Arial" w:cs="Arial"/>
          <w:lang w:eastAsia="en-AU"/>
        </w:rPr>
        <w:t xml:space="preserve"> stating they have reviewed the proposed engineering design plans and that they consent to the issue of a CC by the PCA.</w:t>
      </w:r>
    </w:p>
    <w:p w14:paraId="2ECBF859" w14:textId="77777777" w:rsidR="00BC7D4E" w:rsidRPr="00BC7D4E" w:rsidRDefault="00BC7D4E" w:rsidP="00BC7D4E">
      <w:pPr>
        <w:spacing w:after="0" w:line="240" w:lineRule="auto"/>
        <w:rPr>
          <w:rFonts w:ascii="Arial" w:eastAsia="Times New Roman" w:hAnsi="Arial" w:cs="Arial"/>
          <w:lang w:eastAsia="en-AU"/>
        </w:rPr>
      </w:pPr>
    </w:p>
    <w:p w14:paraId="62032E2B" w14:textId="77777777" w:rsidR="00BC7D4E" w:rsidRPr="00BC7D4E" w:rsidRDefault="00BC7D4E" w:rsidP="00BC7D4E">
      <w:pPr>
        <w:tabs>
          <w:tab w:val="left" w:pos="540"/>
        </w:tabs>
        <w:spacing w:after="0" w:line="240" w:lineRule="auto"/>
        <w:rPr>
          <w:rFonts w:ascii="Arial" w:eastAsia="Times New Roman" w:hAnsi="Arial" w:cs="Arial"/>
          <w:b/>
          <w:lang w:eastAsia="en-AU"/>
        </w:rPr>
      </w:pPr>
      <w:r w:rsidRPr="00BC7D4E">
        <w:rPr>
          <w:rFonts w:ascii="Arial" w:eastAsia="Times New Roman" w:hAnsi="Arial" w:cs="Arial"/>
          <w:b/>
          <w:lang w:eastAsia="en-AU"/>
        </w:rPr>
        <w:tab/>
        <w:t>Fee Payments</w:t>
      </w:r>
    </w:p>
    <w:p w14:paraId="2F0F1E89" w14:textId="77777777" w:rsidR="00BC7D4E" w:rsidRPr="00BC7D4E" w:rsidRDefault="00BC7D4E" w:rsidP="00BC7D4E">
      <w:pPr>
        <w:tabs>
          <w:tab w:val="left" w:pos="540"/>
        </w:tabs>
        <w:spacing w:after="0" w:line="240" w:lineRule="auto"/>
        <w:rPr>
          <w:rFonts w:ascii="Arial" w:eastAsia="Times New Roman" w:hAnsi="Arial" w:cs="Arial"/>
          <w:lang w:eastAsia="en-AU"/>
        </w:rPr>
      </w:pPr>
    </w:p>
    <w:p w14:paraId="72132B5C" w14:textId="77777777" w:rsidR="00BC7D4E" w:rsidRPr="00BC7D4E" w:rsidRDefault="00BC7D4E" w:rsidP="006408BB">
      <w:pPr>
        <w:numPr>
          <w:ilvl w:val="0"/>
          <w:numId w:val="15"/>
        </w:numPr>
        <w:spacing w:after="0" w:line="240" w:lineRule="auto"/>
        <w:jc w:val="both"/>
        <w:rPr>
          <w:rFonts w:ascii="Arial" w:eastAsia="Times New Roman" w:hAnsi="Arial" w:cs="Arial"/>
          <w:bCs/>
          <w:snapToGrid w:val="0"/>
          <w:lang w:eastAsia="en-AU"/>
        </w:rPr>
      </w:pPr>
      <w:r w:rsidRPr="00BC7D4E">
        <w:rPr>
          <w:rFonts w:ascii="Arial" w:eastAsia="Times New Roman" w:hAnsi="Arial" w:cs="Arial"/>
          <w:lang w:eastAsia="en-AU"/>
        </w:rPr>
        <w:t xml:space="preserve">Unless otherwise prescribed by this consent, all relevant fees or charges must be paid. Where Council does not collect these payments, copies of receipts must be provided. For the calculation of payments such as Long Service Levy, the payment must be based on the value specified with the Development Application/Construction Certificate.  </w:t>
      </w:r>
    </w:p>
    <w:p w14:paraId="64734E19" w14:textId="77777777" w:rsidR="00BC7D4E" w:rsidRPr="00BC7D4E" w:rsidRDefault="00BC7D4E" w:rsidP="00BC7D4E">
      <w:pPr>
        <w:tabs>
          <w:tab w:val="left" w:pos="540"/>
        </w:tabs>
        <w:spacing w:after="0" w:line="240" w:lineRule="auto"/>
        <w:ind w:left="540"/>
        <w:jc w:val="both"/>
        <w:rPr>
          <w:rFonts w:ascii="Arial" w:eastAsia="Times New Roman" w:hAnsi="Arial" w:cs="Arial"/>
          <w:lang w:eastAsia="en-AU"/>
        </w:rPr>
      </w:pPr>
    </w:p>
    <w:p w14:paraId="368801A7" w14:textId="77777777" w:rsidR="00BC7D4E" w:rsidRPr="00BC7D4E" w:rsidRDefault="00BC7D4E" w:rsidP="00BC7D4E">
      <w:pPr>
        <w:tabs>
          <w:tab w:val="left" w:pos="540"/>
        </w:tabs>
        <w:spacing w:after="0" w:line="240" w:lineRule="auto"/>
        <w:ind w:left="540"/>
        <w:jc w:val="both"/>
        <w:rPr>
          <w:rFonts w:ascii="Arial" w:eastAsia="Times New Roman" w:hAnsi="Arial" w:cs="Arial"/>
          <w:lang w:eastAsia="en-AU"/>
        </w:rPr>
      </w:pPr>
      <w:r w:rsidRPr="00BC7D4E">
        <w:rPr>
          <w:rFonts w:ascii="Arial" w:eastAsia="Times New Roman" w:hAnsi="Arial" w:cs="Arial"/>
          <w:lang w:eastAsia="en-AU"/>
        </w:rPr>
        <w:t>The following fees are applicable and payable:</w:t>
      </w:r>
    </w:p>
    <w:p w14:paraId="1AB44514" w14:textId="77777777" w:rsidR="00BC7D4E" w:rsidRPr="00BC7D4E" w:rsidRDefault="00BC7D4E" w:rsidP="00BC7D4E">
      <w:pPr>
        <w:spacing w:after="0" w:line="240" w:lineRule="auto"/>
        <w:jc w:val="both"/>
        <w:rPr>
          <w:rFonts w:ascii="Arial" w:eastAsia="Times New Roman" w:hAnsi="Arial" w:cs="Arial"/>
          <w:lang w:eastAsia="en-AU"/>
        </w:rPr>
      </w:pPr>
    </w:p>
    <w:p w14:paraId="10CAC8D7"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r w:rsidRPr="00BC7D4E">
        <w:rPr>
          <w:rFonts w:ascii="Arial" w:eastAsia="Times New Roman" w:hAnsi="Arial" w:cs="Arial"/>
          <w:lang w:eastAsia="en-AU"/>
        </w:rPr>
        <w:tab/>
        <w:t>(a)</w:t>
      </w:r>
      <w:r w:rsidRPr="00BC7D4E">
        <w:rPr>
          <w:rFonts w:ascii="Arial" w:eastAsia="Times New Roman" w:hAnsi="Arial" w:cs="Arial"/>
          <w:lang w:eastAsia="en-AU"/>
        </w:rPr>
        <w:tab/>
        <w:t>Damage Inspection Fee – relevant where the cost of building work is $20,000 or more, or a swimming pool is to be excavated by machinery.</w:t>
      </w:r>
    </w:p>
    <w:p w14:paraId="4E8798E7"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p>
    <w:p w14:paraId="4301A39E"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r w:rsidRPr="00BC7D4E">
        <w:rPr>
          <w:rFonts w:ascii="Arial" w:eastAsia="Times New Roman" w:hAnsi="Arial" w:cs="Arial"/>
          <w:lang w:eastAsia="en-AU"/>
        </w:rPr>
        <w:lastRenderedPageBreak/>
        <w:tab/>
        <w:t>(b)</w:t>
      </w:r>
      <w:r w:rsidRPr="00BC7D4E">
        <w:rPr>
          <w:rFonts w:ascii="Arial" w:eastAsia="Times New Roman" w:hAnsi="Arial" w:cs="Arial"/>
          <w:lang w:eastAsia="en-AU"/>
        </w:rPr>
        <w:tab/>
        <w:t xml:space="preserve">Fee associated with Application for Permit to Carry Out Work Within a Road, Park and Drainage Reserve. </w:t>
      </w:r>
    </w:p>
    <w:p w14:paraId="30EECC1A"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p>
    <w:p w14:paraId="5418C3E8"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r w:rsidRPr="00BC7D4E">
        <w:rPr>
          <w:rFonts w:ascii="Arial" w:eastAsia="Times New Roman" w:hAnsi="Arial" w:cs="Arial"/>
          <w:b/>
          <w:lang w:eastAsia="en-AU"/>
        </w:rPr>
        <w:tab/>
      </w:r>
      <w:r w:rsidRPr="00BC7D4E">
        <w:rPr>
          <w:rFonts w:ascii="Arial" w:eastAsia="Times New Roman" w:hAnsi="Arial" w:cs="Arial"/>
          <w:lang w:eastAsia="en-AU"/>
        </w:rPr>
        <w:t>(c)</w:t>
      </w:r>
      <w:r w:rsidRPr="00BC7D4E">
        <w:rPr>
          <w:rFonts w:ascii="Arial" w:eastAsia="Times New Roman" w:hAnsi="Arial" w:cs="Arial"/>
          <w:lang w:eastAsia="en-AU"/>
        </w:rPr>
        <w:tab/>
        <w:t>Long Service Levy – based on 0.35% of the cost of building work where the costing of the CC is $25,000 or more.</w:t>
      </w:r>
    </w:p>
    <w:p w14:paraId="5520798A"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p>
    <w:p w14:paraId="59E3904D" w14:textId="77777777" w:rsidR="00BC7D4E" w:rsidRPr="00BC7D4E" w:rsidRDefault="00BC7D4E" w:rsidP="00BC7D4E">
      <w:pPr>
        <w:tabs>
          <w:tab w:val="left" w:pos="540"/>
          <w:tab w:val="left" w:pos="1260"/>
        </w:tabs>
        <w:spacing w:after="0" w:line="240" w:lineRule="auto"/>
        <w:ind w:left="1260" w:hanging="900"/>
        <w:jc w:val="both"/>
        <w:rPr>
          <w:rFonts w:ascii="Arial" w:eastAsia="Times New Roman" w:hAnsi="Arial" w:cs="Arial"/>
          <w:lang w:eastAsia="en-AU"/>
        </w:rPr>
      </w:pPr>
      <w:r w:rsidRPr="00BC7D4E">
        <w:rPr>
          <w:rFonts w:ascii="Arial" w:eastAsia="Times New Roman" w:hAnsi="Arial" w:cs="Arial"/>
          <w:bCs/>
          <w:snapToGrid w:val="0"/>
          <w:lang w:eastAsia="en-AU"/>
        </w:rPr>
        <w:tab/>
        <w:t>These fees are reviewed annually and will be calculated accordingly.</w:t>
      </w:r>
    </w:p>
    <w:p w14:paraId="0A23CCC4" w14:textId="77777777" w:rsidR="00BC7D4E" w:rsidRPr="00BC7D4E" w:rsidRDefault="00BC7D4E" w:rsidP="00BC7D4E">
      <w:pPr>
        <w:spacing w:after="0" w:line="240" w:lineRule="auto"/>
        <w:rPr>
          <w:rFonts w:ascii="Arial" w:eastAsia="Times New Roman" w:hAnsi="Arial" w:cs="Arial"/>
          <w:lang w:eastAsia="en-AU"/>
        </w:rPr>
      </w:pPr>
    </w:p>
    <w:p w14:paraId="1A73392C"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All fees associated with a road opening permit required for the connection, extension or amplification of any services within Council’s road reserve must be paid to Council and receipts provided to the PCA.  A separate form must be submitted in conjunction with payment of the fees.  The fees include the standard road opening permit fee and any restoration fees that may be required as a result of the works.</w:t>
      </w:r>
    </w:p>
    <w:p w14:paraId="516508C7" w14:textId="77777777" w:rsidR="00BC7D4E" w:rsidRPr="00BC7D4E" w:rsidRDefault="00BC7D4E" w:rsidP="00BC7D4E">
      <w:pPr>
        <w:spacing w:after="0" w:line="240" w:lineRule="auto"/>
        <w:rPr>
          <w:rFonts w:ascii="Arial" w:eastAsia="Times New Roman" w:hAnsi="Arial" w:cs="Arial"/>
          <w:lang w:eastAsia="en-AU"/>
        </w:rPr>
      </w:pPr>
    </w:p>
    <w:p w14:paraId="2C0E922F" w14:textId="77777777" w:rsidR="00BC7D4E" w:rsidRPr="00BC7D4E" w:rsidRDefault="00BC7D4E" w:rsidP="00BC7D4E">
      <w:pPr>
        <w:tabs>
          <w:tab w:val="left" w:pos="540"/>
          <w:tab w:val="num" w:pos="1701"/>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Site Development Work</w:t>
      </w:r>
    </w:p>
    <w:p w14:paraId="460AF163" w14:textId="77777777" w:rsidR="00BC7D4E" w:rsidRPr="00BC7D4E" w:rsidRDefault="00BC7D4E" w:rsidP="00BC7D4E">
      <w:pPr>
        <w:spacing w:after="0" w:line="240" w:lineRule="auto"/>
        <w:rPr>
          <w:rFonts w:ascii="Arial" w:eastAsia="Times New Roman" w:hAnsi="Arial" w:cs="Arial"/>
          <w:lang w:eastAsia="en-AU"/>
        </w:rPr>
      </w:pPr>
    </w:p>
    <w:p w14:paraId="2CDB346A" w14:textId="77777777" w:rsidR="00BC7D4E" w:rsidRPr="00BC7D4E" w:rsidRDefault="00BC7D4E" w:rsidP="006408BB">
      <w:pPr>
        <w:numPr>
          <w:ilvl w:val="0"/>
          <w:numId w:val="15"/>
        </w:numPr>
        <w:tabs>
          <w:tab w:val="num"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Site development work in the form of excavation, underpinning or shoring works must not take place, until such time as a CC has been issued.</w:t>
      </w:r>
    </w:p>
    <w:p w14:paraId="70768AFD" w14:textId="77777777" w:rsidR="00BC7D4E" w:rsidRPr="00BC7D4E" w:rsidRDefault="00BC7D4E" w:rsidP="00BC7D4E">
      <w:pPr>
        <w:spacing w:after="0" w:line="240" w:lineRule="auto"/>
        <w:rPr>
          <w:rFonts w:ascii="Arial" w:eastAsia="Times New Roman" w:hAnsi="Arial" w:cs="Arial"/>
          <w:lang w:eastAsia="en-AU"/>
        </w:rPr>
      </w:pPr>
    </w:p>
    <w:p w14:paraId="0EBF0CDD" w14:textId="77777777" w:rsidR="00BC7D4E" w:rsidRPr="00BC7D4E" w:rsidRDefault="00BC7D4E" w:rsidP="006408BB">
      <w:pPr>
        <w:numPr>
          <w:ilvl w:val="0"/>
          <w:numId w:val="15"/>
        </w:numPr>
        <w:tabs>
          <w:tab w:val="num"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All aspects of construction shall comply with the applicable Performance Requirements of the National Construction Code. Compliance with the Performance Requirements can only be achieved by:</w:t>
      </w:r>
    </w:p>
    <w:p w14:paraId="525D44FD" w14:textId="77777777" w:rsidR="00BC7D4E" w:rsidRPr="00BC7D4E" w:rsidRDefault="00BC7D4E" w:rsidP="00BC7D4E">
      <w:pPr>
        <w:spacing w:after="0" w:line="240" w:lineRule="auto"/>
        <w:jc w:val="both"/>
        <w:rPr>
          <w:rFonts w:ascii="Arial" w:eastAsia="Times New Roman" w:hAnsi="Arial" w:cs="Arial"/>
          <w:lang w:eastAsia="en-AU"/>
        </w:rPr>
      </w:pPr>
    </w:p>
    <w:p w14:paraId="5F2C7B6B" w14:textId="77777777" w:rsidR="00BC7D4E" w:rsidRPr="00BC7D4E" w:rsidRDefault="00BC7D4E" w:rsidP="00BC7D4E">
      <w:pPr>
        <w:tabs>
          <w:tab w:val="left" w:pos="1260"/>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Complying with the Deemed to Satisfy Provisions; or</w:t>
      </w:r>
    </w:p>
    <w:p w14:paraId="4887AC16" w14:textId="77777777" w:rsidR="00BC7D4E" w:rsidRPr="00BC7D4E" w:rsidRDefault="00BC7D4E" w:rsidP="00BC7D4E">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Formulating an Alternative Solution, which complies with the Performance Requirements or is shown to be at least equivalent to the Deemed to Satisfy Provision, or a combination of (a) and (b).</w:t>
      </w:r>
    </w:p>
    <w:p w14:paraId="17E19745" w14:textId="77777777" w:rsidR="00BC7D4E" w:rsidRPr="00BC7D4E" w:rsidRDefault="00BC7D4E" w:rsidP="00BC7D4E">
      <w:pPr>
        <w:tabs>
          <w:tab w:val="left" w:pos="1260"/>
        </w:tabs>
        <w:spacing w:after="0" w:line="240" w:lineRule="auto"/>
        <w:ind w:left="1257" w:hanging="690"/>
        <w:jc w:val="both"/>
        <w:rPr>
          <w:rFonts w:ascii="Arial" w:eastAsia="Times New Roman" w:hAnsi="Arial" w:cs="Arial"/>
          <w:lang w:eastAsia="en-AU"/>
        </w:rPr>
      </w:pPr>
    </w:p>
    <w:p w14:paraId="4474EC49" w14:textId="77777777" w:rsidR="00BC7D4E" w:rsidRPr="00BC7D4E" w:rsidRDefault="00BC7D4E" w:rsidP="006408BB">
      <w:pPr>
        <w:numPr>
          <w:ilvl w:val="0"/>
          <w:numId w:val="15"/>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 xml:space="preserve">In accordance with section 80 A (11) of the Environmental Planning &amp; Assessment Act 1979 and clause 98 of the Environmental Planning &amp; Assessment Regulation </w:t>
      </w:r>
      <w:proofErr w:type="gramStart"/>
      <w:r w:rsidRPr="00BC7D4E">
        <w:rPr>
          <w:rFonts w:ascii="Arial" w:eastAsia="Times New Roman" w:hAnsi="Arial" w:cs="Arial"/>
          <w:lang w:val="en-US" w:eastAsia="en-AU"/>
        </w:rPr>
        <w:t>2000,  it</w:t>
      </w:r>
      <w:proofErr w:type="gramEnd"/>
      <w:r w:rsidRPr="00BC7D4E">
        <w:rPr>
          <w:rFonts w:ascii="Arial" w:eastAsia="Times New Roman" w:hAnsi="Arial" w:cs="Arial"/>
          <w:lang w:val="en-US" w:eastAsia="en-AU"/>
        </w:rPr>
        <w:t xml:space="preserve"> is a prescribed condition that all building work must be carried out in accordance with the provisions of the Building Code of Australia (BCA). </w:t>
      </w:r>
    </w:p>
    <w:p w14:paraId="54998B87" w14:textId="77777777" w:rsidR="00BC7D4E" w:rsidRPr="00BC7D4E" w:rsidRDefault="00BC7D4E" w:rsidP="00BC7D4E">
      <w:pPr>
        <w:spacing w:after="0" w:line="240" w:lineRule="auto"/>
        <w:rPr>
          <w:rFonts w:ascii="Arial" w:eastAsia="Times New Roman" w:hAnsi="Arial" w:cs="Arial"/>
          <w:lang w:eastAsia="en-AU"/>
        </w:rPr>
      </w:pPr>
    </w:p>
    <w:p w14:paraId="218AA02C"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Notification</w:t>
      </w:r>
    </w:p>
    <w:p w14:paraId="5E2F8190" w14:textId="77777777" w:rsidR="00BC7D4E" w:rsidRPr="00BC7D4E" w:rsidRDefault="00BC7D4E" w:rsidP="00BC7D4E">
      <w:pPr>
        <w:spacing w:after="0" w:line="240" w:lineRule="auto"/>
        <w:jc w:val="both"/>
        <w:rPr>
          <w:rFonts w:ascii="Arial" w:eastAsia="Times New Roman" w:hAnsi="Arial" w:cs="Arial"/>
          <w:lang w:eastAsia="en-AU"/>
        </w:rPr>
      </w:pPr>
    </w:p>
    <w:p w14:paraId="5F8A5963"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certifying authority must advise Council, in writing of:</w:t>
      </w:r>
    </w:p>
    <w:p w14:paraId="59941044" w14:textId="77777777" w:rsidR="00BC7D4E" w:rsidRPr="00BC7D4E" w:rsidRDefault="00BC7D4E" w:rsidP="00BC7D4E">
      <w:pPr>
        <w:spacing w:after="0" w:line="240" w:lineRule="auto"/>
        <w:jc w:val="both"/>
        <w:rPr>
          <w:rFonts w:ascii="Arial" w:eastAsia="Times New Roman" w:hAnsi="Arial" w:cs="Arial"/>
          <w:lang w:eastAsia="en-AU"/>
        </w:rPr>
      </w:pPr>
    </w:p>
    <w:p w14:paraId="2040F0B9" w14:textId="77777777" w:rsidR="00BC7D4E" w:rsidRPr="00BC7D4E" w:rsidRDefault="00BC7D4E" w:rsidP="00BC7D4E">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The name and contractor licence number of the licensee who has contracted to do or intends to do the work, or</w:t>
      </w:r>
    </w:p>
    <w:p w14:paraId="765FB1E2" w14:textId="77777777" w:rsidR="00BC7D4E" w:rsidRPr="00BC7D4E" w:rsidRDefault="00BC7D4E" w:rsidP="00BC7D4E">
      <w:pPr>
        <w:tabs>
          <w:tab w:val="left" w:pos="1260"/>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The name and permit of the owner-builder who intends to do the work.</w:t>
      </w:r>
    </w:p>
    <w:p w14:paraId="503832A5" w14:textId="77777777" w:rsidR="00BC7D4E" w:rsidRPr="00BC7D4E" w:rsidRDefault="00BC7D4E" w:rsidP="00BC7D4E">
      <w:pPr>
        <w:spacing w:after="0" w:line="240" w:lineRule="auto"/>
        <w:jc w:val="both"/>
        <w:rPr>
          <w:rFonts w:ascii="Arial" w:eastAsia="Times New Roman" w:hAnsi="Arial" w:cs="Arial"/>
          <w:lang w:eastAsia="en-AU"/>
        </w:rPr>
      </w:pPr>
    </w:p>
    <w:p w14:paraId="16FBD469" w14:textId="77777777" w:rsidR="00BC7D4E" w:rsidRPr="00BC7D4E" w:rsidRDefault="00BC7D4E" w:rsidP="00BC7D4E">
      <w:pPr>
        <w:tabs>
          <w:tab w:val="left" w:pos="540"/>
        </w:tabs>
        <w:spacing w:after="0" w:line="240" w:lineRule="auto"/>
        <w:ind w:left="540"/>
        <w:jc w:val="both"/>
        <w:rPr>
          <w:rFonts w:ascii="Arial" w:eastAsia="Times New Roman" w:hAnsi="Arial" w:cs="Arial"/>
          <w:lang w:eastAsia="en-AU"/>
        </w:rPr>
      </w:pPr>
      <w:r w:rsidRPr="00BC7D4E">
        <w:rPr>
          <w:rFonts w:ascii="Arial" w:eastAsia="Times New Roman" w:hAnsi="Arial" w:cs="Arial"/>
          <w:lang w:eastAsia="en-AU"/>
        </w:rPr>
        <w:t>If these arrangements are changed, or if a contact is entered into for the work to be done by a different licensee, Council must be immediately informed.</w:t>
      </w:r>
    </w:p>
    <w:p w14:paraId="56108C45" w14:textId="77777777" w:rsidR="00BC7D4E" w:rsidRPr="00BC7D4E" w:rsidRDefault="00BC7D4E" w:rsidP="00BC7D4E">
      <w:pPr>
        <w:tabs>
          <w:tab w:val="left" w:pos="540"/>
        </w:tabs>
        <w:spacing w:after="0" w:line="240" w:lineRule="auto"/>
        <w:ind w:left="540"/>
        <w:jc w:val="both"/>
        <w:rPr>
          <w:rFonts w:ascii="Arial" w:eastAsia="Times New Roman" w:hAnsi="Arial" w:cs="Arial"/>
          <w:lang w:eastAsia="en-AU"/>
        </w:rPr>
      </w:pPr>
    </w:p>
    <w:p w14:paraId="53E221E2"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Fire Safety Measures</w:t>
      </w:r>
    </w:p>
    <w:p w14:paraId="253ACDBE" w14:textId="77777777" w:rsidR="00BC7D4E" w:rsidRPr="00BC7D4E" w:rsidRDefault="00BC7D4E" w:rsidP="00BC7D4E">
      <w:pPr>
        <w:spacing w:after="0" w:line="240" w:lineRule="auto"/>
        <w:rPr>
          <w:rFonts w:ascii="Arial" w:eastAsia="Times New Roman" w:hAnsi="Arial" w:cs="Arial"/>
          <w:lang w:eastAsia="en-AU"/>
        </w:rPr>
      </w:pPr>
    </w:p>
    <w:p w14:paraId="5BF3C86A"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 schedule specifying all of the essential fire safety services, both existing and proposed, which are required for the building, shall be attached to the CC and submitted to Council, in compliance with the provisions of the EP&amp;A Regulation.</w:t>
      </w:r>
    </w:p>
    <w:p w14:paraId="325C74E8" w14:textId="77777777" w:rsidR="00BC7D4E" w:rsidRPr="00BC7D4E" w:rsidRDefault="00BC7D4E" w:rsidP="00BC7D4E">
      <w:pPr>
        <w:spacing w:after="0" w:line="240" w:lineRule="auto"/>
        <w:jc w:val="both"/>
        <w:rPr>
          <w:rFonts w:ascii="Arial" w:eastAsia="Times New Roman" w:hAnsi="Arial" w:cs="Arial"/>
          <w:lang w:eastAsia="en-AU"/>
        </w:rPr>
      </w:pPr>
    </w:p>
    <w:p w14:paraId="1FFDBF6D"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schedule must distinguish between the measures that are currently implemented in the building premises; and</w:t>
      </w:r>
    </w:p>
    <w:p w14:paraId="64A57596" w14:textId="77777777" w:rsidR="00BC7D4E" w:rsidRPr="00BC7D4E" w:rsidRDefault="00BC7D4E" w:rsidP="00BC7D4E">
      <w:pPr>
        <w:spacing w:after="0" w:line="240" w:lineRule="auto"/>
        <w:jc w:val="both"/>
        <w:rPr>
          <w:rFonts w:ascii="Arial" w:eastAsia="Times New Roman" w:hAnsi="Arial" w:cs="Arial"/>
          <w:lang w:eastAsia="en-AU"/>
        </w:rPr>
      </w:pPr>
    </w:p>
    <w:p w14:paraId="3A9CF627" w14:textId="77777777" w:rsidR="00BC7D4E" w:rsidRPr="00BC7D4E" w:rsidRDefault="00BC7D4E" w:rsidP="00BC7D4E">
      <w:pPr>
        <w:tabs>
          <w:tab w:val="left" w:pos="540"/>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The measures that are to be proposed to be implemented in the building premises; and</w:t>
      </w:r>
    </w:p>
    <w:p w14:paraId="329BF6E8" w14:textId="77777777" w:rsidR="00BC7D4E" w:rsidRPr="00BC7D4E" w:rsidRDefault="00BC7D4E" w:rsidP="00BC7D4E">
      <w:pPr>
        <w:tabs>
          <w:tab w:val="left" w:pos="540"/>
          <w:tab w:val="left" w:pos="1260"/>
        </w:tabs>
        <w:spacing w:after="0" w:line="240" w:lineRule="auto"/>
        <w:jc w:val="both"/>
        <w:rPr>
          <w:rFonts w:ascii="Arial" w:eastAsia="Times New Roman" w:hAnsi="Arial" w:cs="Arial"/>
          <w:lang w:eastAsia="en-AU"/>
        </w:rPr>
      </w:pPr>
      <w:r w:rsidRPr="00BC7D4E">
        <w:rPr>
          <w:rFonts w:ascii="Arial" w:eastAsia="Times New Roman" w:hAnsi="Arial" w:cs="Arial"/>
          <w:lang w:eastAsia="en-AU"/>
        </w:rPr>
        <w:lastRenderedPageBreak/>
        <w:tab/>
        <w:t>(b)</w:t>
      </w:r>
      <w:r w:rsidRPr="00BC7D4E">
        <w:rPr>
          <w:rFonts w:ascii="Arial" w:eastAsia="Times New Roman" w:hAnsi="Arial" w:cs="Arial"/>
          <w:lang w:eastAsia="en-AU"/>
        </w:rPr>
        <w:tab/>
        <w:t>The minimum standard of performance for each measure.</w:t>
      </w:r>
    </w:p>
    <w:p w14:paraId="245BF9B9" w14:textId="77777777" w:rsidR="00BC7D4E" w:rsidRPr="00BC7D4E" w:rsidRDefault="00BC7D4E" w:rsidP="00BC7D4E">
      <w:pPr>
        <w:tabs>
          <w:tab w:val="left" w:pos="540"/>
          <w:tab w:val="left" w:pos="1260"/>
        </w:tabs>
        <w:spacing w:after="0" w:line="240" w:lineRule="auto"/>
        <w:jc w:val="both"/>
        <w:rPr>
          <w:rFonts w:ascii="Arial" w:eastAsia="Times New Roman" w:hAnsi="Arial" w:cs="Arial"/>
          <w:lang w:eastAsia="en-AU"/>
        </w:rPr>
      </w:pPr>
    </w:p>
    <w:p w14:paraId="77880712" w14:textId="77777777" w:rsidR="00BC7D4E" w:rsidRPr="00BC7D4E" w:rsidRDefault="00BC7D4E" w:rsidP="00BC7D4E">
      <w:pPr>
        <w:tabs>
          <w:tab w:val="left" w:pos="540"/>
          <w:tab w:val="left" w:pos="1260"/>
        </w:tabs>
        <w:spacing w:after="0" w:line="240" w:lineRule="auto"/>
        <w:jc w:val="both"/>
        <w:rPr>
          <w:rFonts w:ascii="Arial" w:eastAsia="Times New Roman" w:hAnsi="Arial" w:cs="Arial"/>
          <w:b/>
          <w:lang w:eastAsia="en-AU"/>
        </w:rPr>
      </w:pPr>
      <w:r w:rsidRPr="00BC7D4E">
        <w:rPr>
          <w:rFonts w:ascii="Arial" w:eastAsia="Times New Roman" w:hAnsi="Arial" w:cs="Arial"/>
          <w:lang w:eastAsia="en-AU"/>
        </w:rPr>
        <w:tab/>
      </w:r>
      <w:r w:rsidRPr="00BC7D4E">
        <w:rPr>
          <w:rFonts w:ascii="Arial" w:eastAsia="Times New Roman" w:hAnsi="Arial" w:cs="Arial"/>
          <w:b/>
          <w:lang w:eastAsia="en-AU"/>
        </w:rPr>
        <w:t>Cladding</w:t>
      </w:r>
    </w:p>
    <w:p w14:paraId="388427B7" w14:textId="77777777" w:rsidR="00BC7D4E" w:rsidRPr="00BC7D4E" w:rsidRDefault="00BC7D4E" w:rsidP="00BC7D4E">
      <w:pPr>
        <w:tabs>
          <w:tab w:val="left" w:pos="540"/>
          <w:tab w:val="left" w:pos="1260"/>
        </w:tabs>
        <w:spacing w:after="0" w:line="240" w:lineRule="auto"/>
        <w:jc w:val="both"/>
        <w:rPr>
          <w:rFonts w:ascii="Arial" w:eastAsia="Times New Roman" w:hAnsi="Arial" w:cs="Arial"/>
          <w:lang w:eastAsia="en-AU"/>
        </w:rPr>
      </w:pPr>
    </w:p>
    <w:p w14:paraId="40F459CB" w14:textId="77777777" w:rsidR="00BC7D4E" w:rsidRPr="00BC7D4E" w:rsidRDefault="00BC7D4E" w:rsidP="006408BB">
      <w:pPr>
        <w:numPr>
          <w:ilvl w:val="0"/>
          <w:numId w:val="15"/>
        </w:numPr>
        <w:spacing w:after="0" w:line="240" w:lineRule="auto"/>
        <w:jc w:val="both"/>
        <w:rPr>
          <w:rFonts w:ascii="Arial" w:eastAsia="Times New Roman" w:hAnsi="Arial" w:cs="Arial"/>
          <w:iCs/>
          <w:color w:val="000000"/>
        </w:rPr>
      </w:pPr>
      <w:r w:rsidRPr="00BC7D4E">
        <w:rPr>
          <w:rFonts w:ascii="Arial" w:eastAsia="Times New Roman" w:hAnsi="Arial" w:cs="Arial"/>
          <w:iCs/>
          <w:color w:val="000000"/>
        </w:rPr>
        <w:t xml:space="preserve">A fire safety report prepared by an accredited C10 fire engineer, must be submitted to the PCA prior to issue of construction certificate, demonstrating that the proposed external wall cladding material and system for the building complies with the NCC and relevant Australian Standards. The fire safety report is to include evidence of suitability of all proposed external wall cladding materials as per clause A2.2 of the NCC.  </w:t>
      </w:r>
    </w:p>
    <w:p w14:paraId="79259111" w14:textId="77777777" w:rsidR="00BC7D4E" w:rsidRPr="00BC7D4E" w:rsidRDefault="00BC7D4E" w:rsidP="00BC7D4E">
      <w:pPr>
        <w:spacing w:after="0" w:line="240" w:lineRule="auto"/>
        <w:rPr>
          <w:rFonts w:ascii="Arial" w:eastAsia="Times New Roman" w:hAnsi="Arial" w:cs="Arial"/>
          <w:lang w:eastAsia="en-AU"/>
        </w:rPr>
      </w:pPr>
    </w:p>
    <w:p w14:paraId="313B2E97"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Arial" w:eastAsia="Times New Roman" w:hAnsi="Arial" w:cs="Arial"/>
          <w:b/>
          <w:lang w:eastAsia="en-AU"/>
        </w:rPr>
        <w:tab/>
        <w:t>Design Verification Statement</w:t>
      </w:r>
    </w:p>
    <w:p w14:paraId="4677229C" w14:textId="77777777" w:rsidR="00BC7D4E" w:rsidRPr="00BC7D4E" w:rsidRDefault="00BC7D4E" w:rsidP="00BC7D4E">
      <w:pPr>
        <w:spacing w:after="0" w:line="240" w:lineRule="auto"/>
        <w:ind w:left="-360"/>
        <w:jc w:val="both"/>
        <w:rPr>
          <w:rFonts w:ascii="Arial" w:eastAsia="Times New Roman" w:hAnsi="Arial" w:cs="Arial"/>
          <w:b/>
          <w:lang w:eastAsia="en-AU"/>
        </w:rPr>
      </w:pPr>
    </w:p>
    <w:p w14:paraId="637786A6"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In accordance with the EP&amp;A Regulation and State Environmental Planning Policy (SEPP) 65 “Design Quality of Residential Flat Development”, the subject development must be undertaken or directed by a ‘qualified designer’ (i.e., a registered architect under the Architects Act).  In this regard, a design verification statement shall be submitted to the PCA.  The PCA shall ensure that the statement prepared by the qualified designer provides the following:</w:t>
      </w:r>
    </w:p>
    <w:p w14:paraId="7B756F2F" w14:textId="77777777" w:rsidR="00BC7D4E" w:rsidRPr="00BC7D4E" w:rsidRDefault="00BC7D4E" w:rsidP="00BC7D4E">
      <w:pPr>
        <w:tabs>
          <w:tab w:val="left" w:pos="1701"/>
        </w:tabs>
        <w:spacing w:after="0" w:line="240" w:lineRule="auto"/>
        <w:rPr>
          <w:rFonts w:ascii="Arial" w:eastAsia="Times New Roman" w:hAnsi="Arial" w:cs="Arial"/>
          <w:lang w:eastAsia="en-AU"/>
        </w:rPr>
      </w:pPr>
    </w:p>
    <w:p w14:paraId="633758F4" w14:textId="77777777" w:rsidR="00BC7D4E" w:rsidRPr="00BC7D4E" w:rsidRDefault="00BC7D4E" w:rsidP="00BC7D4E">
      <w:pPr>
        <w:tabs>
          <w:tab w:val="left" w:pos="540"/>
          <w:tab w:val="left" w:pos="1440"/>
          <w:tab w:val="left" w:pos="1701"/>
        </w:tabs>
        <w:spacing w:after="0" w:line="240" w:lineRule="auto"/>
        <w:ind w:left="1437" w:hanging="87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A valid and current chartered architect’s certificate number (as issued by the Board of Architects of NSW);</w:t>
      </w:r>
    </w:p>
    <w:p w14:paraId="5D5C84A5" w14:textId="77777777" w:rsidR="00BC7D4E" w:rsidRPr="00BC7D4E" w:rsidRDefault="00BC7D4E" w:rsidP="00BC7D4E">
      <w:pPr>
        <w:tabs>
          <w:tab w:val="left" w:pos="540"/>
          <w:tab w:val="left" w:pos="1080"/>
          <w:tab w:val="left" w:pos="1701"/>
        </w:tabs>
        <w:spacing w:after="0" w:line="240" w:lineRule="auto"/>
        <w:ind w:left="567"/>
        <w:jc w:val="both"/>
        <w:rPr>
          <w:rFonts w:ascii="Arial" w:eastAsia="Times New Roman" w:hAnsi="Arial" w:cs="Arial"/>
          <w:lang w:eastAsia="en-AU"/>
        </w:rPr>
      </w:pPr>
    </w:p>
    <w:p w14:paraId="41599F62" w14:textId="77777777" w:rsidR="00BC7D4E" w:rsidRPr="00BC7D4E" w:rsidRDefault="00BC7D4E" w:rsidP="00BC7D4E">
      <w:pPr>
        <w:tabs>
          <w:tab w:val="left" w:pos="540"/>
          <w:tab w:val="left" w:pos="1440"/>
          <w:tab w:val="left" w:pos="1701"/>
        </w:tabs>
        <w:spacing w:after="0" w:line="240" w:lineRule="auto"/>
        <w:ind w:left="1437" w:hanging="870"/>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That the qualified designer has designed or directed the design of the subject development; and</w:t>
      </w:r>
    </w:p>
    <w:p w14:paraId="26444C98" w14:textId="77777777" w:rsidR="00BC7D4E" w:rsidRPr="00BC7D4E" w:rsidRDefault="00BC7D4E" w:rsidP="00BC7D4E">
      <w:pPr>
        <w:tabs>
          <w:tab w:val="left" w:pos="540"/>
          <w:tab w:val="left" w:pos="1080"/>
          <w:tab w:val="left" w:pos="1701"/>
        </w:tabs>
        <w:spacing w:after="0" w:line="240" w:lineRule="auto"/>
        <w:ind w:left="567"/>
        <w:jc w:val="both"/>
        <w:rPr>
          <w:rFonts w:ascii="Arial" w:eastAsia="Times New Roman" w:hAnsi="Arial" w:cs="Arial"/>
          <w:lang w:eastAsia="en-AU"/>
        </w:rPr>
      </w:pPr>
    </w:p>
    <w:p w14:paraId="253B1C77" w14:textId="77777777" w:rsidR="00BC7D4E" w:rsidRPr="00BC7D4E" w:rsidRDefault="00BC7D4E" w:rsidP="00BC7D4E">
      <w:pPr>
        <w:tabs>
          <w:tab w:val="left" w:pos="540"/>
          <w:tab w:val="left" w:pos="1080"/>
          <w:tab w:val="left" w:pos="1440"/>
        </w:tabs>
        <w:spacing w:after="0" w:line="240" w:lineRule="auto"/>
        <w:ind w:left="1437" w:hanging="870"/>
        <w:jc w:val="both"/>
        <w:rPr>
          <w:rFonts w:ascii="Arial" w:eastAsia="Times New Roman" w:hAnsi="Arial" w:cs="Arial"/>
          <w:lang w:eastAsia="en-AU"/>
        </w:rPr>
      </w:pPr>
      <w:r w:rsidRPr="00BC7D4E">
        <w:rPr>
          <w:rFonts w:ascii="Arial" w:eastAsia="Times New Roman" w:hAnsi="Arial" w:cs="Arial"/>
          <w:lang w:eastAsia="en-AU"/>
        </w:rPr>
        <w:t>(c)</w:t>
      </w:r>
      <w:r w:rsidRPr="00BC7D4E">
        <w:rPr>
          <w:rFonts w:ascii="Arial" w:eastAsia="Times New Roman" w:hAnsi="Arial" w:cs="Arial"/>
          <w:lang w:eastAsia="en-AU"/>
        </w:rPr>
        <w:tab/>
      </w:r>
      <w:r w:rsidRPr="00BC7D4E">
        <w:rPr>
          <w:rFonts w:ascii="Arial" w:eastAsia="Times New Roman" w:hAnsi="Arial" w:cs="Arial"/>
          <w:lang w:eastAsia="en-AU"/>
        </w:rPr>
        <w:tab/>
        <w:t>That the plans and specifications lodged with the CC achieve or improve the design quality of the development for which the subject development consent was granted, having regard to the design principles set out in Part 2 of SEPP 65.</w:t>
      </w:r>
    </w:p>
    <w:p w14:paraId="67BFD260" w14:textId="77777777" w:rsidR="00BC7D4E" w:rsidRPr="00BC7D4E" w:rsidRDefault="00BC7D4E" w:rsidP="00BC7D4E">
      <w:pPr>
        <w:tabs>
          <w:tab w:val="left" w:pos="540"/>
          <w:tab w:val="left" w:pos="1080"/>
          <w:tab w:val="left" w:pos="1701"/>
        </w:tabs>
        <w:spacing w:after="0" w:line="240" w:lineRule="auto"/>
        <w:jc w:val="both"/>
        <w:rPr>
          <w:rFonts w:ascii="Arial" w:eastAsia="Times New Roman" w:hAnsi="Arial" w:cs="Arial"/>
          <w:lang w:eastAsia="en-AU"/>
        </w:rPr>
      </w:pPr>
    </w:p>
    <w:p w14:paraId="44F6A236" w14:textId="77777777" w:rsidR="00BC7D4E" w:rsidRPr="00BC7D4E" w:rsidRDefault="00BC7D4E" w:rsidP="00BC7D4E">
      <w:pPr>
        <w:tabs>
          <w:tab w:val="left" w:pos="540"/>
          <w:tab w:val="left" w:pos="1080"/>
          <w:tab w:val="left" w:pos="1701"/>
          <w:tab w:val="left" w:pos="1800"/>
        </w:tabs>
        <w:spacing w:after="0" w:line="240" w:lineRule="auto"/>
        <w:ind w:left="1440" w:hanging="900"/>
        <w:jc w:val="both"/>
        <w:rPr>
          <w:rFonts w:ascii="Arial" w:eastAsia="Times New Roman" w:hAnsi="Arial" w:cs="Arial"/>
          <w:lang w:eastAsia="en-AU"/>
        </w:rPr>
      </w:pPr>
      <w:r w:rsidRPr="00BC7D4E">
        <w:rPr>
          <w:rFonts w:ascii="Arial" w:eastAsia="Times New Roman" w:hAnsi="Arial" w:cs="Arial"/>
          <w:lang w:eastAsia="en-AU"/>
        </w:rPr>
        <w:t>Note:</w:t>
      </w:r>
      <w:r w:rsidRPr="00BC7D4E">
        <w:rPr>
          <w:rFonts w:ascii="Arial" w:eastAsia="Times New Roman" w:hAnsi="Arial" w:cs="Arial"/>
          <w:lang w:eastAsia="en-AU"/>
        </w:rPr>
        <w:tab/>
      </w:r>
      <w:r w:rsidRPr="00BC7D4E">
        <w:rPr>
          <w:rFonts w:ascii="Arial" w:eastAsia="Times New Roman" w:hAnsi="Arial" w:cs="Arial"/>
          <w:lang w:eastAsia="en-AU"/>
        </w:rPr>
        <w:tab/>
        <w:t>The design verification statement must provide an explanation of the design in terms of the design quality principles set out in Part 2 of SEPP 65.</w:t>
      </w:r>
    </w:p>
    <w:p w14:paraId="44B9DCB1" w14:textId="77777777" w:rsidR="00BC7D4E" w:rsidRPr="00BC7D4E" w:rsidRDefault="00BC7D4E" w:rsidP="00BC7D4E">
      <w:pPr>
        <w:tabs>
          <w:tab w:val="left" w:pos="540"/>
          <w:tab w:val="left" w:pos="1080"/>
          <w:tab w:val="left" w:pos="1701"/>
          <w:tab w:val="left" w:pos="1800"/>
        </w:tabs>
        <w:spacing w:after="0" w:line="240" w:lineRule="auto"/>
        <w:ind w:left="283"/>
        <w:jc w:val="both"/>
        <w:rPr>
          <w:rFonts w:ascii="Arial" w:eastAsia="Times New Roman" w:hAnsi="Arial" w:cs="Arial"/>
          <w:lang w:eastAsia="en-AU"/>
        </w:rPr>
      </w:pPr>
    </w:p>
    <w:p w14:paraId="29543B6F"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Arial" w:eastAsia="Times New Roman" w:hAnsi="Arial" w:cs="Arial"/>
          <w:b/>
          <w:lang w:eastAsia="en-AU"/>
        </w:rPr>
        <w:tab/>
        <w:t>Crime Prevention Through Environmental Design</w:t>
      </w:r>
    </w:p>
    <w:p w14:paraId="1F78CF98" w14:textId="77777777" w:rsidR="00BC7D4E" w:rsidRPr="00BC7D4E" w:rsidRDefault="00BC7D4E" w:rsidP="00BC7D4E">
      <w:pPr>
        <w:tabs>
          <w:tab w:val="left" w:pos="540"/>
          <w:tab w:val="left" w:pos="1080"/>
          <w:tab w:val="left" w:pos="1701"/>
        </w:tabs>
        <w:spacing w:after="0" w:line="240" w:lineRule="auto"/>
        <w:rPr>
          <w:rFonts w:ascii="Arial" w:eastAsia="Times New Roman" w:hAnsi="Arial" w:cs="Arial"/>
          <w:lang w:eastAsia="en-AU"/>
        </w:rPr>
      </w:pPr>
    </w:p>
    <w:p w14:paraId="78C0AB85"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following Crime Prevention through Environmental Design (CPTED) principles are to be incorporated into the building.  Where necessary, plans shall be amended to reflect incorporation of the principles and/or details of such to be submitted to the PCA.</w:t>
      </w:r>
    </w:p>
    <w:p w14:paraId="1280FB17" w14:textId="77777777" w:rsidR="00BC7D4E" w:rsidRPr="00BC7D4E" w:rsidRDefault="00BC7D4E" w:rsidP="00BC7D4E">
      <w:pPr>
        <w:spacing w:after="0" w:line="240" w:lineRule="auto"/>
        <w:jc w:val="both"/>
        <w:rPr>
          <w:rFonts w:ascii="Arial" w:eastAsia="Times New Roman" w:hAnsi="Arial" w:cs="Arial"/>
          <w:lang w:eastAsia="en-AU"/>
        </w:rPr>
      </w:pPr>
    </w:p>
    <w:p w14:paraId="792D58E0"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Basement parking areas shall be painted a light colour;</w:t>
      </w:r>
    </w:p>
    <w:p w14:paraId="5BB77A11"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CCTV for the ground level, entry/exit points, car parks, lifts and the exterior of the building.</w:t>
      </w:r>
    </w:p>
    <w:p w14:paraId="28D2BF36"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‘Way finding’ signage should be utilised at all major interchanges such as lifts and stair wells;</w:t>
      </w:r>
    </w:p>
    <w:p w14:paraId="37FE36B6"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Lighting is required to be designed in accordance with the Australian and New Zealand Lighting Standard AS 1158.  A lighting maintenance policy should be established.  Security lighting should be installed in and around the building, and such shall not impact on any adjoining premises.  The lighting should be vandal resistant, especially external lighting;</w:t>
      </w:r>
    </w:p>
    <w:p w14:paraId="2E85B185"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Corrugated ramps should be considered to prevent </w:t>
      </w:r>
      <w:proofErr w:type="gramStart"/>
      <w:r w:rsidRPr="00BC7D4E">
        <w:rPr>
          <w:rFonts w:ascii="Arial" w:eastAsia="Times New Roman" w:hAnsi="Arial" w:cs="Arial"/>
          <w:lang w:eastAsia="en-AU"/>
        </w:rPr>
        <w:t>skate boarding</w:t>
      </w:r>
      <w:proofErr w:type="gramEnd"/>
      <w:r w:rsidRPr="00BC7D4E">
        <w:rPr>
          <w:rFonts w:ascii="Arial" w:eastAsia="Times New Roman" w:hAnsi="Arial" w:cs="Arial"/>
          <w:lang w:eastAsia="en-AU"/>
        </w:rPr>
        <w:t xml:space="preserve"> activities;</w:t>
      </w:r>
    </w:p>
    <w:p w14:paraId="59F80725"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Glazed tiling, patterned, porous and </w:t>
      </w:r>
      <w:proofErr w:type="spellStart"/>
      <w:proofErr w:type="gramStart"/>
      <w:r w:rsidRPr="00BC7D4E">
        <w:rPr>
          <w:rFonts w:ascii="Arial" w:eastAsia="Times New Roman" w:hAnsi="Arial" w:cs="Arial"/>
          <w:lang w:eastAsia="en-AU"/>
        </w:rPr>
        <w:t>non solid</w:t>
      </w:r>
      <w:proofErr w:type="spellEnd"/>
      <w:proofErr w:type="gramEnd"/>
      <w:r w:rsidRPr="00BC7D4E">
        <w:rPr>
          <w:rFonts w:ascii="Arial" w:eastAsia="Times New Roman" w:hAnsi="Arial" w:cs="Arial"/>
          <w:lang w:eastAsia="en-AU"/>
        </w:rPr>
        <w:t xml:space="preserve"> surfaces reduce the reward for graffiti offenders;</w:t>
      </w:r>
    </w:p>
    <w:p w14:paraId="1B36E964"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Any external approved palisade or pool style fencing shall be black in colour, unless otherwise noted on the approved plans/details;</w:t>
      </w:r>
    </w:p>
    <w:p w14:paraId="24A457BA" w14:textId="77777777" w:rsidR="00BC7D4E" w:rsidRPr="00BC7D4E" w:rsidRDefault="00BC7D4E" w:rsidP="006408BB">
      <w:pPr>
        <w:numPr>
          <w:ilvl w:val="0"/>
          <w:numId w:val="2"/>
        </w:numPr>
        <w:tabs>
          <w:tab w:val="clear" w:pos="1077"/>
          <w:tab w:val="left" w:pos="540"/>
          <w:tab w:val="left" w:pos="1080"/>
        </w:tabs>
        <w:spacing w:after="0" w:line="240" w:lineRule="auto"/>
        <w:jc w:val="both"/>
        <w:rPr>
          <w:rFonts w:ascii="Arial" w:eastAsia="Times New Roman" w:hAnsi="Arial" w:cs="Arial"/>
          <w:lang w:eastAsia="en-AU"/>
        </w:rPr>
      </w:pPr>
      <w:r w:rsidRPr="00BC7D4E">
        <w:rPr>
          <w:rFonts w:ascii="Arial" w:eastAsia="Times New Roman" w:hAnsi="Arial" w:cs="Arial"/>
          <w:lang w:eastAsia="en-AU"/>
        </w:rPr>
        <w:lastRenderedPageBreak/>
        <w:t xml:space="preserve">Access to the basement parking levels relating to the residential component of the building shall be controlled via a </w:t>
      </w:r>
      <w:proofErr w:type="gramStart"/>
      <w:r w:rsidRPr="00BC7D4E">
        <w:rPr>
          <w:rFonts w:ascii="Arial" w:eastAsia="Times New Roman" w:hAnsi="Arial" w:cs="Arial"/>
          <w:lang w:eastAsia="en-AU"/>
        </w:rPr>
        <w:t>security controlled</w:t>
      </w:r>
      <w:proofErr w:type="gramEnd"/>
      <w:r w:rsidRPr="00BC7D4E">
        <w:rPr>
          <w:rFonts w:ascii="Arial" w:eastAsia="Times New Roman" w:hAnsi="Arial" w:cs="Arial"/>
          <w:lang w:eastAsia="en-AU"/>
        </w:rPr>
        <w:t xml:space="preserve"> device.</w:t>
      </w:r>
    </w:p>
    <w:p w14:paraId="4FC64F77" w14:textId="77777777" w:rsidR="00BC7D4E" w:rsidRPr="00BC7D4E" w:rsidRDefault="00BC7D4E" w:rsidP="00BC7D4E">
      <w:pPr>
        <w:spacing w:after="0" w:line="240" w:lineRule="auto"/>
        <w:rPr>
          <w:rFonts w:ascii="Arial" w:eastAsia="Times New Roman" w:hAnsi="Arial" w:cs="Arial"/>
          <w:lang w:eastAsia="en-AU"/>
        </w:rPr>
      </w:pPr>
    </w:p>
    <w:p w14:paraId="05E35A5B" w14:textId="77777777"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Erosion and sediment control measures shall be designed in accordance with the requirements of Liverpool DCP and Council specifications, and to the satisfaction of the PCA. Approved measures shall be implemented prior to commencement and maintained during construction and until all disturbed areas have been revegetated and established to the satisfaction of the PCA.</w:t>
      </w:r>
    </w:p>
    <w:p w14:paraId="7E0E0B87" w14:textId="77777777" w:rsidR="00BC7D4E" w:rsidRPr="00BC7D4E" w:rsidRDefault="00BC7D4E" w:rsidP="00BC7D4E">
      <w:pPr>
        <w:spacing w:after="0" w:line="240" w:lineRule="auto"/>
        <w:rPr>
          <w:rFonts w:ascii="Arial" w:eastAsia="Times New Roman" w:hAnsi="Arial" w:cs="Arial"/>
          <w:lang w:eastAsia="en-AU"/>
        </w:rPr>
      </w:pPr>
    </w:p>
    <w:p w14:paraId="7BDD3C44"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Arial" w:eastAsia="Times New Roman" w:hAnsi="Arial" w:cs="Arial"/>
          <w:b/>
          <w:lang w:eastAsia="en-AU"/>
        </w:rPr>
        <w:tab/>
        <w:t>Recommendations of Acoustic Report</w:t>
      </w:r>
    </w:p>
    <w:p w14:paraId="715DF137" w14:textId="77777777" w:rsidR="00BC7D4E" w:rsidRPr="00BC7D4E" w:rsidRDefault="00BC7D4E" w:rsidP="00BC7D4E">
      <w:pPr>
        <w:tabs>
          <w:tab w:val="left" w:pos="1701"/>
        </w:tabs>
        <w:spacing w:after="0" w:line="240" w:lineRule="auto"/>
        <w:jc w:val="both"/>
        <w:rPr>
          <w:rFonts w:ascii="Arial" w:eastAsia="Times New Roman" w:hAnsi="Arial" w:cs="Arial"/>
          <w:lang w:eastAsia="en-AU"/>
        </w:rPr>
      </w:pPr>
    </w:p>
    <w:p w14:paraId="3BFBB634" w14:textId="467BBBBA" w:rsidR="00BC7D4E" w:rsidRPr="00BC7D4E" w:rsidRDefault="00BC7D4E" w:rsidP="006408BB">
      <w:pPr>
        <w:numPr>
          <w:ilvl w:val="0"/>
          <w:numId w:val="15"/>
        </w:numPr>
        <w:spacing w:after="0" w:line="240" w:lineRule="auto"/>
        <w:jc w:val="both"/>
        <w:rPr>
          <w:rFonts w:ascii="Arial" w:eastAsia="Times New Roman" w:hAnsi="Arial" w:cs="Arial"/>
          <w:lang w:eastAsia="en-AU"/>
        </w:rPr>
      </w:pPr>
      <w:r w:rsidRPr="002C0E19">
        <w:rPr>
          <w:rFonts w:ascii="Arial" w:eastAsia="Times New Roman" w:hAnsi="Arial" w:cs="Arial"/>
          <w:lang w:eastAsia="en-AU"/>
        </w:rPr>
        <w:t xml:space="preserve">The recommendations provided in the approved acoustic report prepared </w:t>
      </w:r>
      <w:r w:rsidRPr="001F050E">
        <w:rPr>
          <w:rFonts w:ascii="Arial" w:eastAsia="Times New Roman" w:hAnsi="Arial" w:cs="Arial"/>
          <w:lang w:eastAsia="en-AU"/>
        </w:rPr>
        <w:t xml:space="preserve">by </w:t>
      </w:r>
      <w:proofErr w:type="spellStart"/>
      <w:r w:rsidRPr="001F050E">
        <w:rPr>
          <w:rFonts w:ascii="Arial" w:eastAsia="Times New Roman" w:hAnsi="Arial" w:cs="Arial"/>
          <w:lang w:eastAsia="en-AU"/>
        </w:rPr>
        <w:t>Acouras</w:t>
      </w:r>
      <w:proofErr w:type="spellEnd"/>
      <w:r w:rsidRPr="001F050E">
        <w:rPr>
          <w:rFonts w:ascii="Arial" w:eastAsia="Times New Roman" w:hAnsi="Arial" w:cs="Arial"/>
          <w:lang w:eastAsia="en-AU"/>
        </w:rPr>
        <w:t xml:space="preserve"> Consultancy, reference </w:t>
      </w:r>
      <w:r w:rsidR="002C0E19" w:rsidRPr="001F050E">
        <w:rPr>
          <w:rFonts w:ascii="Arial" w:eastAsia="Times New Roman" w:hAnsi="Arial" w:cs="Arial"/>
          <w:lang w:eastAsia="en-AU"/>
        </w:rPr>
        <w:t>SYD-2018-1055-R001</w:t>
      </w:r>
      <w:proofErr w:type="gramStart"/>
      <w:r w:rsidR="002C0E19" w:rsidRPr="001F050E">
        <w:rPr>
          <w:rFonts w:ascii="Arial" w:eastAsia="Times New Roman" w:hAnsi="Arial" w:cs="Arial"/>
          <w:lang w:eastAsia="en-AU"/>
        </w:rPr>
        <w:t>E</w:t>
      </w:r>
      <w:r w:rsidR="002C0E19" w:rsidRPr="001F050E" w:rsidDel="002C0E19">
        <w:rPr>
          <w:rFonts w:ascii="Arial" w:eastAsia="Times New Roman" w:hAnsi="Arial" w:cs="Arial"/>
          <w:lang w:eastAsia="en-AU"/>
        </w:rPr>
        <w:t xml:space="preserve"> </w:t>
      </w:r>
      <w:r w:rsidRPr="001F050E">
        <w:rPr>
          <w:rFonts w:ascii="Arial" w:eastAsia="Times New Roman" w:hAnsi="Arial" w:cs="Arial"/>
          <w:lang w:eastAsia="en-AU"/>
        </w:rPr>
        <w:t>,</w:t>
      </w:r>
      <w:proofErr w:type="gramEnd"/>
      <w:r w:rsidRPr="001F050E">
        <w:rPr>
          <w:rFonts w:ascii="Arial" w:eastAsia="Times New Roman" w:hAnsi="Arial" w:cs="Arial"/>
          <w:lang w:eastAsia="en-AU"/>
        </w:rPr>
        <w:t xml:space="preserve"> dated </w:t>
      </w:r>
      <w:r w:rsidR="002C0E19" w:rsidRPr="001F050E">
        <w:rPr>
          <w:rFonts w:ascii="Arial" w:eastAsia="Times New Roman" w:hAnsi="Arial" w:cs="Arial"/>
          <w:lang w:eastAsia="en-AU"/>
        </w:rPr>
        <w:t>11</w:t>
      </w:r>
      <w:r w:rsidRPr="001F050E">
        <w:rPr>
          <w:rFonts w:ascii="Arial" w:eastAsia="Times New Roman" w:hAnsi="Arial" w:cs="Arial"/>
          <w:lang w:eastAsia="en-AU"/>
        </w:rPr>
        <w:t>/03/1</w:t>
      </w:r>
      <w:r w:rsidR="002C0E19" w:rsidRPr="002C0E19">
        <w:rPr>
          <w:rFonts w:ascii="Arial" w:eastAsia="Times New Roman" w:hAnsi="Arial" w:cs="Arial"/>
          <w:lang w:eastAsia="en-AU"/>
        </w:rPr>
        <w:t>9</w:t>
      </w:r>
      <w:r w:rsidRPr="002C0E19">
        <w:rPr>
          <w:rFonts w:ascii="Arial" w:eastAsia="Times New Roman" w:hAnsi="Arial" w:cs="Arial"/>
          <w:lang w:eastAsia="en-AU"/>
        </w:rPr>
        <w:t>,</w:t>
      </w:r>
      <w:r w:rsidRPr="00BC7D4E">
        <w:rPr>
          <w:rFonts w:ascii="Arial" w:eastAsia="Times New Roman" w:hAnsi="Arial" w:cs="Arial"/>
          <w:lang w:eastAsia="en-AU"/>
        </w:rPr>
        <w:t xml:space="preserve">  shall be implemented and incorporated into the design and construction of the development and shall be shown on plans accompanying the CC application.  </w:t>
      </w:r>
    </w:p>
    <w:p w14:paraId="4289C008" w14:textId="7697F188" w:rsidR="00BC7D4E" w:rsidRDefault="00BC7D4E" w:rsidP="00BC7D4E">
      <w:pPr>
        <w:tabs>
          <w:tab w:val="left" w:pos="540"/>
          <w:tab w:val="left" w:pos="1260"/>
          <w:tab w:val="left" w:pos="1701"/>
        </w:tabs>
        <w:spacing w:after="0" w:line="240" w:lineRule="auto"/>
        <w:jc w:val="both"/>
        <w:rPr>
          <w:rFonts w:ascii="Arial" w:eastAsia="Times New Roman" w:hAnsi="Arial" w:cs="Arial"/>
          <w:b/>
          <w:lang w:eastAsia="en-AU"/>
        </w:rPr>
      </w:pPr>
    </w:p>
    <w:p w14:paraId="094F86DE" w14:textId="77777777" w:rsidR="00E92E10" w:rsidRPr="00D703D7" w:rsidRDefault="00E92E10" w:rsidP="00E92E10">
      <w:pPr>
        <w:autoSpaceDE w:val="0"/>
        <w:autoSpaceDN w:val="0"/>
        <w:adjustRightInd w:val="0"/>
        <w:spacing w:after="0" w:line="240" w:lineRule="auto"/>
        <w:ind w:left="567"/>
        <w:jc w:val="both"/>
        <w:rPr>
          <w:rFonts w:ascii="Arial" w:hAnsi="Arial" w:cs="Arial"/>
          <w:b/>
          <w:color w:val="000000"/>
        </w:rPr>
      </w:pPr>
      <w:r w:rsidRPr="00D703D7">
        <w:rPr>
          <w:rFonts w:ascii="Arial" w:hAnsi="Arial" w:cs="Arial"/>
          <w:b/>
          <w:color w:val="000000"/>
        </w:rPr>
        <w:t>Construction Noise and Vibration Management Plan (CNVMP)</w:t>
      </w:r>
    </w:p>
    <w:p w14:paraId="4AF5AA3F" w14:textId="77777777" w:rsidR="00E92E10" w:rsidRPr="00D703D7" w:rsidRDefault="00E92E10" w:rsidP="00E92E10">
      <w:pPr>
        <w:autoSpaceDE w:val="0"/>
        <w:autoSpaceDN w:val="0"/>
        <w:adjustRightInd w:val="0"/>
        <w:spacing w:after="0" w:line="240" w:lineRule="auto"/>
        <w:ind w:left="567"/>
        <w:jc w:val="both"/>
        <w:rPr>
          <w:rFonts w:ascii="Arial" w:hAnsi="Arial" w:cs="Arial"/>
          <w:b/>
        </w:rPr>
      </w:pPr>
    </w:p>
    <w:p w14:paraId="4D91042F" w14:textId="77777777" w:rsidR="00E92E10" w:rsidRPr="00D703D7" w:rsidRDefault="00E92E10" w:rsidP="006408BB">
      <w:pPr>
        <w:numPr>
          <w:ilvl w:val="0"/>
          <w:numId w:val="15"/>
        </w:numPr>
        <w:autoSpaceDE w:val="0"/>
        <w:autoSpaceDN w:val="0"/>
        <w:adjustRightInd w:val="0"/>
        <w:spacing w:after="0" w:line="240" w:lineRule="auto"/>
        <w:contextualSpacing/>
        <w:jc w:val="both"/>
        <w:rPr>
          <w:rFonts w:ascii="Arial" w:hAnsi="Arial" w:cs="Arial"/>
          <w:color w:val="000000"/>
        </w:rPr>
      </w:pPr>
      <w:r w:rsidRPr="00D703D7">
        <w:rPr>
          <w:rFonts w:ascii="Arial" w:hAnsi="Arial" w:cs="Arial"/>
          <w:color w:val="000000"/>
        </w:rPr>
        <w:t>A Construction Noise and Vibration Management Plan is to be prepared by a suitably qualified acoustic consultant in accordance with relevant planning policies, guidelines and standards (whether that be Australian, British or German) and is to include, but not be limited to, the following:</w:t>
      </w:r>
    </w:p>
    <w:p w14:paraId="4F5A5BFC" w14:textId="77777777" w:rsidR="00E92E10" w:rsidRPr="00D703D7" w:rsidRDefault="00E92E10" w:rsidP="00E92E10">
      <w:pPr>
        <w:autoSpaceDE w:val="0"/>
        <w:autoSpaceDN w:val="0"/>
        <w:adjustRightInd w:val="0"/>
        <w:spacing w:after="0" w:line="240" w:lineRule="auto"/>
        <w:jc w:val="both"/>
        <w:rPr>
          <w:rFonts w:ascii="Arial" w:hAnsi="Arial" w:cs="Arial"/>
          <w:color w:val="000000"/>
        </w:rPr>
      </w:pPr>
    </w:p>
    <w:p w14:paraId="5887B560"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Site description</w:t>
      </w:r>
    </w:p>
    <w:p w14:paraId="6946141E"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Nature of the development</w:t>
      </w:r>
    </w:p>
    <w:p w14:paraId="407EA07C"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 xml:space="preserve">Staging of construction </w:t>
      </w:r>
    </w:p>
    <w:p w14:paraId="54DF89DD"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Hours of construction</w:t>
      </w:r>
    </w:p>
    <w:p w14:paraId="1EB8D4CE"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A quantitative assessment of the airborne and ground-borne noise generated by the work for the proposed development and its impact on nearby receivers</w:t>
      </w:r>
    </w:p>
    <w:p w14:paraId="33C89D6E"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A quantitative vibration assessment and the impact to surrounding structures and on nearby receivers</w:t>
      </w:r>
    </w:p>
    <w:p w14:paraId="324C6073"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Proposed methods to mitigate the noise and vibration impact during the construction works</w:t>
      </w:r>
    </w:p>
    <w:p w14:paraId="371CED4D" w14:textId="77777777" w:rsidR="00E92E10" w:rsidRPr="00D703D7" w:rsidRDefault="00E92E10" w:rsidP="006408BB">
      <w:pPr>
        <w:numPr>
          <w:ilvl w:val="1"/>
          <w:numId w:val="22"/>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 xml:space="preserve">Complaints handling and community liaison procedures. This is to include but not be limited to a </w:t>
      </w:r>
      <w:proofErr w:type="gramStart"/>
      <w:r w:rsidRPr="00D703D7">
        <w:rPr>
          <w:rFonts w:ascii="Arial" w:hAnsi="Arial" w:cs="Arial"/>
          <w:color w:val="000000"/>
        </w:rPr>
        <w:t>complaints</w:t>
      </w:r>
      <w:proofErr w:type="gramEnd"/>
      <w:r w:rsidRPr="00D703D7">
        <w:rPr>
          <w:rFonts w:ascii="Arial" w:hAnsi="Arial" w:cs="Arial"/>
          <w:color w:val="000000"/>
        </w:rPr>
        <w:t xml:space="preserve"> register with complainant details, date and time of complaint, nature of complaint and how the complaint was resolved or handled.</w:t>
      </w:r>
    </w:p>
    <w:p w14:paraId="6BC86E6C" w14:textId="77777777" w:rsidR="00E92E10" w:rsidRPr="00D703D7" w:rsidRDefault="00E92E10" w:rsidP="00E92E10">
      <w:pPr>
        <w:autoSpaceDE w:val="0"/>
        <w:autoSpaceDN w:val="0"/>
        <w:adjustRightInd w:val="0"/>
        <w:spacing w:after="0" w:line="240" w:lineRule="auto"/>
        <w:ind w:left="567"/>
        <w:jc w:val="both"/>
        <w:rPr>
          <w:rFonts w:ascii="Arial" w:hAnsi="Arial" w:cs="Arial"/>
          <w:color w:val="000000"/>
        </w:rPr>
      </w:pPr>
    </w:p>
    <w:p w14:paraId="03412212" w14:textId="77777777" w:rsidR="00E92E10" w:rsidRPr="00D703D7" w:rsidRDefault="00E92E10" w:rsidP="00E92E10">
      <w:pPr>
        <w:autoSpaceDE w:val="0"/>
        <w:autoSpaceDN w:val="0"/>
        <w:adjustRightInd w:val="0"/>
        <w:spacing w:after="0" w:line="240" w:lineRule="auto"/>
        <w:ind w:left="567"/>
        <w:jc w:val="both"/>
        <w:rPr>
          <w:rFonts w:ascii="Arial" w:hAnsi="Arial" w:cs="Arial"/>
          <w:color w:val="000000"/>
        </w:rPr>
      </w:pPr>
      <w:r w:rsidRPr="00D703D7">
        <w:rPr>
          <w:rFonts w:ascii="Arial" w:hAnsi="Arial" w:cs="Arial"/>
          <w:color w:val="000000"/>
        </w:rPr>
        <w:t>Once the noise and vibration impact on the surrounding community and structures is adequately assessed, all necessary action is to be taken to eliminate such impacts as recommended and suggested by the suitably qualified acoustic consultant.</w:t>
      </w:r>
    </w:p>
    <w:p w14:paraId="74C4B153" w14:textId="77777777" w:rsidR="00E92E10" w:rsidRPr="00D703D7" w:rsidRDefault="00E92E10" w:rsidP="00E92E10">
      <w:pPr>
        <w:autoSpaceDE w:val="0"/>
        <w:autoSpaceDN w:val="0"/>
        <w:adjustRightInd w:val="0"/>
        <w:spacing w:after="0" w:line="240" w:lineRule="auto"/>
        <w:jc w:val="both"/>
        <w:rPr>
          <w:rFonts w:ascii="Arial" w:hAnsi="Arial" w:cs="Arial"/>
          <w:color w:val="000000"/>
        </w:rPr>
      </w:pPr>
    </w:p>
    <w:p w14:paraId="38D3C47A" w14:textId="77777777" w:rsidR="00E92E10" w:rsidRPr="00D703D7" w:rsidRDefault="00E92E10" w:rsidP="00E92E10">
      <w:pPr>
        <w:autoSpaceDE w:val="0"/>
        <w:autoSpaceDN w:val="0"/>
        <w:adjustRightInd w:val="0"/>
        <w:spacing w:after="0" w:line="240" w:lineRule="auto"/>
        <w:ind w:left="567"/>
        <w:jc w:val="both"/>
        <w:rPr>
          <w:rFonts w:ascii="Arial" w:hAnsi="Arial" w:cs="Arial"/>
          <w:b/>
          <w:color w:val="000000"/>
        </w:rPr>
      </w:pPr>
      <w:r w:rsidRPr="00D703D7">
        <w:rPr>
          <w:rFonts w:ascii="Arial" w:hAnsi="Arial" w:cs="Arial"/>
          <w:b/>
          <w:color w:val="000000"/>
        </w:rPr>
        <w:t>Construction Environmental Management Plan (CEMP)</w:t>
      </w:r>
    </w:p>
    <w:p w14:paraId="2F254886" w14:textId="77777777" w:rsidR="00E92E10" w:rsidRPr="00D703D7" w:rsidRDefault="00E92E10" w:rsidP="00E92E10">
      <w:pPr>
        <w:autoSpaceDE w:val="0"/>
        <w:autoSpaceDN w:val="0"/>
        <w:adjustRightInd w:val="0"/>
        <w:spacing w:after="0" w:line="240" w:lineRule="auto"/>
        <w:ind w:left="567"/>
        <w:jc w:val="both"/>
        <w:rPr>
          <w:rFonts w:ascii="Arial" w:hAnsi="Arial" w:cs="Arial"/>
          <w:b/>
          <w:color w:val="000000"/>
        </w:rPr>
      </w:pPr>
    </w:p>
    <w:p w14:paraId="445C0C1B" w14:textId="77777777" w:rsidR="00E92E10" w:rsidRPr="00D703D7" w:rsidRDefault="00E92E10" w:rsidP="006408BB">
      <w:pPr>
        <w:numPr>
          <w:ilvl w:val="0"/>
          <w:numId w:val="15"/>
        </w:numPr>
        <w:autoSpaceDE w:val="0"/>
        <w:autoSpaceDN w:val="0"/>
        <w:adjustRightInd w:val="0"/>
        <w:spacing w:after="0" w:line="240" w:lineRule="auto"/>
        <w:contextualSpacing/>
        <w:jc w:val="both"/>
        <w:rPr>
          <w:rFonts w:ascii="Arial" w:hAnsi="Arial" w:cs="Arial"/>
          <w:color w:val="000000"/>
        </w:rPr>
      </w:pPr>
      <w:r w:rsidRPr="00D703D7">
        <w:rPr>
          <w:rFonts w:ascii="Arial" w:hAnsi="Arial" w:cs="Arial"/>
          <w:color w:val="000000"/>
        </w:rPr>
        <w:t>Prior to issue of a construction certificate, a Construction Environmental Management Plan (CEMP) for the development must be provided to the Principal Certifying Authority for approval. The environmental site management measures must remain in place and be maintained throughout the period of the development. The CEMP must address all environmental aspects of the development’s construction phases, and include (where relevant), but not be limited to, the following:</w:t>
      </w:r>
    </w:p>
    <w:p w14:paraId="1A492FF8" w14:textId="77777777" w:rsidR="00E92E10" w:rsidRPr="00D703D7" w:rsidRDefault="00E92E10" w:rsidP="00E92E10">
      <w:pPr>
        <w:autoSpaceDE w:val="0"/>
        <w:autoSpaceDN w:val="0"/>
        <w:adjustRightInd w:val="0"/>
        <w:spacing w:after="0" w:line="240" w:lineRule="auto"/>
        <w:ind w:left="567"/>
        <w:contextualSpacing/>
        <w:jc w:val="both"/>
        <w:rPr>
          <w:rFonts w:ascii="Arial" w:hAnsi="Arial" w:cs="Arial"/>
          <w:color w:val="000000"/>
        </w:rPr>
      </w:pPr>
    </w:p>
    <w:p w14:paraId="04C1ED80"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Asbestos Management Plan;</w:t>
      </w:r>
    </w:p>
    <w:p w14:paraId="1EC10804"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 xml:space="preserve">Project Contact Information; </w:t>
      </w:r>
    </w:p>
    <w:p w14:paraId="6E5D43FD"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 xml:space="preserve">Site Security Details; </w:t>
      </w:r>
    </w:p>
    <w:p w14:paraId="0B062624"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 xml:space="preserve">Timing and Sequencing Information; </w:t>
      </w:r>
    </w:p>
    <w:p w14:paraId="05F1F5D8"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Site Soil and Water Management Plan;</w:t>
      </w:r>
    </w:p>
    <w:p w14:paraId="2E710CE0"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lastRenderedPageBreak/>
        <w:t>Dust Control Plan;</w:t>
      </w:r>
    </w:p>
    <w:p w14:paraId="4207CA10"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Air Monitoring;</w:t>
      </w:r>
    </w:p>
    <w:p w14:paraId="3FDF95BD"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Odour Control Plan;</w:t>
      </w:r>
    </w:p>
    <w:p w14:paraId="7F8049E6"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Health and Safety Plan;</w:t>
      </w:r>
    </w:p>
    <w:p w14:paraId="779FFF60"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Waste Management Plan;</w:t>
      </w:r>
    </w:p>
    <w:p w14:paraId="50150BC5"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Incident management Contingency; and</w:t>
      </w:r>
    </w:p>
    <w:p w14:paraId="5271752F" w14:textId="77777777" w:rsidR="00E92E10" w:rsidRPr="00D703D7" w:rsidRDefault="00E92E10" w:rsidP="006408BB">
      <w:pPr>
        <w:numPr>
          <w:ilvl w:val="0"/>
          <w:numId w:val="21"/>
        </w:numPr>
        <w:autoSpaceDE w:val="0"/>
        <w:autoSpaceDN w:val="0"/>
        <w:adjustRightInd w:val="0"/>
        <w:spacing w:after="0" w:line="240" w:lineRule="auto"/>
        <w:ind w:left="1134" w:hanging="567"/>
        <w:contextualSpacing/>
        <w:jc w:val="both"/>
        <w:rPr>
          <w:rFonts w:ascii="Arial" w:hAnsi="Arial" w:cs="Arial"/>
          <w:color w:val="000000"/>
        </w:rPr>
      </w:pPr>
      <w:r w:rsidRPr="00D703D7">
        <w:rPr>
          <w:rFonts w:ascii="Arial" w:hAnsi="Arial" w:cs="Arial"/>
          <w:color w:val="000000"/>
        </w:rPr>
        <w:t xml:space="preserve">Unexpected Finds Protocol. </w:t>
      </w:r>
    </w:p>
    <w:p w14:paraId="65A96623" w14:textId="77777777" w:rsidR="00E92E10" w:rsidRPr="00D703D7" w:rsidRDefault="00E92E10" w:rsidP="00E92E10">
      <w:pPr>
        <w:autoSpaceDE w:val="0"/>
        <w:autoSpaceDN w:val="0"/>
        <w:adjustRightInd w:val="0"/>
        <w:spacing w:after="0" w:line="240" w:lineRule="auto"/>
        <w:ind w:left="567"/>
        <w:contextualSpacing/>
        <w:jc w:val="both"/>
        <w:rPr>
          <w:rFonts w:ascii="Arial" w:hAnsi="Arial" w:cs="Arial"/>
          <w:color w:val="000000"/>
        </w:rPr>
      </w:pPr>
    </w:p>
    <w:p w14:paraId="2EC0334B" w14:textId="77777777" w:rsidR="00E92E10" w:rsidRPr="00D703D7" w:rsidRDefault="00E92E10" w:rsidP="00E92E10">
      <w:pPr>
        <w:autoSpaceDE w:val="0"/>
        <w:autoSpaceDN w:val="0"/>
        <w:adjustRightInd w:val="0"/>
        <w:spacing w:after="0" w:line="240" w:lineRule="auto"/>
        <w:ind w:left="567"/>
        <w:contextualSpacing/>
        <w:jc w:val="both"/>
        <w:rPr>
          <w:rFonts w:ascii="Arial" w:hAnsi="Arial" w:cs="Arial"/>
          <w:color w:val="000000"/>
        </w:rPr>
      </w:pPr>
      <w:r w:rsidRPr="00D703D7">
        <w:rPr>
          <w:rFonts w:ascii="Arial" w:hAnsi="Arial" w:cs="Arial"/>
          <w:color w:val="000000"/>
        </w:rPr>
        <w:t>The CEMP must be kept on site for the duration of the works and must be made available to Council Officers upon request.</w:t>
      </w:r>
    </w:p>
    <w:p w14:paraId="0E8F44FD" w14:textId="77777777" w:rsidR="00E92E10" w:rsidRPr="00BC7D4E" w:rsidRDefault="00E92E10" w:rsidP="00BC7D4E">
      <w:pPr>
        <w:tabs>
          <w:tab w:val="left" w:pos="540"/>
          <w:tab w:val="left" w:pos="1260"/>
          <w:tab w:val="left" w:pos="1701"/>
        </w:tabs>
        <w:spacing w:after="0" w:line="240" w:lineRule="auto"/>
        <w:jc w:val="both"/>
        <w:rPr>
          <w:rFonts w:ascii="Arial" w:eastAsia="Times New Roman" w:hAnsi="Arial" w:cs="Arial"/>
          <w:b/>
          <w:lang w:eastAsia="en-AU"/>
        </w:rPr>
      </w:pPr>
    </w:p>
    <w:p w14:paraId="3998D643" w14:textId="77777777" w:rsidR="00BC7D4E" w:rsidRPr="00BC7D4E" w:rsidRDefault="00BC7D4E" w:rsidP="00BC7D4E">
      <w:pPr>
        <w:spacing w:after="0" w:line="240" w:lineRule="auto"/>
        <w:ind w:firstLine="567"/>
        <w:rPr>
          <w:rFonts w:ascii="Arial" w:eastAsia="Times New Roman" w:hAnsi="Arial" w:cs="Arial"/>
          <w:b/>
          <w:noProof/>
          <w:lang w:val="en-US" w:eastAsia="en-AU"/>
        </w:rPr>
      </w:pPr>
      <w:r w:rsidRPr="00BC7D4E">
        <w:rPr>
          <w:rFonts w:ascii="Arial" w:eastAsia="Times New Roman" w:hAnsi="Arial" w:cs="Arial"/>
          <w:b/>
          <w:noProof/>
          <w:lang w:val="en-US" w:eastAsia="en-AU"/>
        </w:rPr>
        <w:t>Mechanical Plant</w:t>
      </w:r>
    </w:p>
    <w:p w14:paraId="37609CA3" w14:textId="77777777" w:rsidR="00BC7D4E" w:rsidRPr="00BC7D4E" w:rsidRDefault="00BC7D4E" w:rsidP="00BC7D4E">
      <w:pPr>
        <w:spacing w:after="0" w:line="240" w:lineRule="auto"/>
        <w:rPr>
          <w:rFonts w:ascii="Arial" w:eastAsia="Times New Roman" w:hAnsi="Arial" w:cs="Arial"/>
          <w:noProof/>
          <w:lang w:val="en-US" w:eastAsia="en-AU"/>
        </w:rPr>
      </w:pPr>
    </w:p>
    <w:p w14:paraId="1065D9F5" w14:textId="709FEA32" w:rsidR="00BC7D4E" w:rsidRPr="001F050E" w:rsidRDefault="00BC7D4E" w:rsidP="006408BB">
      <w:pPr>
        <w:numPr>
          <w:ilvl w:val="0"/>
          <w:numId w:val="15"/>
        </w:numPr>
        <w:spacing w:after="0" w:line="240" w:lineRule="auto"/>
        <w:jc w:val="both"/>
        <w:rPr>
          <w:rFonts w:ascii="Arial" w:eastAsia="Times New Roman" w:hAnsi="Arial" w:cs="Arial"/>
          <w:noProof/>
          <w:lang w:val="en-US" w:eastAsia="en-AU"/>
        </w:rPr>
      </w:pPr>
      <w:r w:rsidRPr="002C0E19">
        <w:rPr>
          <w:rFonts w:ascii="Arial" w:eastAsia="Times New Roman" w:hAnsi="Arial" w:cs="Arial"/>
          <w:noProof/>
          <w:lang w:val="en-US" w:eastAsia="en-AU"/>
        </w:rPr>
        <w:t xml:space="preserve">Mechanical plant shall be selected in consultation with a suitably qualified and experienced acoustic consultant to ensure compliance with the </w:t>
      </w:r>
      <w:r w:rsidRPr="001F050E">
        <w:rPr>
          <w:rFonts w:ascii="Arial" w:eastAsia="Times New Roman" w:hAnsi="Arial" w:cs="Arial"/>
          <w:noProof/>
          <w:lang w:val="en-US" w:eastAsia="en-AU"/>
        </w:rPr>
        <w:t xml:space="preserve">Acoustic </w:t>
      </w:r>
      <w:r w:rsidR="002C0E19" w:rsidRPr="001F050E">
        <w:rPr>
          <w:rFonts w:ascii="Arial" w:eastAsia="Times New Roman" w:hAnsi="Arial" w:cs="Arial"/>
          <w:noProof/>
          <w:lang w:val="en-US" w:eastAsia="en-AU"/>
        </w:rPr>
        <w:t>report</w:t>
      </w:r>
      <w:r w:rsidRPr="001F050E">
        <w:rPr>
          <w:rFonts w:ascii="Arial" w:eastAsia="Times New Roman" w:hAnsi="Arial" w:cs="Arial"/>
          <w:noProof/>
          <w:lang w:val="en-US" w:eastAsia="en-AU"/>
        </w:rPr>
        <w:t xml:space="preserve"> (Document Reference: </w:t>
      </w:r>
      <w:r w:rsidR="002C0E19" w:rsidRPr="001F050E">
        <w:rPr>
          <w:rFonts w:ascii="Arial" w:eastAsia="Times New Roman" w:hAnsi="Arial" w:cs="Arial"/>
          <w:noProof/>
          <w:lang w:eastAsia="en-AU"/>
        </w:rPr>
        <w:t>SYD-2018-1055-R001E</w:t>
      </w:r>
      <w:r w:rsidR="002C0E19" w:rsidRPr="001F050E" w:rsidDel="002C0E19">
        <w:rPr>
          <w:rFonts w:ascii="Arial" w:eastAsia="Times New Roman" w:hAnsi="Arial" w:cs="Arial"/>
          <w:noProof/>
          <w:lang w:val="en-US" w:eastAsia="en-AU"/>
        </w:rPr>
        <w:t xml:space="preserve"> </w:t>
      </w:r>
      <w:r w:rsidRPr="001F050E">
        <w:rPr>
          <w:rFonts w:ascii="Arial" w:eastAsia="Times New Roman" w:hAnsi="Arial" w:cs="Arial"/>
          <w:noProof/>
          <w:lang w:val="en-US" w:eastAsia="en-AU"/>
        </w:rPr>
        <w:t xml:space="preserve">) prepared by Acouras Consultancy dated </w:t>
      </w:r>
      <w:r w:rsidR="002C0E19" w:rsidRPr="001F050E">
        <w:rPr>
          <w:rFonts w:ascii="Arial" w:eastAsia="Times New Roman" w:hAnsi="Arial" w:cs="Arial"/>
          <w:noProof/>
          <w:lang w:val="en-US" w:eastAsia="en-AU"/>
        </w:rPr>
        <w:t xml:space="preserve">11 </w:t>
      </w:r>
      <w:r w:rsidRPr="001F050E">
        <w:rPr>
          <w:rFonts w:ascii="Arial" w:eastAsia="Times New Roman" w:hAnsi="Arial" w:cs="Arial"/>
          <w:noProof/>
          <w:lang w:val="en-US" w:eastAsia="en-AU"/>
        </w:rPr>
        <w:t xml:space="preserve">March </w:t>
      </w:r>
      <w:r w:rsidR="002C0E19" w:rsidRPr="001F050E">
        <w:rPr>
          <w:rFonts w:ascii="Arial" w:eastAsia="Times New Roman" w:hAnsi="Arial" w:cs="Arial"/>
          <w:noProof/>
          <w:lang w:val="en-US" w:eastAsia="en-AU"/>
        </w:rPr>
        <w:t>2019</w:t>
      </w:r>
      <w:r w:rsidRPr="001F050E">
        <w:rPr>
          <w:rFonts w:ascii="Arial" w:eastAsia="Times New Roman" w:hAnsi="Arial" w:cs="Arial"/>
          <w:noProof/>
          <w:lang w:val="en-US" w:eastAsia="en-AU"/>
        </w:rPr>
        <w:t>.</w:t>
      </w:r>
    </w:p>
    <w:p w14:paraId="2E673D15" w14:textId="77777777" w:rsidR="00BC7D4E" w:rsidRPr="00BC7D4E" w:rsidRDefault="00BC7D4E" w:rsidP="00BC7D4E">
      <w:pPr>
        <w:spacing w:after="0" w:line="240" w:lineRule="auto"/>
        <w:jc w:val="both"/>
        <w:rPr>
          <w:rFonts w:ascii="Arial" w:eastAsia="Times New Roman" w:hAnsi="Arial" w:cs="Arial"/>
          <w:noProof/>
          <w:lang w:val="en-US" w:eastAsia="en-AU"/>
        </w:rPr>
      </w:pPr>
    </w:p>
    <w:p w14:paraId="499F277E" w14:textId="77777777" w:rsidR="00BC7D4E" w:rsidRPr="00BC7D4E" w:rsidRDefault="00BC7D4E" w:rsidP="00BC7D4E">
      <w:pPr>
        <w:spacing w:after="0" w:line="240" w:lineRule="auto"/>
        <w:ind w:left="567"/>
        <w:jc w:val="both"/>
        <w:rPr>
          <w:rFonts w:ascii="Arial" w:eastAsia="Times New Roman" w:hAnsi="Arial" w:cs="Arial"/>
          <w:b/>
          <w:noProof/>
          <w:lang w:val="en-US" w:eastAsia="en-AU"/>
        </w:rPr>
      </w:pPr>
      <w:r w:rsidRPr="00BC7D4E">
        <w:rPr>
          <w:rFonts w:ascii="Arial" w:eastAsia="Times New Roman" w:hAnsi="Arial" w:cs="Arial"/>
          <w:b/>
          <w:noProof/>
          <w:lang w:val="en-US" w:eastAsia="en-AU"/>
        </w:rPr>
        <w:t>Wind Effects Report</w:t>
      </w:r>
    </w:p>
    <w:p w14:paraId="79BAF6F2" w14:textId="77777777" w:rsidR="00BC7D4E" w:rsidRPr="00BC7D4E" w:rsidRDefault="00BC7D4E" w:rsidP="00BC7D4E">
      <w:pPr>
        <w:spacing w:after="0" w:line="240" w:lineRule="auto"/>
        <w:jc w:val="both"/>
        <w:rPr>
          <w:rFonts w:ascii="Arial" w:eastAsia="Times New Roman" w:hAnsi="Arial" w:cs="Arial"/>
          <w:b/>
          <w:noProof/>
          <w:lang w:val="en-US" w:eastAsia="en-AU"/>
        </w:rPr>
      </w:pPr>
    </w:p>
    <w:p w14:paraId="14A08A84" w14:textId="77777777" w:rsidR="00BC7D4E" w:rsidRPr="00BC7D4E" w:rsidRDefault="00BC7D4E" w:rsidP="006408BB">
      <w:pPr>
        <w:numPr>
          <w:ilvl w:val="0"/>
          <w:numId w:val="15"/>
        </w:numPr>
        <w:spacing w:after="200" w:line="276" w:lineRule="auto"/>
        <w:contextualSpacing/>
        <w:jc w:val="both"/>
        <w:rPr>
          <w:rFonts w:ascii="Arial" w:eastAsia="Calibri" w:hAnsi="Arial" w:cs="Arial"/>
          <w:noProof/>
          <w:lang w:val="en-US"/>
        </w:rPr>
      </w:pPr>
      <w:r w:rsidRPr="00BC7D4E">
        <w:rPr>
          <w:rFonts w:ascii="Arial" w:eastAsia="Calibri" w:hAnsi="Arial" w:cs="Arial"/>
          <w:noProof/>
          <w:lang w:val="en-US"/>
        </w:rPr>
        <w:t xml:space="preserve">A wind effects report, prepared by a suitably qualified proffessional is to be submitted to the Principal Certfying Authority prior to the issue of a construction certificate. All recommendations of the report are to be implemented and detailed on any final construction certificate plans. </w:t>
      </w:r>
    </w:p>
    <w:p w14:paraId="138F79C7" w14:textId="77777777" w:rsidR="00BC7D4E" w:rsidRPr="00BC7D4E" w:rsidRDefault="00BC7D4E" w:rsidP="00BC7D4E">
      <w:pPr>
        <w:spacing w:after="0" w:line="240" w:lineRule="auto"/>
        <w:rPr>
          <w:rFonts w:ascii="Arial" w:eastAsia="Times New Roman" w:hAnsi="Arial" w:cs="Arial"/>
          <w:lang w:eastAsia="en-AU"/>
        </w:rPr>
      </w:pPr>
    </w:p>
    <w:p w14:paraId="023F72E8" w14:textId="77777777" w:rsidR="00BC7D4E" w:rsidRPr="00BC7D4E" w:rsidRDefault="00BC7D4E" w:rsidP="00BC7D4E">
      <w:pPr>
        <w:tabs>
          <w:tab w:val="left" w:pos="540"/>
          <w:tab w:val="left" w:pos="1701"/>
        </w:tabs>
        <w:spacing w:after="0" w:line="240" w:lineRule="auto"/>
        <w:ind w:left="567"/>
        <w:jc w:val="both"/>
        <w:rPr>
          <w:rFonts w:ascii="Arial" w:eastAsia="Times New Roman" w:hAnsi="Arial" w:cs="Arial"/>
          <w:b/>
          <w:iCs/>
          <w:lang w:eastAsia="en-AU"/>
        </w:rPr>
      </w:pPr>
      <w:r w:rsidRPr="00BC7D4E">
        <w:rPr>
          <w:rFonts w:ascii="Arial" w:eastAsia="Times New Roman" w:hAnsi="Arial" w:cs="Arial"/>
          <w:b/>
          <w:iCs/>
          <w:lang w:eastAsia="en-AU"/>
        </w:rPr>
        <w:t>Land Consolidation/Registration</w:t>
      </w:r>
    </w:p>
    <w:p w14:paraId="0B66BB2A" w14:textId="77777777" w:rsidR="00BC7D4E" w:rsidRPr="00BC7D4E" w:rsidRDefault="00BC7D4E" w:rsidP="00BC7D4E">
      <w:pPr>
        <w:spacing w:after="0" w:line="240" w:lineRule="auto"/>
        <w:jc w:val="both"/>
        <w:rPr>
          <w:rFonts w:ascii="Arial" w:eastAsia="Times New Roman" w:hAnsi="Arial" w:cs="Arial"/>
          <w:lang w:eastAsia="en-AU"/>
        </w:rPr>
      </w:pPr>
    </w:p>
    <w:p w14:paraId="7F26EF14"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All separate lots must be consolidated. The applicant shall provide evidence that the linen plan, for the required lot consolidation endorsed by Council, has been registered with the LPI Service. This is to be provided to Council prior to the release of any CC.</w:t>
      </w:r>
    </w:p>
    <w:p w14:paraId="13AED4A5" w14:textId="77777777" w:rsidR="00BC7D4E" w:rsidRPr="00BC7D4E" w:rsidRDefault="00BC7D4E" w:rsidP="00BC7D4E">
      <w:pPr>
        <w:spacing w:after="0" w:line="240" w:lineRule="auto"/>
        <w:jc w:val="both"/>
        <w:rPr>
          <w:rFonts w:ascii="Arial" w:eastAsia="Times New Roman" w:hAnsi="Arial" w:cs="Arial"/>
          <w:lang w:eastAsia="en-AU"/>
        </w:rPr>
      </w:pPr>
    </w:p>
    <w:p w14:paraId="35207384"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 xml:space="preserve">Traffic Management </w:t>
      </w:r>
    </w:p>
    <w:p w14:paraId="38FC63EC" w14:textId="77777777" w:rsidR="00BC7D4E" w:rsidRPr="00BC7D4E" w:rsidRDefault="00BC7D4E" w:rsidP="00BC7D4E">
      <w:pPr>
        <w:spacing w:after="0" w:line="240" w:lineRule="auto"/>
        <w:jc w:val="both"/>
        <w:rPr>
          <w:rFonts w:ascii="Arial" w:eastAsia="Times New Roman" w:hAnsi="Arial" w:cs="Arial"/>
          <w:lang w:eastAsia="en-AU"/>
        </w:rPr>
      </w:pPr>
    </w:p>
    <w:p w14:paraId="45922DD3"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 traffic management plan is to be submitted to Liverpool City Council’s Traffic Committee for approval. Works within the road reserve shall not commence until the traffic management plan has been approved.</w:t>
      </w:r>
    </w:p>
    <w:p w14:paraId="13F4D05F" w14:textId="77777777" w:rsidR="00BC7D4E" w:rsidRPr="00BC7D4E" w:rsidRDefault="00BC7D4E" w:rsidP="00BC7D4E">
      <w:pPr>
        <w:spacing w:after="0" w:line="240" w:lineRule="auto"/>
        <w:rPr>
          <w:rFonts w:ascii="Arial" w:eastAsia="Times New Roman" w:hAnsi="Arial" w:cs="Arial"/>
          <w:lang w:eastAsia="en-AU"/>
        </w:rPr>
      </w:pPr>
    </w:p>
    <w:p w14:paraId="207658F9" w14:textId="77777777" w:rsidR="003D05E1"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The traffic management plan is to be prepared by an accredited designer and submitted to and stamp approved by Council via a standard Section 138 Roads Act Permit application available at Council’s customer service counter.  The stamped approved Roads Act Permit is to be obtained by the PCA.  A copy of the stamped approved Roads Act Permit and traffic management plan is to be available on the works site for inspection at any time by an authorised Council officer. </w:t>
      </w:r>
    </w:p>
    <w:p w14:paraId="77400512" w14:textId="77777777" w:rsidR="003D05E1" w:rsidRDefault="003D05E1" w:rsidP="003D05E1">
      <w:pPr>
        <w:pStyle w:val="ListParagraph"/>
        <w:rPr>
          <w:rFonts w:ascii="Arial" w:eastAsia="Times New Roman" w:hAnsi="Arial" w:cs="Arial"/>
          <w:lang w:eastAsia="en-AU"/>
        </w:rPr>
      </w:pPr>
    </w:p>
    <w:p w14:paraId="04D45323" w14:textId="77777777" w:rsidR="003D05E1" w:rsidRPr="003D05E1" w:rsidRDefault="003D05E1" w:rsidP="006408BB">
      <w:pPr>
        <w:numPr>
          <w:ilvl w:val="0"/>
          <w:numId w:val="11"/>
        </w:numPr>
        <w:spacing w:after="0" w:line="240" w:lineRule="auto"/>
        <w:jc w:val="both"/>
        <w:rPr>
          <w:rFonts w:ascii="Arial" w:eastAsia="Times New Roman" w:hAnsi="Arial" w:cs="Arial"/>
          <w:lang w:eastAsia="en-AU"/>
        </w:rPr>
      </w:pPr>
      <w:r w:rsidRPr="003D05E1">
        <w:rPr>
          <w:rFonts w:ascii="Arial" w:eastAsia="Times New Roman" w:hAnsi="Arial" w:cs="Arial"/>
          <w:lang w:eastAsia="en-AU"/>
        </w:rPr>
        <w:t xml:space="preserve">Detailed design plans for the access driveway and car park including ramp gradient, swept path analysis, line markings and sign posting in accordance with the DCP and AS2890 is to be submitted to Traffic and Transport Section for review. </w:t>
      </w:r>
    </w:p>
    <w:p w14:paraId="60861B10" w14:textId="77777777" w:rsidR="003D05E1" w:rsidRPr="003D05E1" w:rsidRDefault="003D05E1" w:rsidP="003D05E1">
      <w:pPr>
        <w:spacing w:after="0" w:line="240" w:lineRule="auto"/>
        <w:ind w:left="567"/>
        <w:jc w:val="both"/>
        <w:rPr>
          <w:rFonts w:ascii="Arial" w:eastAsia="Times New Roman" w:hAnsi="Arial" w:cs="Arial"/>
          <w:lang w:eastAsia="en-AU"/>
        </w:rPr>
      </w:pPr>
    </w:p>
    <w:p w14:paraId="13C91B3E" w14:textId="77777777" w:rsidR="003D05E1" w:rsidRPr="003D05E1" w:rsidRDefault="003D05E1" w:rsidP="003D05E1">
      <w:pPr>
        <w:spacing w:after="0" w:line="240" w:lineRule="auto"/>
        <w:ind w:left="567"/>
        <w:jc w:val="both"/>
        <w:rPr>
          <w:rFonts w:ascii="Arial" w:eastAsia="Times New Roman" w:hAnsi="Arial" w:cs="Arial"/>
          <w:lang w:eastAsia="en-AU"/>
        </w:rPr>
      </w:pPr>
      <w:r w:rsidRPr="003D05E1">
        <w:rPr>
          <w:rFonts w:ascii="Arial" w:eastAsia="Times New Roman" w:hAnsi="Arial" w:cs="Arial"/>
          <w:lang w:eastAsia="en-AU"/>
        </w:rPr>
        <w:t xml:space="preserve">A Construction Traffic Management Plan detailing construction vehicle routes, number of trucks, hours of operation, access arrangements and traffic control should be submitted to Council for approval prior to the issue of a Construction Certificate. </w:t>
      </w:r>
    </w:p>
    <w:p w14:paraId="2526D89D" w14:textId="77777777" w:rsidR="003D05E1" w:rsidRPr="003D05E1" w:rsidRDefault="003D05E1" w:rsidP="003D05E1">
      <w:pPr>
        <w:spacing w:after="0" w:line="240" w:lineRule="auto"/>
        <w:ind w:left="567"/>
        <w:jc w:val="both"/>
        <w:rPr>
          <w:rFonts w:ascii="Arial" w:eastAsia="Times New Roman" w:hAnsi="Arial" w:cs="Arial"/>
          <w:lang w:eastAsia="en-AU"/>
        </w:rPr>
      </w:pPr>
    </w:p>
    <w:p w14:paraId="31EA8263" w14:textId="35949FDD" w:rsidR="00BC7D4E" w:rsidRDefault="003D05E1" w:rsidP="0018155F">
      <w:pPr>
        <w:spacing w:after="0" w:line="240" w:lineRule="auto"/>
        <w:ind w:left="567"/>
        <w:jc w:val="both"/>
        <w:rPr>
          <w:rFonts w:ascii="Arial" w:eastAsia="Times New Roman" w:hAnsi="Arial" w:cs="Arial"/>
          <w:lang w:eastAsia="en-AU"/>
        </w:rPr>
      </w:pPr>
      <w:r w:rsidRPr="003D05E1">
        <w:rPr>
          <w:rFonts w:ascii="Arial" w:eastAsia="Times New Roman" w:hAnsi="Arial" w:cs="Arial"/>
          <w:lang w:eastAsia="en-AU"/>
        </w:rPr>
        <w:lastRenderedPageBreak/>
        <w:t>The applicant is to review the adequacy of the existing street lighting in front of the property and, if required, provide street lighting upgrade to underground cabling and LED luminaires at Category ‘V3’ to Council’s specifications.</w:t>
      </w:r>
      <w:r w:rsidR="00BC7D4E" w:rsidRPr="00BC7D4E">
        <w:rPr>
          <w:rFonts w:ascii="Arial" w:eastAsia="Times New Roman" w:hAnsi="Arial" w:cs="Arial"/>
          <w:lang w:eastAsia="en-AU"/>
        </w:rPr>
        <w:t xml:space="preserve"> </w:t>
      </w:r>
    </w:p>
    <w:p w14:paraId="21C5AB2B" w14:textId="77777777" w:rsidR="0018155F" w:rsidRDefault="0018155F" w:rsidP="0018155F">
      <w:pPr>
        <w:spacing w:after="0" w:line="240" w:lineRule="auto"/>
        <w:ind w:left="567"/>
        <w:jc w:val="both"/>
        <w:rPr>
          <w:rFonts w:ascii="Arial" w:eastAsia="Times New Roman" w:hAnsi="Arial" w:cs="Arial"/>
          <w:lang w:eastAsia="en-AU"/>
        </w:rPr>
      </w:pPr>
    </w:p>
    <w:p w14:paraId="613D9966" w14:textId="4C8920A6" w:rsidR="0018155F" w:rsidRPr="00BC7D4E" w:rsidRDefault="0018155F" w:rsidP="006408BB">
      <w:pPr>
        <w:numPr>
          <w:ilvl w:val="0"/>
          <w:numId w:val="11"/>
        </w:numPr>
        <w:spacing w:after="0" w:line="240" w:lineRule="auto"/>
        <w:jc w:val="both"/>
        <w:rPr>
          <w:rFonts w:ascii="Arial" w:eastAsia="Times New Roman" w:hAnsi="Arial" w:cs="Arial"/>
          <w:lang w:eastAsia="en-AU"/>
        </w:rPr>
      </w:pPr>
      <w:r w:rsidRPr="0018155F">
        <w:rPr>
          <w:rFonts w:ascii="Arial" w:eastAsia="Times New Roman" w:hAnsi="Arial" w:cs="Arial"/>
          <w:lang w:eastAsia="en-AU"/>
        </w:rPr>
        <w:t xml:space="preserve">Consultation is to be undertaken with emergency services (Police, Ambulance, Fire Brigade) to determine any additional needs for the </w:t>
      </w:r>
      <w:r>
        <w:rPr>
          <w:rFonts w:ascii="Arial" w:eastAsia="Times New Roman" w:hAnsi="Arial" w:cs="Arial"/>
          <w:lang w:eastAsia="en-AU"/>
        </w:rPr>
        <w:t>proposal</w:t>
      </w:r>
      <w:r w:rsidRPr="0018155F">
        <w:rPr>
          <w:rFonts w:ascii="Arial" w:eastAsia="Times New Roman" w:hAnsi="Arial" w:cs="Arial"/>
          <w:lang w:eastAsia="en-AU"/>
        </w:rPr>
        <w:t>.</w:t>
      </w:r>
    </w:p>
    <w:p w14:paraId="0C98DA72" w14:textId="77777777" w:rsidR="00BC7D4E" w:rsidRPr="00BC7D4E" w:rsidRDefault="00BC7D4E" w:rsidP="00BC7D4E">
      <w:pPr>
        <w:spacing w:after="0" w:line="240" w:lineRule="auto"/>
        <w:jc w:val="both"/>
        <w:rPr>
          <w:rFonts w:ascii="Arial" w:eastAsia="Times New Roman" w:hAnsi="Arial" w:cs="Arial"/>
          <w:lang w:eastAsia="en-AU"/>
        </w:rPr>
      </w:pPr>
    </w:p>
    <w:p w14:paraId="5F011005"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 xml:space="preserve">Car Parking Facilities </w:t>
      </w:r>
    </w:p>
    <w:p w14:paraId="46D06A08" w14:textId="77777777" w:rsidR="00BC7D4E" w:rsidRPr="00BC7D4E" w:rsidRDefault="00BC7D4E" w:rsidP="00BC7D4E">
      <w:pPr>
        <w:spacing w:after="0" w:line="240" w:lineRule="auto"/>
        <w:ind w:left="567"/>
        <w:jc w:val="both"/>
        <w:rPr>
          <w:rFonts w:ascii="Arial" w:eastAsia="Times New Roman" w:hAnsi="Arial" w:cs="Arial"/>
          <w:b/>
          <w:lang w:eastAsia="en-AU"/>
        </w:rPr>
      </w:pPr>
    </w:p>
    <w:p w14:paraId="4480830E" w14:textId="77777777" w:rsidR="00BC7D4E" w:rsidRPr="00BC7D4E" w:rsidRDefault="00BC7D4E" w:rsidP="006408BB">
      <w:pPr>
        <w:numPr>
          <w:ilvl w:val="0"/>
          <w:numId w:val="11"/>
        </w:numPr>
        <w:spacing w:after="0" w:line="240" w:lineRule="auto"/>
        <w:jc w:val="both"/>
        <w:rPr>
          <w:rFonts w:ascii="Arial" w:eastAsia="Times New Roman" w:hAnsi="Arial" w:cs="Arial"/>
          <w:b/>
          <w:lang w:eastAsia="en-AU"/>
        </w:rPr>
      </w:pPr>
      <w:r w:rsidRPr="00BC7D4E">
        <w:rPr>
          <w:rFonts w:ascii="Arial" w:eastAsia="Times New Roman" w:hAnsi="Arial" w:cs="Arial"/>
          <w:lang w:eastAsia="en-AU"/>
        </w:rPr>
        <w:t>Access, facilities and car parking for people with disabilities must be provided in accordance</w:t>
      </w:r>
      <w:r w:rsidRPr="00BC7D4E">
        <w:rPr>
          <w:rFonts w:ascii="Arial" w:eastAsia="Times New Roman" w:hAnsi="Arial" w:cs="Arial"/>
          <w:lang w:val="en-US" w:eastAsia="en-AU"/>
        </w:rPr>
        <w:t xml:space="preserve"> with the relevant requirements of the Building Code of Australia, Disability (Access to Premises – Buildings) Standard 2010, relevant Australian Standards and conditions of consent, to the satisfaction of the Certifying Authority. Details of the required access, facilities and car parking for people with disabilities are to be included in the plans / specifications for the construction certificate.</w:t>
      </w:r>
    </w:p>
    <w:p w14:paraId="11309B3D" w14:textId="77777777" w:rsidR="00BC7D4E" w:rsidRPr="00BC7D4E" w:rsidRDefault="00BC7D4E" w:rsidP="00BC7D4E">
      <w:pPr>
        <w:spacing w:after="0" w:line="240" w:lineRule="auto"/>
        <w:jc w:val="both"/>
        <w:rPr>
          <w:rFonts w:ascii="Arial" w:eastAsia="Times New Roman" w:hAnsi="Arial" w:cs="Arial"/>
          <w:lang w:val="en-US" w:eastAsia="en-AU"/>
        </w:rPr>
      </w:pPr>
    </w:p>
    <w:p w14:paraId="10C01CE6"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S138 Roads Act – Minor Works in the public road</w:t>
      </w:r>
    </w:p>
    <w:p w14:paraId="35215DB3" w14:textId="77777777" w:rsidR="00BC7D4E" w:rsidRPr="00BC7D4E" w:rsidRDefault="00BC7D4E" w:rsidP="00BC7D4E">
      <w:pPr>
        <w:spacing w:after="0" w:line="240" w:lineRule="auto"/>
        <w:ind w:left="567"/>
        <w:jc w:val="both"/>
        <w:rPr>
          <w:rFonts w:ascii="Arial" w:eastAsia="Times New Roman" w:hAnsi="Arial" w:cs="Arial"/>
          <w:b/>
          <w:lang w:eastAsia="en-AU"/>
        </w:rPr>
      </w:pPr>
    </w:p>
    <w:p w14:paraId="5C147411" w14:textId="77777777" w:rsidR="00BC7D4E" w:rsidRPr="00BC7D4E" w:rsidRDefault="00BC7D4E" w:rsidP="006408BB">
      <w:pPr>
        <w:numPr>
          <w:ilvl w:val="0"/>
          <w:numId w:val="11"/>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 xml:space="preserve">Prior to the issue of a Construction Certificate a S138 Roads Act application/s, including payment of fees shall be lodged with Liverpool City Council, as the Roads Authority for </w:t>
      </w:r>
      <w:r w:rsidRPr="00BC7D4E">
        <w:rPr>
          <w:rFonts w:ascii="Arial" w:eastAsia="Times New Roman" w:hAnsi="Arial" w:cs="Arial"/>
          <w:u w:val="single"/>
          <w:lang w:val="en-US" w:eastAsia="en-AU"/>
        </w:rPr>
        <w:t>any works required</w:t>
      </w:r>
      <w:r w:rsidRPr="00BC7D4E">
        <w:rPr>
          <w:rFonts w:ascii="Arial" w:eastAsia="Times New Roman" w:hAnsi="Arial" w:cs="Arial"/>
          <w:lang w:val="en-US" w:eastAsia="en-AU"/>
        </w:rPr>
        <w:t xml:space="preserve"> in a public road.  These works may include but are not limited to the following:</w:t>
      </w:r>
    </w:p>
    <w:p w14:paraId="17B59A6D" w14:textId="77777777" w:rsidR="00BC7D4E" w:rsidRPr="00BC7D4E" w:rsidRDefault="00BC7D4E" w:rsidP="00BC7D4E">
      <w:pPr>
        <w:spacing w:after="0" w:line="240" w:lineRule="auto"/>
        <w:jc w:val="both"/>
        <w:rPr>
          <w:rFonts w:ascii="Arial" w:eastAsia="Times New Roman" w:hAnsi="Arial" w:cs="Arial"/>
          <w:lang w:val="en-US" w:eastAsia="en-AU"/>
        </w:rPr>
      </w:pPr>
    </w:p>
    <w:p w14:paraId="2CF210CE" w14:textId="77777777" w:rsidR="00BC7D4E" w:rsidRPr="00BC7D4E" w:rsidRDefault="00BC7D4E" w:rsidP="006408BB">
      <w:pPr>
        <w:numPr>
          <w:ilvl w:val="0"/>
          <w:numId w:val="5"/>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 xml:space="preserve">Vehicular crossings (including </w:t>
      </w:r>
      <w:proofErr w:type="spellStart"/>
      <w:r w:rsidRPr="00BC7D4E">
        <w:rPr>
          <w:rFonts w:ascii="Arial" w:eastAsia="Times New Roman" w:hAnsi="Arial" w:cs="Arial"/>
          <w:lang w:val="en-US" w:eastAsia="en-AU"/>
        </w:rPr>
        <w:t>kerb</w:t>
      </w:r>
      <w:proofErr w:type="spellEnd"/>
      <w:r w:rsidRPr="00BC7D4E">
        <w:rPr>
          <w:rFonts w:ascii="Arial" w:eastAsia="Times New Roman" w:hAnsi="Arial" w:cs="Arial"/>
          <w:lang w:val="en-US" w:eastAsia="en-AU"/>
        </w:rPr>
        <w:t xml:space="preserve"> reinstatement of redundant vehicular crossings)</w:t>
      </w:r>
    </w:p>
    <w:p w14:paraId="5D7B7411" w14:textId="77777777" w:rsidR="00BC7D4E" w:rsidRPr="00BC7D4E" w:rsidRDefault="00BC7D4E" w:rsidP="006408BB">
      <w:pPr>
        <w:numPr>
          <w:ilvl w:val="0"/>
          <w:numId w:val="5"/>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Road opening for utilities and stormwater (including stormwater connection to Council infrastructure)</w:t>
      </w:r>
    </w:p>
    <w:p w14:paraId="6420AA15" w14:textId="583CF303" w:rsidR="00BC7D4E" w:rsidRDefault="00BC7D4E" w:rsidP="006408BB">
      <w:pPr>
        <w:numPr>
          <w:ilvl w:val="0"/>
          <w:numId w:val="5"/>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Road occupancy or road closures</w:t>
      </w:r>
    </w:p>
    <w:p w14:paraId="35439308" w14:textId="2C0F87BA" w:rsidR="00AA4B52" w:rsidRPr="00BC7D4E" w:rsidRDefault="00AA4B52" w:rsidP="006408BB">
      <w:pPr>
        <w:numPr>
          <w:ilvl w:val="0"/>
          <w:numId w:val="5"/>
        </w:numPr>
        <w:spacing w:after="0" w:line="240" w:lineRule="auto"/>
        <w:jc w:val="both"/>
        <w:rPr>
          <w:rFonts w:ascii="Arial" w:eastAsia="Times New Roman" w:hAnsi="Arial" w:cs="Arial"/>
          <w:lang w:val="en-US" w:eastAsia="en-AU"/>
        </w:rPr>
      </w:pPr>
      <w:r>
        <w:rPr>
          <w:rFonts w:ascii="Arial" w:eastAsia="Times New Roman" w:hAnsi="Arial" w:cs="Arial"/>
          <w:lang w:val="en-US" w:eastAsia="en-AU"/>
        </w:rPr>
        <w:t xml:space="preserve">Tree </w:t>
      </w:r>
      <w:r w:rsidR="004B615B">
        <w:rPr>
          <w:rFonts w:ascii="Arial" w:eastAsia="Times New Roman" w:hAnsi="Arial" w:cs="Arial"/>
          <w:lang w:val="en-US" w:eastAsia="en-AU"/>
        </w:rPr>
        <w:t xml:space="preserve">protection, tree </w:t>
      </w:r>
      <w:r>
        <w:rPr>
          <w:rFonts w:ascii="Arial" w:eastAsia="Times New Roman" w:hAnsi="Arial" w:cs="Arial"/>
          <w:lang w:val="en-US" w:eastAsia="en-AU"/>
        </w:rPr>
        <w:t>pruning and/or tree removal and replanting</w:t>
      </w:r>
    </w:p>
    <w:p w14:paraId="5429D5C6" w14:textId="77777777" w:rsidR="00BC7D4E" w:rsidRPr="00BC7D4E" w:rsidRDefault="00BC7D4E" w:rsidP="00BC7D4E">
      <w:pPr>
        <w:spacing w:after="0" w:line="240" w:lineRule="auto"/>
        <w:jc w:val="both"/>
        <w:rPr>
          <w:rFonts w:ascii="Arial" w:eastAsia="Times New Roman" w:hAnsi="Arial" w:cs="Arial"/>
          <w:lang w:val="en-US" w:eastAsia="en-AU"/>
        </w:rPr>
      </w:pPr>
    </w:p>
    <w:p w14:paraId="63FAE737" w14:textId="77777777" w:rsidR="00BC7D4E" w:rsidRPr="00BC7D4E" w:rsidRDefault="00BC7D4E" w:rsidP="00BC7D4E">
      <w:pPr>
        <w:spacing w:after="0" w:line="240" w:lineRule="auto"/>
        <w:ind w:left="568"/>
        <w:jc w:val="both"/>
        <w:rPr>
          <w:rFonts w:ascii="Arial" w:eastAsia="Times New Roman" w:hAnsi="Arial" w:cs="Arial"/>
          <w:shd w:val="clear" w:color="auto" w:fill="FFFFFF"/>
          <w:lang w:eastAsia="en-AU"/>
        </w:rPr>
      </w:pPr>
      <w:r w:rsidRPr="00BC7D4E">
        <w:rPr>
          <w:rFonts w:ascii="Arial" w:eastAsia="Times New Roman" w:hAnsi="Arial" w:cs="Arial"/>
          <w:lang w:eastAsia="en-AU"/>
        </w:rPr>
        <w:t xml:space="preserve">All works shall be carried out in accordance with the Roads Act approval, the development consent including the stamped approved plans, and </w:t>
      </w:r>
      <w:r w:rsidRPr="00BC7D4E">
        <w:rPr>
          <w:rFonts w:ascii="Arial" w:eastAsia="Times New Roman" w:hAnsi="Arial" w:cs="Arial"/>
          <w:shd w:val="clear" w:color="auto" w:fill="FFFFFF"/>
          <w:lang w:eastAsia="en-AU"/>
        </w:rPr>
        <w:t>Liverpool City Council’s specifications.</w:t>
      </w:r>
    </w:p>
    <w:p w14:paraId="2B852477" w14:textId="77777777" w:rsidR="00BC7D4E" w:rsidRPr="00BC7D4E" w:rsidRDefault="00BC7D4E" w:rsidP="00BC7D4E">
      <w:pPr>
        <w:spacing w:after="0" w:line="240" w:lineRule="auto"/>
        <w:jc w:val="both"/>
        <w:rPr>
          <w:rFonts w:ascii="Arial" w:eastAsia="Times New Roman" w:hAnsi="Arial" w:cs="Arial"/>
          <w:lang w:eastAsia="en-AU"/>
        </w:rPr>
      </w:pPr>
    </w:p>
    <w:p w14:paraId="2DD4A9E5" w14:textId="77777777" w:rsidR="00BC7D4E" w:rsidRPr="00BC7D4E" w:rsidRDefault="00BC7D4E" w:rsidP="00BC7D4E">
      <w:pPr>
        <w:spacing w:after="0" w:line="240" w:lineRule="auto"/>
        <w:ind w:firstLine="568"/>
        <w:jc w:val="both"/>
        <w:rPr>
          <w:rFonts w:ascii="Arial" w:eastAsia="Times New Roman" w:hAnsi="Arial" w:cs="Arial"/>
          <w:lang w:eastAsia="en-AU"/>
        </w:rPr>
      </w:pPr>
      <w:r w:rsidRPr="00BC7D4E">
        <w:rPr>
          <w:rFonts w:ascii="Arial" w:eastAsia="Times New Roman" w:hAnsi="Arial" w:cs="Arial"/>
          <w:lang w:eastAsia="en-AU"/>
        </w:rPr>
        <w:t>Note:</w:t>
      </w:r>
    </w:p>
    <w:p w14:paraId="528686AA" w14:textId="77777777" w:rsidR="00BC7D4E" w:rsidRPr="00BC7D4E" w:rsidRDefault="00BC7D4E" w:rsidP="00BC7D4E">
      <w:pPr>
        <w:spacing w:after="0" w:line="240" w:lineRule="auto"/>
        <w:jc w:val="both"/>
        <w:rPr>
          <w:rFonts w:ascii="Arial" w:eastAsia="Times New Roman" w:hAnsi="Arial" w:cs="Arial"/>
          <w:lang w:eastAsia="en-AU"/>
        </w:rPr>
      </w:pPr>
    </w:p>
    <w:p w14:paraId="0DE904BF" w14:textId="77777777" w:rsidR="00BC7D4E" w:rsidRPr="00BC7D4E" w:rsidRDefault="00BC7D4E" w:rsidP="00BC7D4E">
      <w:pPr>
        <w:spacing w:after="0" w:line="240" w:lineRule="auto"/>
        <w:ind w:left="568"/>
        <w:jc w:val="both"/>
        <w:rPr>
          <w:rFonts w:ascii="Arial" w:eastAsia="Times New Roman" w:hAnsi="Arial" w:cs="Arial"/>
          <w:lang w:eastAsia="en-AU"/>
        </w:rPr>
      </w:pPr>
      <w:r w:rsidRPr="00BC7D4E">
        <w:rPr>
          <w:rFonts w:ascii="Arial" w:eastAsia="Times New Roman" w:hAnsi="Arial" w:cs="Arial"/>
          <w:lang w:eastAsia="en-AU"/>
        </w:rPr>
        <w:t>1.  Approvals may also be required from the Roads and Maritime Service (RMS) for classified roads.</w:t>
      </w:r>
    </w:p>
    <w:p w14:paraId="3F67D6D3" w14:textId="77777777" w:rsidR="00BC7D4E" w:rsidRPr="00BC7D4E" w:rsidRDefault="00BC7D4E" w:rsidP="00BC7D4E">
      <w:pPr>
        <w:spacing w:after="0" w:line="240" w:lineRule="auto"/>
        <w:jc w:val="both"/>
        <w:rPr>
          <w:rFonts w:ascii="Arial" w:eastAsia="Times New Roman" w:hAnsi="Arial" w:cs="Arial"/>
          <w:b/>
          <w:lang w:eastAsia="en-AU"/>
        </w:rPr>
      </w:pPr>
    </w:p>
    <w:p w14:paraId="0DA9226A"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Liverpool CBD – Street Lighting Upgrade</w:t>
      </w:r>
    </w:p>
    <w:p w14:paraId="2C99F41B" w14:textId="77777777" w:rsidR="00BC7D4E" w:rsidRPr="00BC7D4E" w:rsidRDefault="00BC7D4E" w:rsidP="00BC7D4E">
      <w:pPr>
        <w:spacing w:after="0" w:line="240" w:lineRule="auto"/>
        <w:ind w:left="567"/>
        <w:jc w:val="both"/>
        <w:rPr>
          <w:rFonts w:ascii="Arial" w:eastAsia="Times New Roman" w:hAnsi="Arial" w:cs="Arial"/>
          <w:b/>
          <w:lang w:eastAsia="en-AU"/>
        </w:rPr>
      </w:pPr>
    </w:p>
    <w:p w14:paraId="2936811C" w14:textId="77777777" w:rsidR="00BC7D4E" w:rsidRPr="00BC7D4E" w:rsidRDefault="00BC7D4E" w:rsidP="006408BB">
      <w:pPr>
        <w:numPr>
          <w:ilvl w:val="0"/>
          <w:numId w:val="11"/>
        </w:numPr>
        <w:tabs>
          <w:tab w:val="left" w:pos="540"/>
          <w:tab w:val="right" w:pos="1260"/>
        </w:tabs>
        <w:spacing w:after="0" w:line="240" w:lineRule="auto"/>
        <w:jc w:val="both"/>
        <w:rPr>
          <w:rFonts w:ascii="Arial" w:eastAsia="Times New Roman" w:hAnsi="Arial" w:cs="Arial"/>
          <w:bCs/>
          <w:lang w:eastAsia="en-AU"/>
        </w:rPr>
      </w:pPr>
      <w:r w:rsidRPr="00BC7D4E">
        <w:rPr>
          <w:rFonts w:ascii="Arial" w:eastAsia="Times New Roman" w:hAnsi="Arial" w:cs="Arial"/>
          <w:bCs/>
          <w:lang w:eastAsia="en-AU"/>
        </w:rPr>
        <w:t xml:space="preserve">The applicant/developer shall upgrade street lighting system for entire frontage of the development including any side streets. The </w:t>
      </w:r>
      <w:proofErr w:type="gramStart"/>
      <w:r w:rsidRPr="00BC7D4E">
        <w:rPr>
          <w:rFonts w:ascii="Arial" w:eastAsia="Times New Roman" w:hAnsi="Arial" w:cs="Arial"/>
          <w:bCs/>
          <w:lang w:eastAsia="en-AU"/>
        </w:rPr>
        <w:t>street light</w:t>
      </w:r>
      <w:proofErr w:type="gramEnd"/>
      <w:r w:rsidRPr="00BC7D4E">
        <w:rPr>
          <w:rFonts w:ascii="Arial" w:eastAsia="Times New Roman" w:hAnsi="Arial" w:cs="Arial"/>
          <w:bCs/>
          <w:lang w:eastAsia="en-AU"/>
        </w:rPr>
        <w:t xml:space="preserve"> pole shall be multi-function pole including all necessary accessories. The specification and accessories details are to be obtained from Infrastructure and Environment Group of Council. The applicant/developer shall engage services of Endeavour Energy accredited ASP Level 3 service provider to prepare electrical design and obtain certification from Endeavour Energy. The electrical design shall include undergrounding of existing aerial power lines and communication cables for entire frontage of the development including frontage to side streets. The approved design shall be submitted to Council for review and approval prior to any construction works.</w:t>
      </w:r>
    </w:p>
    <w:p w14:paraId="2B03C5B9" w14:textId="3BD803E8" w:rsidR="00BC7D4E" w:rsidRDefault="00BC7D4E" w:rsidP="00BC7D4E">
      <w:pPr>
        <w:tabs>
          <w:tab w:val="left" w:pos="540"/>
          <w:tab w:val="right" w:pos="1260"/>
        </w:tabs>
        <w:spacing w:after="0" w:line="240" w:lineRule="auto"/>
        <w:jc w:val="both"/>
        <w:rPr>
          <w:rFonts w:ascii="Arial" w:eastAsia="Times New Roman" w:hAnsi="Arial" w:cs="Arial"/>
          <w:bCs/>
          <w:lang w:eastAsia="en-AU"/>
        </w:rPr>
      </w:pPr>
    </w:p>
    <w:p w14:paraId="691AB215" w14:textId="402ECD36" w:rsidR="009D7EB8" w:rsidRDefault="009D7EB8" w:rsidP="00BC7D4E">
      <w:pPr>
        <w:tabs>
          <w:tab w:val="left" w:pos="540"/>
          <w:tab w:val="right" w:pos="1260"/>
        </w:tabs>
        <w:spacing w:after="0" w:line="240" w:lineRule="auto"/>
        <w:jc w:val="both"/>
        <w:rPr>
          <w:rFonts w:ascii="Arial" w:eastAsia="Times New Roman" w:hAnsi="Arial" w:cs="Arial"/>
          <w:bCs/>
          <w:lang w:eastAsia="en-AU"/>
        </w:rPr>
      </w:pPr>
    </w:p>
    <w:p w14:paraId="5E835493" w14:textId="6F5081F0" w:rsidR="009D7EB8" w:rsidRDefault="009D7EB8" w:rsidP="00BC7D4E">
      <w:pPr>
        <w:tabs>
          <w:tab w:val="left" w:pos="540"/>
          <w:tab w:val="right" w:pos="1260"/>
        </w:tabs>
        <w:spacing w:after="0" w:line="240" w:lineRule="auto"/>
        <w:jc w:val="both"/>
        <w:rPr>
          <w:rFonts w:ascii="Arial" w:eastAsia="Times New Roman" w:hAnsi="Arial" w:cs="Arial"/>
          <w:bCs/>
          <w:lang w:eastAsia="en-AU"/>
        </w:rPr>
      </w:pPr>
    </w:p>
    <w:p w14:paraId="7E95BBA9" w14:textId="77777777" w:rsidR="009D7EB8" w:rsidRPr="00BC7D4E" w:rsidRDefault="009D7EB8" w:rsidP="00BC7D4E">
      <w:pPr>
        <w:tabs>
          <w:tab w:val="left" w:pos="540"/>
          <w:tab w:val="right" w:pos="1260"/>
        </w:tabs>
        <w:spacing w:after="0" w:line="240" w:lineRule="auto"/>
        <w:jc w:val="both"/>
        <w:rPr>
          <w:rFonts w:ascii="Arial" w:eastAsia="Times New Roman" w:hAnsi="Arial" w:cs="Arial"/>
          <w:bCs/>
          <w:lang w:eastAsia="en-AU"/>
        </w:rPr>
      </w:pPr>
    </w:p>
    <w:p w14:paraId="4AC506AD" w14:textId="77777777" w:rsidR="00BC7D4E" w:rsidRPr="00BC7D4E" w:rsidRDefault="00BC7D4E" w:rsidP="00BC7D4E">
      <w:pPr>
        <w:tabs>
          <w:tab w:val="left" w:pos="540"/>
          <w:tab w:val="right" w:pos="1260"/>
        </w:tabs>
        <w:spacing w:after="0" w:line="240" w:lineRule="auto"/>
        <w:jc w:val="both"/>
        <w:rPr>
          <w:rFonts w:ascii="Arial" w:eastAsia="Times New Roman" w:hAnsi="Arial" w:cs="Arial"/>
          <w:b/>
          <w:lang w:eastAsia="en-AU"/>
        </w:rPr>
      </w:pPr>
      <w:r w:rsidRPr="00BC7D4E">
        <w:rPr>
          <w:rFonts w:ascii="Arial" w:eastAsia="Times New Roman" w:hAnsi="Arial" w:cs="Arial"/>
          <w:bCs/>
          <w:lang w:eastAsia="en-AU"/>
        </w:rPr>
        <w:lastRenderedPageBreak/>
        <w:tab/>
      </w:r>
      <w:r w:rsidRPr="00BC7D4E">
        <w:rPr>
          <w:rFonts w:ascii="Arial" w:eastAsia="Times New Roman" w:hAnsi="Arial" w:cs="Arial"/>
          <w:b/>
          <w:lang w:eastAsia="en-AU"/>
        </w:rPr>
        <w:t>Liverpool CBD – Communication Conduits</w:t>
      </w:r>
    </w:p>
    <w:p w14:paraId="039DE4BB" w14:textId="77777777" w:rsidR="00BC7D4E" w:rsidRPr="00BC7D4E" w:rsidRDefault="00BC7D4E" w:rsidP="00BC7D4E">
      <w:pPr>
        <w:tabs>
          <w:tab w:val="left" w:pos="540"/>
          <w:tab w:val="right" w:pos="1260"/>
        </w:tabs>
        <w:spacing w:after="0" w:line="240" w:lineRule="auto"/>
        <w:jc w:val="both"/>
        <w:rPr>
          <w:rFonts w:ascii="Arial" w:eastAsia="Times New Roman" w:hAnsi="Arial" w:cs="Arial"/>
          <w:b/>
          <w:lang w:eastAsia="en-AU"/>
        </w:rPr>
      </w:pPr>
    </w:p>
    <w:p w14:paraId="5B5C9128" w14:textId="77777777" w:rsidR="00BC7D4E" w:rsidRPr="00BC7D4E" w:rsidRDefault="00BC7D4E" w:rsidP="006408BB">
      <w:pPr>
        <w:numPr>
          <w:ilvl w:val="0"/>
          <w:numId w:val="11"/>
        </w:numPr>
        <w:tabs>
          <w:tab w:val="left" w:pos="540"/>
          <w:tab w:val="right" w:pos="1260"/>
        </w:tabs>
        <w:spacing w:after="0" w:line="240" w:lineRule="auto"/>
        <w:jc w:val="both"/>
        <w:rPr>
          <w:rFonts w:ascii="Arial" w:eastAsia="Times New Roman" w:hAnsi="Arial" w:cs="Arial"/>
          <w:bCs/>
          <w:lang w:eastAsia="en-AU"/>
        </w:rPr>
      </w:pPr>
      <w:r w:rsidRPr="00BC7D4E">
        <w:rPr>
          <w:rFonts w:ascii="Arial" w:eastAsia="Times New Roman" w:hAnsi="Arial" w:cs="Arial"/>
          <w:bCs/>
          <w:lang w:eastAsia="en-AU"/>
        </w:rPr>
        <w:t>The applicant/developer shall also supply and install two 50mm white communication conduit with draw wires approximately 300mm behind kerb and gutter connecting multifunction poles. Details can be obtained from Infrastructure and Environment Group of Council. Please contact the Coordinator – Roads and Transport on 1300 36 2170.</w:t>
      </w:r>
    </w:p>
    <w:p w14:paraId="0939805B" w14:textId="77777777" w:rsidR="00BC7D4E" w:rsidRPr="00BC7D4E" w:rsidRDefault="00BC7D4E" w:rsidP="00BC7D4E">
      <w:pPr>
        <w:tabs>
          <w:tab w:val="left" w:pos="540"/>
          <w:tab w:val="right" w:pos="1260"/>
        </w:tabs>
        <w:spacing w:after="0" w:line="240" w:lineRule="auto"/>
        <w:jc w:val="both"/>
        <w:rPr>
          <w:rFonts w:ascii="Arial" w:eastAsia="Times New Roman" w:hAnsi="Arial" w:cs="Arial"/>
          <w:bCs/>
          <w:lang w:eastAsia="en-AU"/>
        </w:rPr>
      </w:pPr>
    </w:p>
    <w:p w14:paraId="7DFDC7D8" w14:textId="77777777" w:rsidR="00BC7D4E" w:rsidRPr="00BC7D4E" w:rsidRDefault="00BC7D4E" w:rsidP="00BC7D4E">
      <w:pPr>
        <w:tabs>
          <w:tab w:val="left" w:pos="540"/>
          <w:tab w:val="right" w:pos="1260"/>
        </w:tabs>
        <w:spacing w:after="0" w:line="240" w:lineRule="auto"/>
        <w:jc w:val="both"/>
        <w:rPr>
          <w:rFonts w:ascii="Arial" w:eastAsia="Times New Roman" w:hAnsi="Arial" w:cs="Arial"/>
          <w:b/>
          <w:lang w:eastAsia="en-AU"/>
        </w:rPr>
      </w:pPr>
      <w:r w:rsidRPr="00BC7D4E">
        <w:rPr>
          <w:rFonts w:ascii="Arial" w:eastAsia="Times New Roman" w:hAnsi="Arial" w:cs="Arial"/>
          <w:lang w:eastAsia="en-AU"/>
        </w:rPr>
        <w:tab/>
      </w:r>
      <w:r w:rsidRPr="00BC7D4E">
        <w:rPr>
          <w:rFonts w:ascii="Arial" w:eastAsia="Times New Roman" w:hAnsi="Arial" w:cs="Arial"/>
          <w:b/>
          <w:lang w:eastAsia="en-AU"/>
        </w:rPr>
        <w:t>Liverpool CBD – Footpath Paving and Landscaping Works</w:t>
      </w:r>
    </w:p>
    <w:p w14:paraId="0BE8B0CB" w14:textId="77777777" w:rsidR="00BC7D4E" w:rsidRPr="00BC7D4E" w:rsidRDefault="00BC7D4E" w:rsidP="00BC7D4E">
      <w:pPr>
        <w:tabs>
          <w:tab w:val="left" w:pos="540"/>
          <w:tab w:val="right" w:pos="1260"/>
        </w:tabs>
        <w:spacing w:after="0" w:line="240" w:lineRule="auto"/>
        <w:jc w:val="both"/>
        <w:rPr>
          <w:rFonts w:ascii="Arial" w:eastAsia="Times New Roman" w:hAnsi="Arial" w:cs="Arial"/>
          <w:b/>
          <w:lang w:eastAsia="en-AU"/>
        </w:rPr>
      </w:pPr>
    </w:p>
    <w:p w14:paraId="78D31104" w14:textId="1C047C55" w:rsidR="00BC7D4E" w:rsidRPr="00BC7D4E" w:rsidRDefault="00BC7D4E" w:rsidP="006408BB">
      <w:pPr>
        <w:numPr>
          <w:ilvl w:val="0"/>
          <w:numId w:val="11"/>
        </w:numPr>
        <w:tabs>
          <w:tab w:val="left" w:pos="540"/>
          <w:tab w:val="right" w:pos="1260"/>
        </w:tabs>
        <w:spacing w:after="0" w:line="240" w:lineRule="auto"/>
        <w:jc w:val="both"/>
        <w:rPr>
          <w:rFonts w:ascii="Arial" w:eastAsia="Times New Roman" w:hAnsi="Arial" w:cs="Arial"/>
          <w:lang w:eastAsia="en-AU"/>
        </w:rPr>
      </w:pPr>
      <w:r w:rsidRPr="00BC7D4E">
        <w:rPr>
          <w:rFonts w:ascii="Arial" w:eastAsia="Times New Roman" w:hAnsi="Arial" w:cs="Arial"/>
          <w:bCs/>
          <w:lang w:eastAsia="en-AU"/>
        </w:rPr>
        <w:t xml:space="preserve"> Periphery Type/ Core Type</w:t>
      </w:r>
      <w:r w:rsidRPr="00BC7D4E">
        <w:rPr>
          <w:rFonts w:ascii="Arial" w:eastAsia="Times New Roman" w:hAnsi="Arial" w:cs="Arial"/>
          <w:lang w:eastAsia="en-AU"/>
        </w:rPr>
        <w:t xml:space="preserve"> paving shall be installed along the entire </w:t>
      </w:r>
      <w:r w:rsidR="0028143F">
        <w:rPr>
          <w:rFonts w:ascii="Arial" w:eastAsia="Times New Roman" w:hAnsi="Arial" w:cs="Arial"/>
          <w:lang w:eastAsia="en-AU"/>
        </w:rPr>
        <w:t>Castlereagh Street, Bathurst Street and Memorial Avenue</w:t>
      </w:r>
      <w:r w:rsidRPr="00BC7D4E">
        <w:rPr>
          <w:rFonts w:ascii="Arial" w:eastAsia="Times New Roman" w:hAnsi="Arial" w:cs="Arial"/>
          <w:lang w:eastAsia="en-AU"/>
        </w:rPr>
        <w:t xml:space="preserve"> frontages, as part of this development. Footpath paving and Landscaping works shall be strictly in accordance with the Liverpool CBD Street Tree and Landscape Strategy 2005 and The Liverpool CBD Streetscape and Paving Guidelines 2005. </w:t>
      </w:r>
    </w:p>
    <w:p w14:paraId="5440CC46" w14:textId="77777777" w:rsidR="00BC7D4E" w:rsidRPr="00BC7D4E" w:rsidRDefault="00BC7D4E" w:rsidP="00BC7D4E">
      <w:pPr>
        <w:tabs>
          <w:tab w:val="right" w:pos="1260"/>
        </w:tabs>
        <w:spacing w:after="0" w:line="240" w:lineRule="auto"/>
        <w:jc w:val="both"/>
        <w:rPr>
          <w:rFonts w:ascii="Arial" w:eastAsia="Times New Roman" w:hAnsi="Arial" w:cs="Arial"/>
          <w:lang w:eastAsia="en-AU"/>
        </w:rPr>
      </w:pPr>
    </w:p>
    <w:p w14:paraId="54E98327" w14:textId="77777777" w:rsidR="00BC7D4E" w:rsidRPr="00BC7D4E" w:rsidRDefault="00BC7D4E" w:rsidP="00BC7D4E">
      <w:pPr>
        <w:tabs>
          <w:tab w:val="left" w:pos="540"/>
          <w:tab w:val="right" w:pos="1260"/>
        </w:tabs>
        <w:spacing w:after="0" w:line="240" w:lineRule="auto"/>
        <w:ind w:left="540"/>
        <w:jc w:val="both"/>
        <w:rPr>
          <w:rFonts w:ascii="Arial" w:eastAsia="Times New Roman" w:hAnsi="Arial" w:cs="Arial"/>
          <w:lang w:eastAsia="en-AU"/>
        </w:rPr>
      </w:pPr>
      <w:r w:rsidRPr="00BC7D4E">
        <w:rPr>
          <w:rFonts w:ascii="Arial" w:eastAsia="Times New Roman" w:hAnsi="Arial" w:cs="Arial"/>
          <w:lang w:eastAsia="en-AU"/>
        </w:rPr>
        <w:t>Detailed plans are required to be submitted to and approved by Council showing the proposed tree locations, species and planting sizes, paving location and layout, including references to the relevant details and specifications as contained in the abovementioned documents.</w:t>
      </w:r>
    </w:p>
    <w:p w14:paraId="1D595453" w14:textId="77777777" w:rsidR="00BC7D4E" w:rsidRPr="00BC7D4E" w:rsidRDefault="00BC7D4E" w:rsidP="00BC7D4E">
      <w:pPr>
        <w:tabs>
          <w:tab w:val="right" w:pos="1260"/>
        </w:tabs>
        <w:spacing w:after="0" w:line="240" w:lineRule="auto"/>
        <w:jc w:val="both"/>
        <w:rPr>
          <w:rFonts w:ascii="Arial" w:eastAsia="Times New Roman" w:hAnsi="Arial" w:cs="Arial"/>
          <w:b/>
          <w:lang w:eastAsia="en-AU"/>
        </w:rPr>
      </w:pPr>
    </w:p>
    <w:p w14:paraId="0704AFE0" w14:textId="77777777" w:rsidR="00BC7D4E" w:rsidRPr="00BC7D4E" w:rsidRDefault="00BC7D4E" w:rsidP="00BC7D4E">
      <w:pPr>
        <w:tabs>
          <w:tab w:val="left" w:pos="540"/>
        </w:tabs>
        <w:spacing w:after="120" w:line="240" w:lineRule="auto"/>
        <w:ind w:left="540"/>
        <w:jc w:val="both"/>
        <w:rPr>
          <w:rFonts w:ascii="Arial" w:eastAsia="Times New Roman" w:hAnsi="Arial" w:cs="Arial"/>
          <w:lang w:eastAsia="en-AU"/>
        </w:rPr>
      </w:pPr>
      <w:r w:rsidRPr="00BC7D4E">
        <w:rPr>
          <w:rFonts w:ascii="Arial" w:eastAsia="Times New Roman" w:hAnsi="Arial" w:cs="Arial"/>
          <w:lang w:eastAsia="en-AU"/>
        </w:rPr>
        <w:t>To ensure that the street tree planting size, quantity and quality is maintained throughout the Liverpool CBD, please contact Council’s Land Development Section on 1300 36 2170 for further information.</w:t>
      </w:r>
    </w:p>
    <w:p w14:paraId="30ABCCD7" w14:textId="77777777" w:rsidR="00FD0F12" w:rsidRDefault="00FD0F12" w:rsidP="00BC7D4E">
      <w:pPr>
        <w:tabs>
          <w:tab w:val="left" w:pos="540"/>
        </w:tabs>
        <w:spacing w:after="120" w:line="240" w:lineRule="auto"/>
        <w:ind w:left="540"/>
        <w:jc w:val="both"/>
        <w:rPr>
          <w:rFonts w:ascii="Arial" w:eastAsia="Times New Roman" w:hAnsi="Arial" w:cs="Arial"/>
          <w:lang w:eastAsia="en-AU"/>
        </w:rPr>
      </w:pPr>
    </w:p>
    <w:p w14:paraId="59DBCEEF" w14:textId="495DDB1D" w:rsidR="00BC7D4E" w:rsidRPr="00BC7D4E" w:rsidRDefault="00BC7D4E" w:rsidP="00BC7D4E">
      <w:pPr>
        <w:tabs>
          <w:tab w:val="left" w:pos="540"/>
        </w:tabs>
        <w:spacing w:after="120" w:line="240" w:lineRule="auto"/>
        <w:ind w:left="540"/>
        <w:jc w:val="both"/>
        <w:rPr>
          <w:rFonts w:ascii="Arial" w:eastAsia="Times New Roman" w:hAnsi="Arial" w:cs="Arial"/>
          <w:lang w:eastAsia="en-AU"/>
        </w:rPr>
      </w:pPr>
      <w:r w:rsidRPr="00BC7D4E">
        <w:rPr>
          <w:rFonts w:ascii="Arial" w:eastAsia="Times New Roman" w:hAnsi="Arial" w:cs="Arial"/>
          <w:lang w:eastAsia="en-AU"/>
        </w:rPr>
        <w:t>A Section 138 Roads Act Approval for all works within Council’s road reserve will be required.</w:t>
      </w:r>
    </w:p>
    <w:p w14:paraId="59D0236D" w14:textId="015C8881" w:rsidR="00BC7D4E" w:rsidRDefault="00BC7D4E" w:rsidP="001F050E">
      <w:pPr>
        <w:tabs>
          <w:tab w:val="left" w:pos="540"/>
          <w:tab w:val="right" w:pos="1260"/>
        </w:tabs>
        <w:spacing w:after="0" w:line="240" w:lineRule="auto"/>
        <w:jc w:val="both"/>
        <w:rPr>
          <w:rFonts w:ascii="Arial" w:eastAsia="Times New Roman" w:hAnsi="Arial" w:cs="Arial"/>
          <w:shd w:val="clear" w:color="auto" w:fill="FFFFFF"/>
          <w:lang w:eastAsia="en-AU"/>
        </w:rPr>
      </w:pPr>
    </w:p>
    <w:p w14:paraId="6B7DACD2" w14:textId="77777777" w:rsidR="00E92E10" w:rsidRPr="00D703D7" w:rsidRDefault="00E92E10" w:rsidP="00E92E10">
      <w:pPr>
        <w:spacing w:after="100" w:afterAutospacing="1" w:line="240" w:lineRule="auto"/>
        <w:ind w:left="567"/>
        <w:jc w:val="both"/>
        <w:rPr>
          <w:rFonts w:ascii="Arial" w:eastAsia="Times New Roman" w:hAnsi="Arial" w:cs="Arial"/>
          <w:b/>
          <w:color w:val="000000"/>
          <w:lang w:eastAsia="en-AU"/>
        </w:rPr>
      </w:pPr>
      <w:r w:rsidRPr="00D703D7">
        <w:rPr>
          <w:rFonts w:ascii="Arial" w:eastAsia="Times New Roman" w:hAnsi="Arial" w:cs="Arial"/>
          <w:b/>
          <w:color w:val="000000"/>
          <w:lang w:eastAsia="en-AU"/>
        </w:rPr>
        <w:t>Stormwater Concept Plan</w:t>
      </w:r>
    </w:p>
    <w:p w14:paraId="4F5BDB2A" w14:textId="13CED9EF" w:rsidR="00E92E10" w:rsidRPr="00D703D7" w:rsidRDefault="00E92E10" w:rsidP="006408BB">
      <w:pPr>
        <w:numPr>
          <w:ilvl w:val="0"/>
          <w:numId w:val="11"/>
        </w:numPr>
        <w:spacing w:after="0" w:line="240" w:lineRule="auto"/>
        <w:contextualSpacing/>
        <w:jc w:val="both"/>
        <w:rPr>
          <w:rFonts w:ascii="Arial" w:eastAsia="Times New Roman" w:hAnsi="Arial" w:cs="Arial"/>
          <w:color w:val="000000"/>
          <w:lang w:eastAsia="en-AU"/>
        </w:rPr>
      </w:pPr>
      <w:r w:rsidRPr="00D703D7">
        <w:rPr>
          <w:rFonts w:ascii="Arial" w:eastAsia="Times New Roman" w:hAnsi="Arial" w:cs="Arial"/>
          <w:color w:val="000000"/>
          <w:lang w:eastAsia="en-AU"/>
        </w:rPr>
        <w:t xml:space="preserve">A stormwater drainage system shall be provided generally in accordance with the concept plan/s lodged for development approval, </w:t>
      </w:r>
      <w:r w:rsidRPr="00D703D7">
        <w:rPr>
          <w:rFonts w:ascii="Arial" w:hAnsi="Arial" w:cs="Arial"/>
        </w:rPr>
        <w:t>as revised and submitted to Council in satisfaction of deferred commencement condition</w:t>
      </w:r>
      <w:r>
        <w:rPr>
          <w:rFonts w:ascii="Arial" w:hAnsi="Arial" w:cs="Arial"/>
        </w:rPr>
        <w:t>s</w:t>
      </w:r>
      <w:r w:rsidRPr="00D703D7">
        <w:rPr>
          <w:rFonts w:ascii="Arial" w:eastAsia="Times New Roman" w:hAnsi="Arial" w:cs="Arial"/>
          <w:color w:val="000000"/>
          <w:lang w:eastAsia="en-AU"/>
        </w:rPr>
        <w:t>.</w:t>
      </w:r>
    </w:p>
    <w:p w14:paraId="11F3C33C" w14:textId="77777777" w:rsidR="00E92E10" w:rsidRPr="00D703D7" w:rsidRDefault="00E92E10" w:rsidP="006408BB">
      <w:pPr>
        <w:numPr>
          <w:ilvl w:val="0"/>
          <w:numId w:val="23"/>
        </w:numPr>
        <w:spacing w:before="100" w:beforeAutospacing="1" w:after="100" w:afterAutospacing="1" w:line="240" w:lineRule="auto"/>
        <w:ind w:left="1134" w:hanging="567"/>
        <w:jc w:val="both"/>
        <w:rPr>
          <w:rFonts w:ascii="Arial" w:eastAsia="Times New Roman" w:hAnsi="Arial" w:cs="Arial"/>
          <w:color w:val="000000"/>
          <w:lang w:eastAsia="en-AU"/>
        </w:rPr>
      </w:pPr>
      <w:r w:rsidRPr="00D703D7">
        <w:rPr>
          <w:rFonts w:ascii="Arial" w:eastAsia="Times New Roman" w:hAnsi="Arial" w:cs="Arial"/>
          <w:color w:val="000000"/>
          <w:lang w:eastAsia="en-AU"/>
        </w:rPr>
        <w:t>The proposed development and stormwater drainage system shall be designed to ensure that stormwater runoff from upstream properties is conveyed through the site without adverse impact on the development or adjoining properties.</w:t>
      </w:r>
    </w:p>
    <w:p w14:paraId="4F959AA1" w14:textId="77777777" w:rsidR="00E92E10" w:rsidRPr="00D703D7" w:rsidRDefault="00E92E10" w:rsidP="006408BB">
      <w:pPr>
        <w:numPr>
          <w:ilvl w:val="0"/>
          <w:numId w:val="23"/>
        </w:numPr>
        <w:spacing w:before="100" w:beforeAutospacing="1" w:after="100" w:afterAutospacing="1" w:line="240" w:lineRule="auto"/>
        <w:ind w:left="1134" w:hanging="567"/>
        <w:jc w:val="both"/>
        <w:rPr>
          <w:rFonts w:ascii="Arial" w:eastAsia="Times New Roman" w:hAnsi="Arial" w:cs="Arial"/>
          <w:color w:val="000000"/>
          <w:lang w:eastAsia="en-AU"/>
        </w:rPr>
      </w:pPr>
      <w:r w:rsidRPr="00D703D7">
        <w:rPr>
          <w:rFonts w:ascii="Arial" w:eastAsia="Times New Roman" w:hAnsi="Arial" w:cs="Arial"/>
          <w:color w:val="000000"/>
          <w:lang w:eastAsia="en-AU"/>
        </w:rPr>
        <w:t xml:space="preserve">Engineering plans and supporting calculations for the stormwater drainage system are to be prepared by a suitably qualified engineer and shall accompany the application for a Construction Certificate.  The plan shall indicate the method of disposal of all stormwater and must include rainwater tanks, existing ground levels, finish surface levels and sizes of all pipes. </w:t>
      </w:r>
    </w:p>
    <w:p w14:paraId="55ED78A8" w14:textId="241F3472" w:rsidR="00E92E10" w:rsidRPr="001F050E" w:rsidRDefault="00E92E10" w:rsidP="006408BB">
      <w:pPr>
        <w:numPr>
          <w:ilvl w:val="0"/>
          <w:numId w:val="23"/>
        </w:numPr>
        <w:spacing w:before="100" w:beforeAutospacing="1" w:after="0" w:line="240" w:lineRule="auto"/>
        <w:ind w:left="1134" w:hanging="567"/>
        <w:jc w:val="both"/>
        <w:rPr>
          <w:rFonts w:ascii="Arial" w:eastAsia="Times New Roman" w:hAnsi="Arial" w:cs="Arial"/>
          <w:color w:val="000000"/>
          <w:lang w:eastAsia="en-AU"/>
        </w:rPr>
      </w:pPr>
      <w:r w:rsidRPr="00D703D7">
        <w:rPr>
          <w:rFonts w:ascii="Arial" w:eastAsia="Times New Roman" w:hAnsi="Arial" w:cs="Arial"/>
          <w:color w:val="000000"/>
          <w:lang w:eastAsia="en-AU"/>
        </w:rPr>
        <w:t>Prior to the issue of a Construction Certificate the Certifying Authority shall ensure that the stormwater drainage system has been designed in accordance with Liverpool City Council’s Design Guidelines and Construction Specification for Civil Works.</w:t>
      </w:r>
    </w:p>
    <w:p w14:paraId="6DA2F182" w14:textId="77777777" w:rsidR="00E92E10" w:rsidRPr="00BC7D4E" w:rsidRDefault="00E92E10" w:rsidP="009D7EB8">
      <w:pPr>
        <w:spacing w:after="0" w:line="240" w:lineRule="auto"/>
        <w:ind w:left="567"/>
        <w:jc w:val="both"/>
        <w:rPr>
          <w:rFonts w:ascii="Arial" w:eastAsia="Times New Roman" w:hAnsi="Arial" w:cs="Arial"/>
          <w:shd w:val="clear" w:color="auto" w:fill="FFFFFF"/>
          <w:lang w:eastAsia="en-AU"/>
        </w:rPr>
      </w:pPr>
    </w:p>
    <w:p w14:paraId="20EBE906" w14:textId="77777777" w:rsidR="00BC7D4E" w:rsidRPr="00230230" w:rsidRDefault="00BC7D4E" w:rsidP="00BC7D4E">
      <w:pPr>
        <w:spacing w:after="0" w:line="240" w:lineRule="auto"/>
        <w:ind w:left="567"/>
        <w:jc w:val="both"/>
        <w:rPr>
          <w:rFonts w:ascii="Arial" w:eastAsia="Times New Roman" w:hAnsi="Arial" w:cs="Arial"/>
          <w:b/>
          <w:lang w:eastAsia="en-AU"/>
        </w:rPr>
      </w:pPr>
      <w:r w:rsidRPr="00230230">
        <w:rPr>
          <w:rFonts w:ascii="Arial" w:eastAsia="Times New Roman" w:hAnsi="Arial" w:cs="Arial"/>
          <w:b/>
          <w:lang w:eastAsia="en-AU"/>
        </w:rPr>
        <w:t>Stormwater Discharge – Basement Car parks</w:t>
      </w:r>
    </w:p>
    <w:p w14:paraId="155753DD" w14:textId="77777777" w:rsidR="00BC7D4E" w:rsidRPr="00230230" w:rsidRDefault="00BC7D4E" w:rsidP="00BC7D4E">
      <w:pPr>
        <w:spacing w:after="0" w:line="240" w:lineRule="auto"/>
        <w:ind w:left="567"/>
        <w:jc w:val="both"/>
        <w:rPr>
          <w:rFonts w:ascii="Arial" w:eastAsia="Times New Roman" w:hAnsi="Arial" w:cs="Arial"/>
          <w:b/>
          <w:lang w:eastAsia="en-AU"/>
        </w:rPr>
      </w:pPr>
    </w:p>
    <w:p w14:paraId="5239001A" w14:textId="77777777" w:rsidR="00BC7D4E" w:rsidRPr="00230230" w:rsidRDefault="00BC7D4E" w:rsidP="006408BB">
      <w:pPr>
        <w:numPr>
          <w:ilvl w:val="0"/>
          <w:numId w:val="11"/>
        </w:numPr>
        <w:spacing w:after="0" w:line="240" w:lineRule="auto"/>
        <w:jc w:val="both"/>
        <w:rPr>
          <w:rFonts w:ascii="Arial" w:eastAsia="Times New Roman" w:hAnsi="Arial" w:cs="Arial"/>
          <w:b/>
          <w:lang w:eastAsia="en-AU"/>
        </w:rPr>
      </w:pPr>
      <w:r w:rsidRPr="00230230">
        <w:rPr>
          <w:rFonts w:ascii="Arial" w:eastAsia="Times New Roman" w:hAnsi="Arial" w:cs="Arial"/>
          <w:lang w:val="en-US" w:eastAsia="en-AU"/>
        </w:rPr>
        <w:t>Prior to the issue of a Construction Certificate the Certifying Authority shall ensure that the stormwater drainage system for the basement car park has been designed in accordance with the requirements for pumped systems in AS3500.3:2003 and Council’s Stormwater Drainage Design Specifications for pump out systems for basement carparks.</w:t>
      </w:r>
    </w:p>
    <w:p w14:paraId="6FC5D5D6" w14:textId="77777777" w:rsidR="00BC7D4E" w:rsidRPr="00BC7D4E" w:rsidRDefault="00BC7D4E" w:rsidP="00BC7D4E">
      <w:pPr>
        <w:spacing w:after="0" w:line="240" w:lineRule="auto"/>
        <w:jc w:val="both"/>
        <w:rPr>
          <w:rFonts w:ascii="Arial" w:eastAsia="Times New Roman" w:hAnsi="Arial" w:cs="Arial"/>
          <w:lang w:val="en-US" w:eastAsia="en-AU"/>
        </w:rPr>
      </w:pPr>
    </w:p>
    <w:p w14:paraId="13A95E44"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No loading on easements</w:t>
      </w:r>
    </w:p>
    <w:p w14:paraId="6392235A" w14:textId="77777777" w:rsidR="00BC7D4E" w:rsidRPr="00BC7D4E" w:rsidRDefault="00BC7D4E" w:rsidP="00BC7D4E">
      <w:pPr>
        <w:spacing w:after="0" w:line="240" w:lineRule="auto"/>
        <w:ind w:left="567"/>
        <w:jc w:val="both"/>
        <w:rPr>
          <w:rFonts w:ascii="Arial" w:eastAsia="Times New Roman" w:hAnsi="Arial" w:cs="Arial"/>
          <w:b/>
          <w:lang w:eastAsia="en-AU"/>
        </w:rPr>
      </w:pPr>
    </w:p>
    <w:p w14:paraId="78632CED" w14:textId="77777777" w:rsidR="00BC7D4E" w:rsidRPr="00BC7D4E" w:rsidRDefault="00BC7D4E" w:rsidP="006408BB">
      <w:pPr>
        <w:numPr>
          <w:ilvl w:val="0"/>
          <w:numId w:val="11"/>
        </w:numPr>
        <w:spacing w:after="0" w:line="240" w:lineRule="auto"/>
        <w:jc w:val="both"/>
        <w:rPr>
          <w:rFonts w:ascii="Arial" w:eastAsia="Times New Roman" w:hAnsi="Arial" w:cs="Arial"/>
          <w:b/>
          <w:lang w:eastAsia="en-AU"/>
        </w:rPr>
      </w:pPr>
      <w:r w:rsidRPr="00BC7D4E">
        <w:rPr>
          <w:rFonts w:ascii="Arial" w:eastAsia="Times New Roman" w:hAnsi="Arial" w:cs="Arial"/>
          <w:lang w:eastAsia="en-AU"/>
        </w:rPr>
        <w:t>Prior to the issue of a Construction Certificate the Certifying Authority shall ensure that the foundations of proposed structures adjoining the drainage and/ or services easement have been designed clear of the zone of influence.</w:t>
      </w:r>
    </w:p>
    <w:p w14:paraId="0FBF7C42" w14:textId="77777777" w:rsidR="00BC7D4E" w:rsidRPr="00BC7D4E" w:rsidRDefault="00BC7D4E" w:rsidP="00BC7D4E">
      <w:pPr>
        <w:spacing w:after="0" w:line="240" w:lineRule="auto"/>
        <w:jc w:val="both"/>
        <w:rPr>
          <w:rFonts w:ascii="Arial" w:eastAsia="Times New Roman" w:hAnsi="Arial" w:cs="Arial"/>
          <w:lang w:eastAsia="en-AU"/>
        </w:rPr>
      </w:pPr>
    </w:p>
    <w:p w14:paraId="400EA2B4"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Water Quality</w:t>
      </w:r>
    </w:p>
    <w:p w14:paraId="0C84AC1C" w14:textId="77777777" w:rsidR="00BC7D4E" w:rsidRPr="00BC7D4E" w:rsidRDefault="00BC7D4E" w:rsidP="00BC7D4E">
      <w:pPr>
        <w:spacing w:after="0" w:line="240" w:lineRule="auto"/>
        <w:ind w:firstLine="567"/>
        <w:jc w:val="both"/>
        <w:rPr>
          <w:rFonts w:ascii="Arial" w:eastAsia="Times New Roman" w:hAnsi="Arial" w:cs="Arial"/>
          <w:b/>
          <w:lang w:eastAsia="en-AU"/>
        </w:rPr>
      </w:pPr>
    </w:p>
    <w:p w14:paraId="58CB640B" w14:textId="77777777" w:rsidR="00BC7D4E" w:rsidRPr="00BC7D4E" w:rsidRDefault="00BC7D4E" w:rsidP="006408BB">
      <w:pPr>
        <w:numPr>
          <w:ilvl w:val="0"/>
          <w:numId w:val="11"/>
        </w:numPr>
        <w:tabs>
          <w:tab w:val="left" w:pos="189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Prior to the issue of a Construction Certificate the Certifying Authority shall ensure that details of a stormwater pre-treatment system have been provided on the stormwater plans and that the design meets pollutant retention criteria in accordance Council’s Development Control Plan.</w:t>
      </w:r>
    </w:p>
    <w:p w14:paraId="0DC9EAD7" w14:textId="77777777" w:rsidR="00BC7D4E" w:rsidRPr="00BC7D4E" w:rsidRDefault="00BC7D4E" w:rsidP="00BC7D4E">
      <w:pPr>
        <w:tabs>
          <w:tab w:val="left" w:pos="1890"/>
        </w:tabs>
        <w:spacing w:after="0" w:line="240" w:lineRule="auto"/>
        <w:jc w:val="both"/>
        <w:rPr>
          <w:rFonts w:ascii="Arial" w:eastAsia="Times New Roman" w:hAnsi="Arial" w:cs="Arial"/>
          <w:lang w:eastAsia="en-AU"/>
        </w:rPr>
      </w:pPr>
    </w:p>
    <w:p w14:paraId="164302B7" w14:textId="77777777" w:rsidR="00BC7D4E" w:rsidRPr="00BC7D4E" w:rsidRDefault="00BC7D4E" w:rsidP="00BC7D4E">
      <w:pPr>
        <w:spacing w:after="0" w:line="240" w:lineRule="auto"/>
        <w:ind w:firstLine="567"/>
        <w:jc w:val="both"/>
        <w:rPr>
          <w:rFonts w:ascii="Arial" w:eastAsia="Times New Roman" w:hAnsi="Arial" w:cs="Arial"/>
          <w:lang w:eastAsia="en-AU"/>
        </w:rPr>
      </w:pPr>
      <w:r w:rsidRPr="00BC7D4E">
        <w:rPr>
          <w:rFonts w:ascii="Arial" w:eastAsia="Times New Roman" w:hAnsi="Arial" w:cs="Arial"/>
          <w:lang w:eastAsia="en-AU"/>
        </w:rPr>
        <w:t>The Construction Certificate must be supported by:</w:t>
      </w:r>
    </w:p>
    <w:p w14:paraId="23CBDA55" w14:textId="77777777" w:rsidR="00BC7D4E" w:rsidRPr="00BC7D4E" w:rsidRDefault="00BC7D4E" w:rsidP="00BC7D4E">
      <w:pPr>
        <w:tabs>
          <w:tab w:val="left" w:pos="1890"/>
        </w:tabs>
        <w:spacing w:after="0" w:line="240" w:lineRule="auto"/>
        <w:jc w:val="both"/>
        <w:rPr>
          <w:rFonts w:ascii="Arial" w:eastAsia="Times New Roman" w:hAnsi="Arial" w:cs="Arial"/>
          <w:lang w:eastAsia="en-AU"/>
        </w:rPr>
      </w:pPr>
    </w:p>
    <w:p w14:paraId="5E83BD07" w14:textId="77777777" w:rsidR="00BC7D4E" w:rsidRPr="00BC7D4E" w:rsidRDefault="00BC7D4E" w:rsidP="006408BB">
      <w:pPr>
        <w:numPr>
          <w:ilvl w:val="0"/>
          <w:numId w:val="6"/>
        </w:numPr>
        <w:tabs>
          <w:tab w:val="left" w:pos="189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Specification &amp; installation details of the stormwater pre-treatment system</w:t>
      </w:r>
    </w:p>
    <w:p w14:paraId="7EF7A0B0" w14:textId="77777777" w:rsidR="00BC7D4E" w:rsidRPr="00BC7D4E" w:rsidRDefault="00BC7D4E" w:rsidP="006408BB">
      <w:pPr>
        <w:numPr>
          <w:ilvl w:val="0"/>
          <w:numId w:val="6"/>
        </w:numPr>
        <w:tabs>
          <w:tab w:val="left" w:pos="189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The approval of an operation and maintenance manual</w:t>
      </w:r>
      <w:proofErr w:type="gramStart"/>
      <w:r w:rsidRPr="00BC7D4E">
        <w:rPr>
          <w:rFonts w:ascii="Arial" w:eastAsia="Times New Roman" w:hAnsi="Arial" w:cs="Arial"/>
          <w:lang w:eastAsia="en-AU"/>
        </w:rPr>
        <w:t>/  schedule</w:t>
      </w:r>
      <w:proofErr w:type="gramEnd"/>
      <w:r w:rsidRPr="00BC7D4E">
        <w:rPr>
          <w:rFonts w:ascii="Arial" w:eastAsia="Times New Roman" w:hAnsi="Arial" w:cs="Arial"/>
          <w:lang w:eastAsia="en-AU"/>
        </w:rPr>
        <w:t xml:space="preserve"> for the stormwater pre-treatment system</w:t>
      </w:r>
    </w:p>
    <w:p w14:paraId="7CDC7665" w14:textId="77777777" w:rsidR="00BC7D4E" w:rsidRPr="00BC7D4E" w:rsidRDefault="00BC7D4E" w:rsidP="00BC7D4E">
      <w:pPr>
        <w:tabs>
          <w:tab w:val="left" w:pos="1890"/>
        </w:tabs>
        <w:spacing w:after="0" w:line="240" w:lineRule="auto"/>
        <w:ind w:left="720"/>
        <w:jc w:val="both"/>
        <w:rPr>
          <w:rFonts w:ascii="Arial" w:eastAsia="Times New Roman" w:hAnsi="Arial" w:cs="Arial"/>
          <w:lang w:eastAsia="en-AU"/>
        </w:rPr>
      </w:pPr>
    </w:p>
    <w:p w14:paraId="30B707A3" w14:textId="77777777" w:rsidR="00BC7D4E" w:rsidRPr="00BC7D4E" w:rsidRDefault="00BC7D4E" w:rsidP="00BC7D4E">
      <w:pPr>
        <w:spacing w:after="0" w:line="240" w:lineRule="auto"/>
        <w:ind w:left="568"/>
        <w:jc w:val="both"/>
        <w:rPr>
          <w:rFonts w:ascii="Arial" w:eastAsia="Times New Roman" w:hAnsi="Arial" w:cs="Arial"/>
          <w:lang w:eastAsia="en-AU"/>
        </w:rPr>
      </w:pPr>
      <w:r w:rsidRPr="00BC7D4E">
        <w:rPr>
          <w:rFonts w:ascii="Arial" w:eastAsia="Times New Roman" w:hAnsi="Arial" w:cs="Arial"/>
          <w:lang w:eastAsia="en-AU"/>
        </w:rPr>
        <w:t>A copy of the approved operation and maintenance manual/ schedule shall be submitted to Liverpool City Council with notification of the Construction Certificate issue.</w:t>
      </w:r>
    </w:p>
    <w:p w14:paraId="78ACD74C" w14:textId="77777777" w:rsidR="00BC7D4E" w:rsidRPr="00BC7D4E" w:rsidRDefault="00BC7D4E" w:rsidP="00BC7D4E">
      <w:pPr>
        <w:spacing w:after="0" w:line="240" w:lineRule="auto"/>
        <w:ind w:left="568"/>
        <w:jc w:val="both"/>
        <w:rPr>
          <w:rFonts w:ascii="Arial" w:eastAsia="Times New Roman" w:hAnsi="Arial" w:cs="Arial"/>
          <w:lang w:eastAsia="en-AU"/>
        </w:rPr>
      </w:pPr>
    </w:p>
    <w:p w14:paraId="19CC6BB5" w14:textId="77777777" w:rsidR="00BC7D4E" w:rsidRPr="00BC7D4E" w:rsidRDefault="00BC7D4E" w:rsidP="00BC7D4E">
      <w:pPr>
        <w:spacing w:after="0" w:line="240" w:lineRule="auto"/>
        <w:ind w:left="568"/>
        <w:jc w:val="both"/>
        <w:rPr>
          <w:rFonts w:ascii="Arial" w:eastAsia="Times New Roman" w:hAnsi="Arial" w:cs="Arial"/>
          <w:b/>
          <w:lang w:eastAsia="en-AU"/>
        </w:rPr>
      </w:pPr>
      <w:r w:rsidRPr="00BC7D4E">
        <w:rPr>
          <w:rFonts w:ascii="Arial" w:eastAsia="Times New Roman" w:hAnsi="Arial" w:cs="Arial"/>
          <w:b/>
          <w:lang w:eastAsia="en-AU"/>
        </w:rPr>
        <w:t>Access, Car Parking and Manoeuvring – General</w:t>
      </w:r>
    </w:p>
    <w:p w14:paraId="524CC436" w14:textId="77777777" w:rsidR="00BC7D4E" w:rsidRPr="00BC7D4E" w:rsidRDefault="00BC7D4E" w:rsidP="00BC7D4E">
      <w:pPr>
        <w:spacing w:after="0" w:line="240" w:lineRule="auto"/>
        <w:ind w:left="568"/>
        <w:jc w:val="both"/>
        <w:rPr>
          <w:rFonts w:ascii="Arial" w:eastAsia="Times New Roman" w:hAnsi="Arial" w:cs="Arial"/>
          <w:b/>
          <w:lang w:eastAsia="en-AU"/>
        </w:rPr>
      </w:pPr>
    </w:p>
    <w:p w14:paraId="66103411"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Prior to the issue of a Construction Certificate the Certifying Authority shall ensure that vehicular access, circulation, manoeuvring, pedestrian and parking areas associated with the subject development are in accordance with AS 2890.1, AS2890.2, AS2890.6 and Liverpool City Council’s Development Control Plan.</w:t>
      </w:r>
    </w:p>
    <w:p w14:paraId="16AA51F6" w14:textId="2CC500D4" w:rsidR="00BC7D4E" w:rsidRDefault="00BC7D4E" w:rsidP="00BC7D4E">
      <w:pPr>
        <w:spacing w:after="0" w:line="240" w:lineRule="auto"/>
        <w:ind w:left="568"/>
        <w:jc w:val="both"/>
        <w:rPr>
          <w:rFonts w:ascii="Arial" w:eastAsia="Times New Roman" w:hAnsi="Arial" w:cs="Arial"/>
          <w:b/>
          <w:lang w:eastAsia="en-AU"/>
        </w:rPr>
      </w:pPr>
    </w:p>
    <w:p w14:paraId="3B7D59D3" w14:textId="77777777" w:rsidR="00E92E10" w:rsidRPr="00D703D7" w:rsidRDefault="00E92E10" w:rsidP="00E92E10">
      <w:pPr>
        <w:autoSpaceDE w:val="0"/>
        <w:autoSpaceDN w:val="0"/>
        <w:adjustRightInd w:val="0"/>
        <w:spacing w:after="0" w:line="240" w:lineRule="auto"/>
        <w:ind w:left="567"/>
        <w:jc w:val="both"/>
        <w:rPr>
          <w:rFonts w:ascii="Arial" w:hAnsi="Arial" w:cs="Arial"/>
          <w:b/>
        </w:rPr>
      </w:pPr>
      <w:r w:rsidRPr="00D703D7">
        <w:rPr>
          <w:rFonts w:ascii="Arial" w:hAnsi="Arial" w:cs="Arial"/>
          <w:b/>
        </w:rPr>
        <w:t>Dilapidation Report</w:t>
      </w:r>
    </w:p>
    <w:p w14:paraId="52EBC3FA" w14:textId="77777777" w:rsidR="00E92E10" w:rsidRPr="009D7EB8" w:rsidRDefault="00E92E10" w:rsidP="009D7EB8">
      <w:pPr>
        <w:spacing w:after="0" w:line="240" w:lineRule="auto"/>
        <w:ind w:left="567"/>
        <w:jc w:val="both"/>
        <w:rPr>
          <w:rFonts w:ascii="Arial" w:eastAsia="Times New Roman" w:hAnsi="Arial" w:cs="Arial"/>
          <w:lang w:eastAsia="en-AU"/>
        </w:rPr>
      </w:pPr>
    </w:p>
    <w:p w14:paraId="1CBD96B1" w14:textId="5392604F" w:rsidR="00E92E10" w:rsidRPr="009D7EB8" w:rsidRDefault="00E92E10" w:rsidP="006408BB">
      <w:pPr>
        <w:numPr>
          <w:ilvl w:val="0"/>
          <w:numId w:val="11"/>
        </w:numPr>
        <w:spacing w:after="0" w:line="240" w:lineRule="auto"/>
        <w:jc w:val="both"/>
        <w:rPr>
          <w:rFonts w:ascii="Arial" w:eastAsia="Times New Roman" w:hAnsi="Arial" w:cs="Arial"/>
          <w:lang w:eastAsia="en-AU"/>
        </w:rPr>
      </w:pPr>
      <w:r w:rsidRPr="009D7EB8">
        <w:rPr>
          <w:rFonts w:ascii="Arial" w:eastAsia="Times New Roman" w:hAnsi="Arial" w:cs="Arial"/>
          <w:lang w:eastAsia="en-AU"/>
        </w:rPr>
        <w:t>Prior to the Commencement of Works a dilapidation report of all infrastructure fronting the development in Memorial Avenue, Castlereagh</w:t>
      </w:r>
      <w:r w:rsidR="00F04489" w:rsidRPr="009D7EB8">
        <w:rPr>
          <w:rFonts w:ascii="Arial" w:eastAsia="Times New Roman" w:hAnsi="Arial" w:cs="Arial"/>
          <w:lang w:eastAsia="en-AU"/>
        </w:rPr>
        <w:t xml:space="preserve"> Street,</w:t>
      </w:r>
      <w:r w:rsidRPr="009D7EB8">
        <w:rPr>
          <w:rFonts w:ascii="Arial" w:eastAsia="Times New Roman" w:hAnsi="Arial" w:cs="Arial"/>
          <w:lang w:eastAsia="en-AU"/>
        </w:rPr>
        <w:t xml:space="preserve"> Bathurst Street</w:t>
      </w:r>
      <w:r w:rsidR="00F04489" w:rsidRPr="009D7EB8">
        <w:rPr>
          <w:rFonts w:ascii="Arial" w:eastAsia="Times New Roman" w:hAnsi="Arial" w:cs="Arial"/>
          <w:lang w:eastAsia="en-AU"/>
        </w:rPr>
        <w:t xml:space="preserve"> and Norfolk Street</w:t>
      </w:r>
      <w:r w:rsidRPr="009D7EB8">
        <w:rPr>
          <w:rFonts w:ascii="Arial" w:eastAsia="Times New Roman" w:hAnsi="Arial" w:cs="Arial"/>
          <w:lang w:eastAsia="en-AU"/>
        </w:rPr>
        <w:t xml:space="preserve"> is to be submitted to Liverpool City Council.  The report is to include, but not limited to, the road pavement, kerb and gutter, footpath, services and street trees and is to extend 20m either side of the development.</w:t>
      </w:r>
    </w:p>
    <w:p w14:paraId="3D67DFBE" w14:textId="77777777" w:rsidR="00E92E10" w:rsidRPr="00BC7D4E" w:rsidRDefault="00E92E10" w:rsidP="00BC7D4E">
      <w:pPr>
        <w:spacing w:after="0" w:line="240" w:lineRule="auto"/>
        <w:ind w:left="568"/>
        <w:jc w:val="both"/>
        <w:rPr>
          <w:rFonts w:ascii="Arial" w:eastAsia="Times New Roman" w:hAnsi="Arial" w:cs="Arial"/>
          <w:b/>
          <w:lang w:eastAsia="en-AU"/>
        </w:rPr>
      </w:pPr>
    </w:p>
    <w:p w14:paraId="1F16FF6B" w14:textId="77777777" w:rsidR="00BC7D4E" w:rsidRPr="00BC7D4E" w:rsidRDefault="00BC7D4E" w:rsidP="00BC7D4E">
      <w:pPr>
        <w:spacing w:after="0" w:line="240" w:lineRule="auto"/>
        <w:ind w:left="568"/>
        <w:jc w:val="both"/>
        <w:rPr>
          <w:rFonts w:ascii="Arial" w:eastAsia="Times New Roman" w:hAnsi="Arial" w:cs="Arial"/>
          <w:b/>
          <w:lang w:eastAsia="en-AU"/>
        </w:rPr>
      </w:pPr>
      <w:r w:rsidRPr="00BC7D4E">
        <w:rPr>
          <w:rFonts w:ascii="Arial" w:eastAsia="Times New Roman" w:hAnsi="Arial" w:cs="Arial"/>
          <w:b/>
          <w:lang w:eastAsia="en-AU"/>
        </w:rPr>
        <w:t>Dilapidation Report Private Property (Excavation)</w:t>
      </w:r>
    </w:p>
    <w:p w14:paraId="5051766D" w14:textId="77777777" w:rsidR="00BC7D4E" w:rsidRPr="00BC7D4E" w:rsidRDefault="00BC7D4E" w:rsidP="00BC7D4E">
      <w:pPr>
        <w:spacing w:after="0" w:line="240" w:lineRule="auto"/>
        <w:ind w:left="568"/>
        <w:jc w:val="both"/>
        <w:rPr>
          <w:rFonts w:ascii="Arial" w:eastAsia="Times New Roman" w:hAnsi="Arial" w:cs="Arial"/>
          <w:b/>
          <w:lang w:eastAsia="en-AU"/>
        </w:rPr>
      </w:pPr>
    </w:p>
    <w:p w14:paraId="6039032B" w14:textId="77777777" w:rsidR="00BC7D4E" w:rsidRPr="00BC7D4E" w:rsidRDefault="00BC7D4E" w:rsidP="006408BB">
      <w:pPr>
        <w:numPr>
          <w:ilvl w:val="0"/>
          <w:numId w:val="11"/>
        </w:numPr>
        <w:autoSpaceDE w:val="0"/>
        <w:autoSpaceDN w:val="0"/>
        <w:spacing w:after="0" w:line="240" w:lineRule="auto"/>
        <w:jc w:val="both"/>
        <w:rPr>
          <w:rFonts w:ascii="Arial" w:eastAsia="Calibri" w:hAnsi="Arial" w:cs="Arial"/>
          <w:bCs/>
          <w:lang w:eastAsia="en-AU"/>
        </w:rPr>
      </w:pPr>
      <w:r w:rsidRPr="00BC7D4E">
        <w:rPr>
          <w:rFonts w:ascii="Arial" w:eastAsia="Calibri" w:hAnsi="Arial" w:cs="Arial"/>
          <w:bCs/>
          <w:lang w:eastAsia="en-AU"/>
        </w:rPr>
        <w:t xml:space="preserve">A full dilapidation survey and report on the visible and structural condition of all neighbouring structures within the ‘zone of influence’ of the required excavations must be submitted to the Certifying Authority for approval prior to the issue of any Construction Certificate. The zone of influence is to be defined as the horizontal distance from the edge of the excavation face to twice the excavation depth. </w:t>
      </w:r>
    </w:p>
    <w:p w14:paraId="063B8515"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p>
    <w:p w14:paraId="346D1ECB"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r w:rsidRPr="00BC7D4E">
        <w:rPr>
          <w:rFonts w:ascii="Arial" w:eastAsia="Calibri" w:hAnsi="Arial" w:cs="Arial"/>
          <w:bCs/>
          <w:lang w:eastAsia="en-AU"/>
        </w:rPr>
        <w:t xml:space="preserve">The dilapidation report and survey </w:t>
      </w:r>
      <w:proofErr w:type="gramStart"/>
      <w:r w:rsidRPr="00BC7D4E">
        <w:rPr>
          <w:rFonts w:ascii="Arial" w:eastAsia="Calibri" w:hAnsi="Arial" w:cs="Arial"/>
          <w:bCs/>
          <w:lang w:eastAsia="en-AU"/>
        </w:rPr>
        <w:t>is</w:t>
      </w:r>
      <w:proofErr w:type="gramEnd"/>
      <w:r w:rsidRPr="00BC7D4E">
        <w:rPr>
          <w:rFonts w:ascii="Arial" w:eastAsia="Calibri" w:hAnsi="Arial" w:cs="Arial"/>
          <w:bCs/>
          <w:lang w:eastAsia="en-AU"/>
        </w:rPr>
        <w:t xml:space="preserve"> to be prepared by a consulting structural/geotechnical engineer agreed to by both the applicant and the owner of any affected adjoining property.</w:t>
      </w:r>
    </w:p>
    <w:p w14:paraId="59431302"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p>
    <w:p w14:paraId="7D3D1594"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r w:rsidRPr="00BC7D4E">
        <w:rPr>
          <w:rFonts w:ascii="Arial" w:eastAsia="Calibri" w:hAnsi="Arial" w:cs="Arial"/>
          <w:bCs/>
          <w:lang w:eastAsia="en-AU"/>
        </w:rPr>
        <w:t>All costs incurred in achieving compliance with this condition shall be borne by the person entitled to act on this Consent.</w:t>
      </w:r>
    </w:p>
    <w:p w14:paraId="2B71D783"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p>
    <w:p w14:paraId="49658319"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r w:rsidRPr="00BC7D4E">
        <w:rPr>
          <w:rFonts w:ascii="Arial" w:eastAsia="Calibri" w:hAnsi="Arial" w:cs="Arial"/>
          <w:bCs/>
          <w:lang w:eastAsia="en-AU"/>
        </w:rPr>
        <w:t xml:space="preserve">In the event that access for undertaking the dilapidation survey is denied by an adjoining owner, the applicant MUST DEMONSTRATE, in writing, to the satisfaction of Council </w:t>
      </w:r>
      <w:r w:rsidRPr="00BC7D4E">
        <w:rPr>
          <w:rFonts w:ascii="Arial" w:eastAsia="Calibri" w:hAnsi="Arial" w:cs="Arial"/>
          <w:bCs/>
          <w:lang w:eastAsia="en-AU"/>
        </w:rPr>
        <w:lastRenderedPageBreak/>
        <w:t>that all reasonable steps have been taken to obtain access and advise the affected property owner of the reason for the survey and that these steps have failed. Written concurrence must be obtained from Council in such circumstances.</w:t>
      </w:r>
    </w:p>
    <w:p w14:paraId="56632CFF"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p>
    <w:p w14:paraId="35C22773" w14:textId="77777777" w:rsidR="00BC7D4E" w:rsidRPr="00BC7D4E" w:rsidRDefault="00BC7D4E" w:rsidP="00BC7D4E">
      <w:pPr>
        <w:autoSpaceDE w:val="0"/>
        <w:autoSpaceDN w:val="0"/>
        <w:spacing w:after="0" w:line="240" w:lineRule="auto"/>
        <w:ind w:left="567"/>
        <w:jc w:val="both"/>
        <w:rPr>
          <w:rFonts w:ascii="Arial" w:eastAsia="Calibri" w:hAnsi="Arial" w:cs="Arial"/>
          <w:bCs/>
          <w:lang w:eastAsia="en-AU"/>
        </w:rPr>
      </w:pPr>
      <w:r w:rsidRPr="00BC7D4E">
        <w:rPr>
          <w:rFonts w:ascii="Arial" w:eastAsia="Calibri" w:hAnsi="Arial" w:cs="Arial"/>
          <w:bCs/>
          <w:lang w:eastAsia="en-AU"/>
        </w:rPr>
        <w:t xml:space="preserve">Note: This documentation is for record keeping purposes </w:t>
      </w:r>
      <w:proofErr w:type="gramStart"/>
      <w:r w:rsidRPr="00BC7D4E">
        <w:rPr>
          <w:rFonts w:ascii="Arial" w:eastAsia="Calibri" w:hAnsi="Arial" w:cs="Arial"/>
          <w:bCs/>
          <w:lang w:eastAsia="en-AU"/>
        </w:rPr>
        <w:t>only, and</w:t>
      </w:r>
      <w:proofErr w:type="gramEnd"/>
      <w:r w:rsidRPr="00BC7D4E">
        <w:rPr>
          <w:rFonts w:ascii="Arial" w:eastAsia="Calibri" w:hAnsi="Arial" w:cs="Arial"/>
          <w:bCs/>
          <w:lang w:eastAsia="en-AU"/>
        </w:rPr>
        <w:t xml:space="preserve"> may be used by the developer or affected property owner to assist in any action required to resolve any dispute over damage to adjoining properties arising from the works. It is in the applicant’s and adjoining owner’s interest for it to be as full and detailed as possible.</w:t>
      </w:r>
    </w:p>
    <w:p w14:paraId="7470476F" w14:textId="77777777" w:rsidR="00BC7D4E" w:rsidRPr="00BC7D4E" w:rsidRDefault="00BC7D4E" w:rsidP="00BC7D4E">
      <w:pPr>
        <w:autoSpaceDE w:val="0"/>
        <w:autoSpaceDN w:val="0"/>
        <w:spacing w:after="0" w:line="240" w:lineRule="auto"/>
        <w:jc w:val="both"/>
        <w:rPr>
          <w:rFonts w:ascii="Arial" w:eastAsia="Calibri" w:hAnsi="Arial" w:cs="Arial"/>
          <w:bCs/>
          <w:lang w:eastAsia="en-AU"/>
        </w:rPr>
      </w:pPr>
    </w:p>
    <w:p w14:paraId="1271534E" w14:textId="77777777" w:rsidR="00BC7D4E" w:rsidRPr="001F050E" w:rsidRDefault="00BC7D4E" w:rsidP="00BC7D4E">
      <w:pPr>
        <w:autoSpaceDE w:val="0"/>
        <w:autoSpaceDN w:val="0"/>
        <w:spacing w:after="0" w:line="240" w:lineRule="auto"/>
        <w:ind w:left="567"/>
        <w:jc w:val="both"/>
        <w:rPr>
          <w:rFonts w:ascii="Arial" w:eastAsia="Calibri" w:hAnsi="Arial" w:cs="Arial"/>
          <w:b/>
          <w:bCs/>
          <w:lang w:eastAsia="en-AU"/>
        </w:rPr>
      </w:pPr>
      <w:r w:rsidRPr="001F050E">
        <w:rPr>
          <w:rFonts w:ascii="Arial" w:eastAsia="Calibri" w:hAnsi="Arial" w:cs="Arial"/>
          <w:b/>
          <w:bCs/>
          <w:lang w:eastAsia="en-AU"/>
        </w:rPr>
        <w:t xml:space="preserve">Drainage Pipe Design </w:t>
      </w:r>
    </w:p>
    <w:p w14:paraId="2095930E" w14:textId="77777777" w:rsidR="00BC7D4E" w:rsidRPr="001F050E" w:rsidRDefault="00BC7D4E" w:rsidP="00BC7D4E">
      <w:pPr>
        <w:spacing w:after="0" w:line="240" w:lineRule="auto"/>
        <w:ind w:left="568"/>
        <w:jc w:val="both"/>
        <w:rPr>
          <w:rFonts w:ascii="Arial" w:eastAsia="Times New Roman" w:hAnsi="Arial" w:cs="Arial"/>
          <w:b/>
          <w:lang w:eastAsia="en-AU"/>
        </w:rPr>
      </w:pPr>
    </w:p>
    <w:p w14:paraId="25375103" w14:textId="788AB9F1" w:rsidR="00BC7D4E" w:rsidRPr="001F050E" w:rsidRDefault="00BC7D4E" w:rsidP="006408BB">
      <w:pPr>
        <w:numPr>
          <w:ilvl w:val="0"/>
          <w:numId w:val="11"/>
        </w:numPr>
        <w:tabs>
          <w:tab w:val="left" w:pos="709"/>
          <w:tab w:val="left" w:pos="5220"/>
          <w:tab w:val="left" w:pos="5940"/>
          <w:tab w:val="left" w:pos="7380"/>
        </w:tabs>
        <w:spacing w:after="200" w:line="276" w:lineRule="auto"/>
        <w:contextualSpacing/>
        <w:jc w:val="both"/>
        <w:rPr>
          <w:rFonts w:ascii="Arial" w:eastAsia="Calibri" w:hAnsi="Arial" w:cs="Arial"/>
          <w:bCs/>
          <w:lang w:eastAsia="en-AU"/>
        </w:rPr>
      </w:pPr>
      <w:r w:rsidRPr="001F050E">
        <w:rPr>
          <w:rFonts w:ascii="Arial" w:eastAsia="Calibri" w:hAnsi="Arial" w:cs="Arial"/>
          <w:bCs/>
          <w:lang w:eastAsia="en-AU"/>
        </w:rPr>
        <w:t>A detailed drainage pipe design for the new stormwater pipe connecting to Council</w:t>
      </w:r>
      <w:r w:rsidR="00743FFA" w:rsidRPr="001F050E">
        <w:rPr>
          <w:rFonts w:ascii="Arial" w:eastAsia="Calibri" w:hAnsi="Arial" w:cs="Arial"/>
          <w:bCs/>
          <w:lang w:eastAsia="en-AU"/>
        </w:rPr>
        <w:t>s</w:t>
      </w:r>
      <w:r w:rsidRPr="001F050E">
        <w:rPr>
          <w:rFonts w:ascii="Arial" w:eastAsia="Calibri" w:hAnsi="Arial" w:cs="Arial"/>
          <w:bCs/>
          <w:lang w:eastAsia="en-AU"/>
        </w:rPr>
        <w:t xml:space="preserve"> kerb </w:t>
      </w:r>
      <w:r w:rsidR="00743FFA" w:rsidRPr="001F050E">
        <w:rPr>
          <w:rFonts w:ascii="Arial" w:eastAsia="Calibri" w:hAnsi="Arial" w:cs="Arial"/>
          <w:bCs/>
          <w:lang w:eastAsia="en-AU"/>
        </w:rPr>
        <w:t>stormwater drainage system</w:t>
      </w:r>
      <w:r w:rsidRPr="001F050E">
        <w:rPr>
          <w:rFonts w:ascii="Arial" w:eastAsia="Calibri" w:hAnsi="Arial" w:cs="Arial"/>
          <w:bCs/>
          <w:lang w:eastAsia="en-AU"/>
        </w:rPr>
        <w:t xml:space="preserve"> is to be submitted to Council for review and approval. Detail includes longitudinal section, catchment area hydraulic grade line and pipe flow.</w:t>
      </w:r>
    </w:p>
    <w:p w14:paraId="562B9A29" w14:textId="77777777" w:rsidR="00BC7D4E" w:rsidRPr="001F050E" w:rsidRDefault="00BC7D4E" w:rsidP="00BC7D4E">
      <w:pPr>
        <w:tabs>
          <w:tab w:val="left" w:pos="709"/>
          <w:tab w:val="left" w:pos="5220"/>
          <w:tab w:val="left" w:pos="5940"/>
          <w:tab w:val="left" w:pos="7380"/>
        </w:tabs>
        <w:spacing w:after="200" w:line="276" w:lineRule="auto"/>
        <w:contextualSpacing/>
        <w:jc w:val="both"/>
        <w:rPr>
          <w:rFonts w:ascii="Arial" w:eastAsia="Calibri" w:hAnsi="Arial" w:cs="Arial"/>
          <w:bCs/>
          <w:lang w:eastAsia="en-AU"/>
        </w:rPr>
      </w:pPr>
    </w:p>
    <w:p w14:paraId="61C5E7F7" w14:textId="77777777" w:rsidR="00BC7D4E" w:rsidRPr="001F050E" w:rsidRDefault="00BC7D4E" w:rsidP="00BC7D4E">
      <w:pPr>
        <w:tabs>
          <w:tab w:val="left" w:pos="567"/>
          <w:tab w:val="left" w:pos="5220"/>
          <w:tab w:val="left" w:pos="5940"/>
          <w:tab w:val="left" w:pos="7380"/>
        </w:tabs>
        <w:spacing w:after="200" w:line="276" w:lineRule="auto"/>
        <w:ind w:left="567"/>
        <w:contextualSpacing/>
        <w:jc w:val="both"/>
        <w:rPr>
          <w:rFonts w:ascii="Arial" w:eastAsia="Calibri" w:hAnsi="Arial" w:cs="Arial"/>
          <w:b/>
          <w:bCs/>
          <w:lang w:eastAsia="en-AU"/>
        </w:rPr>
      </w:pPr>
      <w:r w:rsidRPr="001F050E">
        <w:rPr>
          <w:rFonts w:ascii="Arial" w:eastAsia="Calibri" w:hAnsi="Arial" w:cs="Arial"/>
          <w:b/>
          <w:bCs/>
          <w:lang w:eastAsia="en-AU"/>
        </w:rPr>
        <w:t xml:space="preserve">Detailed Design Water Quality </w:t>
      </w:r>
    </w:p>
    <w:p w14:paraId="0060DD1B" w14:textId="77777777" w:rsidR="00BC7D4E" w:rsidRPr="001F050E" w:rsidRDefault="00BC7D4E" w:rsidP="00BC7D4E">
      <w:pPr>
        <w:tabs>
          <w:tab w:val="left" w:pos="567"/>
          <w:tab w:val="left" w:pos="5220"/>
          <w:tab w:val="left" w:pos="5940"/>
          <w:tab w:val="left" w:pos="7380"/>
        </w:tabs>
        <w:spacing w:after="200" w:line="276" w:lineRule="auto"/>
        <w:ind w:left="567"/>
        <w:contextualSpacing/>
        <w:jc w:val="both"/>
        <w:rPr>
          <w:rFonts w:ascii="Arial" w:eastAsia="Calibri" w:hAnsi="Arial" w:cs="Arial"/>
          <w:b/>
          <w:bCs/>
          <w:lang w:eastAsia="en-AU"/>
        </w:rPr>
      </w:pPr>
    </w:p>
    <w:p w14:paraId="1F0EF747" w14:textId="77777777" w:rsidR="00BC7D4E" w:rsidRPr="001F050E" w:rsidRDefault="00BC7D4E" w:rsidP="006408BB">
      <w:pPr>
        <w:numPr>
          <w:ilvl w:val="0"/>
          <w:numId w:val="11"/>
        </w:numPr>
        <w:tabs>
          <w:tab w:val="left" w:pos="709"/>
          <w:tab w:val="left" w:pos="5220"/>
          <w:tab w:val="left" w:pos="5940"/>
          <w:tab w:val="left" w:pos="7380"/>
        </w:tabs>
        <w:spacing w:after="200" w:line="276" w:lineRule="auto"/>
        <w:contextualSpacing/>
        <w:jc w:val="both"/>
        <w:rPr>
          <w:rFonts w:ascii="Arial" w:eastAsia="Calibri" w:hAnsi="Arial" w:cs="Arial"/>
          <w:bCs/>
          <w:lang w:eastAsia="en-AU"/>
        </w:rPr>
      </w:pPr>
      <w:r w:rsidRPr="001F050E">
        <w:rPr>
          <w:rFonts w:ascii="Arial" w:eastAsia="Calibri" w:hAnsi="Arial" w:cs="Arial"/>
          <w:bCs/>
          <w:lang w:eastAsia="en-AU"/>
        </w:rPr>
        <w:t xml:space="preserve">Detailed design and drawings of water quality treatment facilities shall be submitted for Council’s review and approval. The water quality treatment facilities shall be designed using MUSIC modelling to ensure that stormwater runoffs leaving the site comply with Liverpool City Council’s Water Sensitive </w:t>
      </w:r>
      <w:proofErr w:type="gramStart"/>
      <w:r w:rsidRPr="001F050E">
        <w:rPr>
          <w:rFonts w:ascii="Arial" w:eastAsia="Calibri" w:hAnsi="Arial" w:cs="Arial"/>
          <w:bCs/>
          <w:lang w:eastAsia="en-AU"/>
        </w:rPr>
        <w:t>urban</w:t>
      </w:r>
      <w:proofErr w:type="gramEnd"/>
      <w:r w:rsidRPr="001F050E">
        <w:rPr>
          <w:rFonts w:ascii="Arial" w:eastAsia="Calibri" w:hAnsi="Arial" w:cs="Arial"/>
          <w:bCs/>
          <w:lang w:eastAsia="en-AU"/>
        </w:rPr>
        <w:t xml:space="preserve"> Design (WSUD) Guideline 2015. Water quality modelling report and a copy of MUSIC model shall be submitted to Council. WSUD is required to meet stormwater treatment targets identified in Council’s DCP including: </w:t>
      </w:r>
    </w:p>
    <w:p w14:paraId="1C31278D" w14:textId="77777777" w:rsidR="00BC7D4E" w:rsidRPr="001F050E" w:rsidRDefault="00BC7D4E" w:rsidP="00BC7D4E">
      <w:pPr>
        <w:spacing w:after="200" w:line="276" w:lineRule="auto"/>
        <w:ind w:left="720"/>
        <w:contextualSpacing/>
        <w:jc w:val="both"/>
        <w:rPr>
          <w:rFonts w:ascii="Arial" w:eastAsia="Calibri" w:hAnsi="Arial" w:cs="Arial"/>
          <w:bCs/>
          <w:lang w:eastAsia="en-AU"/>
        </w:rPr>
      </w:pPr>
    </w:p>
    <w:p w14:paraId="24C71C66" w14:textId="77777777" w:rsidR="00BC7D4E" w:rsidRPr="001F050E" w:rsidRDefault="00BC7D4E" w:rsidP="006408BB">
      <w:pPr>
        <w:numPr>
          <w:ilvl w:val="0"/>
          <w:numId w:val="7"/>
        </w:numPr>
        <w:tabs>
          <w:tab w:val="left" w:pos="709"/>
          <w:tab w:val="left" w:pos="1418"/>
          <w:tab w:val="left" w:pos="5220"/>
          <w:tab w:val="left" w:pos="7380"/>
        </w:tabs>
        <w:spacing w:after="200" w:line="276" w:lineRule="auto"/>
        <w:ind w:left="709" w:hanging="141"/>
        <w:contextualSpacing/>
        <w:jc w:val="both"/>
        <w:rPr>
          <w:rFonts w:ascii="Arial" w:eastAsia="Calibri" w:hAnsi="Arial" w:cs="Arial"/>
          <w:bCs/>
          <w:lang w:eastAsia="en-AU"/>
        </w:rPr>
      </w:pPr>
      <w:r w:rsidRPr="001F050E">
        <w:rPr>
          <w:rFonts w:ascii="Arial" w:eastAsia="Calibri" w:hAnsi="Arial" w:cs="Arial"/>
          <w:bCs/>
          <w:lang w:eastAsia="en-AU"/>
        </w:rPr>
        <w:t>reduce the baseline annual pollutant load for litter and vegetation larger than 5mm by 90%;</w:t>
      </w:r>
    </w:p>
    <w:p w14:paraId="0599362C" w14:textId="77777777" w:rsidR="00BC7D4E" w:rsidRPr="001F050E" w:rsidRDefault="00BC7D4E" w:rsidP="006408BB">
      <w:pPr>
        <w:numPr>
          <w:ilvl w:val="0"/>
          <w:numId w:val="7"/>
        </w:numPr>
        <w:tabs>
          <w:tab w:val="left" w:pos="709"/>
          <w:tab w:val="left" w:pos="1418"/>
          <w:tab w:val="left" w:pos="5220"/>
          <w:tab w:val="left" w:pos="7380"/>
        </w:tabs>
        <w:spacing w:after="200" w:line="276" w:lineRule="auto"/>
        <w:contextualSpacing/>
        <w:jc w:val="both"/>
        <w:rPr>
          <w:rFonts w:ascii="Arial" w:eastAsia="Calibri" w:hAnsi="Arial" w:cs="Arial"/>
          <w:bCs/>
          <w:lang w:eastAsia="en-AU"/>
        </w:rPr>
      </w:pPr>
      <w:r w:rsidRPr="001F050E">
        <w:rPr>
          <w:rFonts w:ascii="Arial" w:eastAsia="Calibri" w:hAnsi="Arial" w:cs="Arial"/>
          <w:bCs/>
          <w:lang w:eastAsia="en-AU"/>
        </w:rPr>
        <w:t>reduce the baseline annual pollutant load for total suspended solids by 85%;</w:t>
      </w:r>
    </w:p>
    <w:p w14:paraId="61BFE38A" w14:textId="77777777" w:rsidR="00BC7D4E" w:rsidRPr="001F050E" w:rsidRDefault="00BC7D4E" w:rsidP="006408BB">
      <w:pPr>
        <w:numPr>
          <w:ilvl w:val="0"/>
          <w:numId w:val="7"/>
        </w:numPr>
        <w:tabs>
          <w:tab w:val="left" w:pos="709"/>
          <w:tab w:val="left" w:pos="1418"/>
          <w:tab w:val="left" w:pos="5220"/>
          <w:tab w:val="left" w:pos="7380"/>
        </w:tabs>
        <w:spacing w:after="200" w:line="276" w:lineRule="auto"/>
        <w:contextualSpacing/>
        <w:jc w:val="both"/>
        <w:rPr>
          <w:rFonts w:ascii="Arial" w:eastAsia="Calibri" w:hAnsi="Arial" w:cs="Arial"/>
          <w:bCs/>
          <w:lang w:eastAsia="en-AU"/>
        </w:rPr>
      </w:pPr>
      <w:r w:rsidRPr="001F050E">
        <w:rPr>
          <w:rFonts w:ascii="Arial" w:eastAsia="Calibri" w:hAnsi="Arial" w:cs="Arial"/>
          <w:bCs/>
          <w:lang w:eastAsia="en-AU"/>
        </w:rPr>
        <w:t>reduce the baseline annual pollutant load for total phosphorous by 65%; and</w:t>
      </w:r>
    </w:p>
    <w:p w14:paraId="19890FC2" w14:textId="77777777" w:rsidR="00BC7D4E" w:rsidRPr="001F050E" w:rsidRDefault="00BC7D4E" w:rsidP="006408BB">
      <w:pPr>
        <w:numPr>
          <w:ilvl w:val="0"/>
          <w:numId w:val="7"/>
        </w:numPr>
        <w:tabs>
          <w:tab w:val="left" w:pos="709"/>
          <w:tab w:val="left" w:pos="1418"/>
          <w:tab w:val="left" w:pos="5220"/>
          <w:tab w:val="left" w:pos="7380"/>
        </w:tabs>
        <w:spacing w:after="200" w:line="276" w:lineRule="auto"/>
        <w:ind w:left="1440" w:hanging="873"/>
        <w:contextualSpacing/>
        <w:jc w:val="both"/>
        <w:rPr>
          <w:rFonts w:ascii="Arial" w:eastAsia="Calibri" w:hAnsi="Arial" w:cs="Arial"/>
          <w:bCs/>
          <w:lang w:eastAsia="en-AU"/>
        </w:rPr>
      </w:pPr>
      <w:r w:rsidRPr="001F050E">
        <w:rPr>
          <w:rFonts w:ascii="Arial" w:eastAsia="Calibri" w:hAnsi="Arial" w:cs="Arial"/>
          <w:bCs/>
          <w:lang w:eastAsia="en-AU"/>
        </w:rPr>
        <w:t>reduce the baseline annual pollutant load for total nitrogen by 45%.</w:t>
      </w:r>
    </w:p>
    <w:p w14:paraId="3A2E4B29" w14:textId="77777777" w:rsidR="00BC7D4E" w:rsidRPr="001F050E" w:rsidRDefault="00BC7D4E" w:rsidP="00BC7D4E">
      <w:pPr>
        <w:tabs>
          <w:tab w:val="left" w:pos="709"/>
          <w:tab w:val="left" w:pos="1418"/>
          <w:tab w:val="left" w:pos="5220"/>
          <w:tab w:val="left" w:pos="7380"/>
        </w:tabs>
        <w:spacing w:after="200" w:line="276" w:lineRule="auto"/>
        <w:ind w:left="720"/>
        <w:contextualSpacing/>
        <w:jc w:val="both"/>
        <w:rPr>
          <w:rFonts w:ascii="Arial" w:eastAsia="Calibri" w:hAnsi="Arial" w:cs="Arial"/>
          <w:bCs/>
          <w:lang w:eastAsia="en-AU"/>
        </w:rPr>
      </w:pPr>
    </w:p>
    <w:p w14:paraId="1D063AE4" w14:textId="77777777" w:rsidR="00BC7D4E" w:rsidRPr="001F050E" w:rsidRDefault="00BC7D4E" w:rsidP="00BC7D4E">
      <w:pPr>
        <w:tabs>
          <w:tab w:val="left" w:pos="567"/>
          <w:tab w:val="left" w:pos="1418"/>
          <w:tab w:val="left" w:pos="5220"/>
          <w:tab w:val="left" w:pos="7380"/>
        </w:tabs>
        <w:spacing w:after="200" w:line="276" w:lineRule="auto"/>
        <w:contextualSpacing/>
        <w:jc w:val="both"/>
        <w:rPr>
          <w:rFonts w:ascii="Arial" w:eastAsia="Calibri" w:hAnsi="Arial" w:cs="Arial"/>
          <w:b/>
          <w:bCs/>
          <w:lang w:eastAsia="en-AU"/>
        </w:rPr>
      </w:pPr>
      <w:r w:rsidRPr="001F050E">
        <w:rPr>
          <w:rFonts w:ascii="Arial" w:eastAsia="Calibri" w:hAnsi="Arial" w:cs="Arial"/>
          <w:b/>
          <w:bCs/>
          <w:lang w:eastAsia="en-AU"/>
        </w:rPr>
        <w:tab/>
        <w:t>Grated Drain</w:t>
      </w:r>
    </w:p>
    <w:p w14:paraId="130DEBE3" w14:textId="77777777" w:rsidR="00BC7D4E" w:rsidRPr="001F050E" w:rsidRDefault="00BC7D4E" w:rsidP="00BC7D4E">
      <w:pPr>
        <w:tabs>
          <w:tab w:val="left" w:pos="709"/>
          <w:tab w:val="left" w:pos="1418"/>
          <w:tab w:val="left" w:pos="5220"/>
          <w:tab w:val="left" w:pos="7380"/>
        </w:tabs>
        <w:spacing w:after="200" w:line="276" w:lineRule="auto"/>
        <w:contextualSpacing/>
        <w:jc w:val="both"/>
        <w:rPr>
          <w:rFonts w:ascii="Arial" w:eastAsia="Calibri" w:hAnsi="Arial" w:cs="Arial"/>
          <w:b/>
          <w:bCs/>
          <w:lang w:eastAsia="en-AU"/>
        </w:rPr>
      </w:pPr>
    </w:p>
    <w:p w14:paraId="181F19A4" w14:textId="77777777" w:rsidR="00BC7D4E" w:rsidRPr="001F050E" w:rsidRDefault="00BC7D4E" w:rsidP="006408BB">
      <w:pPr>
        <w:numPr>
          <w:ilvl w:val="0"/>
          <w:numId w:val="11"/>
        </w:numPr>
        <w:tabs>
          <w:tab w:val="left" w:pos="709"/>
          <w:tab w:val="left" w:pos="1418"/>
          <w:tab w:val="left" w:pos="5220"/>
          <w:tab w:val="left" w:pos="7380"/>
        </w:tabs>
        <w:spacing w:after="200" w:line="276" w:lineRule="auto"/>
        <w:contextualSpacing/>
        <w:jc w:val="both"/>
        <w:rPr>
          <w:rFonts w:ascii="Arial" w:eastAsia="Calibri" w:hAnsi="Arial" w:cs="Arial"/>
          <w:b/>
          <w:bCs/>
          <w:lang w:eastAsia="en-AU"/>
        </w:rPr>
      </w:pPr>
      <w:r w:rsidRPr="001F050E">
        <w:rPr>
          <w:rFonts w:ascii="Arial" w:eastAsia="Calibri" w:hAnsi="Arial" w:cs="Arial"/>
          <w:bCs/>
          <w:lang w:eastAsia="en-AU"/>
        </w:rPr>
        <w:t>An additional grated drain at the access ramp entry to basement 1 is to be provided and is to be detailed on any relevant Construction Certificate Plans.</w:t>
      </w:r>
    </w:p>
    <w:p w14:paraId="12EC6B8C" w14:textId="77777777" w:rsidR="00BC7D4E" w:rsidRPr="00BC7D4E" w:rsidRDefault="00BC7D4E" w:rsidP="00BC7D4E">
      <w:pPr>
        <w:autoSpaceDE w:val="0"/>
        <w:autoSpaceDN w:val="0"/>
        <w:adjustRightInd w:val="0"/>
        <w:spacing w:after="13" w:line="240" w:lineRule="auto"/>
        <w:jc w:val="both"/>
        <w:rPr>
          <w:rFonts w:ascii="Arial" w:eastAsia="Times New Roman" w:hAnsi="Arial" w:cs="Arial"/>
          <w:color w:val="000000"/>
          <w:highlight w:val="yellow"/>
          <w:lang w:eastAsia="en-AU"/>
        </w:rPr>
      </w:pPr>
    </w:p>
    <w:p w14:paraId="12E696EE" w14:textId="77777777" w:rsidR="00BC7D4E" w:rsidRPr="00BC7D4E" w:rsidRDefault="00BC7D4E" w:rsidP="00BC7D4E">
      <w:pPr>
        <w:autoSpaceDE w:val="0"/>
        <w:autoSpaceDN w:val="0"/>
        <w:adjustRightInd w:val="0"/>
        <w:spacing w:after="13" w:line="240" w:lineRule="auto"/>
        <w:ind w:left="567"/>
        <w:jc w:val="both"/>
        <w:rPr>
          <w:rFonts w:ascii="Arial" w:eastAsia="Times New Roman" w:hAnsi="Arial" w:cs="Arial"/>
          <w:b/>
          <w:color w:val="000000"/>
          <w:lang w:eastAsia="en-AU"/>
        </w:rPr>
      </w:pPr>
      <w:r w:rsidRPr="00BC7D4E">
        <w:rPr>
          <w:rFonts w:ascii="Arial" w:eastAsia="Times New Roman" w:hAnsi="Arial" w:cs="Arial"/>
          <w:b/>
          <w:color w:val="000000"/>
          <w:lang w:eastAsia="en-AU"/>
        </w:rPr>
        <w:t xml:space="preserve">Obstacle Lighting </w:t>
      </w:r>
    </w:p>
    <w:p w14:paraId="3338DD5D" w14:textId="77777777" w:rsidR="00BC7D4E" w:rsidRPr="00BC7D4E" w:rsidRDefault="00BC7D4E" w:rsidP="00BC7D4E">
      <w:pPr>
        <w:autoSpaceDE w:val="0"/>
        <w:autoSpaceDN w:val="0"/>
        <w:adjustRightInd w:val="0"/>
        <w:spacing w:after="0" w:line="240" w:lineRule="auto"/>
        <w:rPr>
          <w:rFonts w:ascii="Arial" w:eastAsia="Times New Roman" w:hAnsi="Arial" w:cs="Arial"/>
          <w:color w:val="000000"/>
          <w:lang w:eastAsia="en-AU"/>
        </w:rPr>
      </w:pPr>
    </w:p>
    <w:p w14:paraId="2790F567" w14:textId="77777777" w:rsidR="00BC7D4E" w:rsidRPr="00BC7D4E" w:rsidRDefault="00BC7D4E" w:rsidP="006408BB">
      <w:pPr>
        <w:numPr>
          <w:ilvl w:val="0"/>
          <w:numId w:val="11"/>
        </w:numPr>
        <w:autoSpaceDE w:val="0"/>
        <w:autoSpaceDN w:val="0"/>
        <w:adjustRightInd w:val="0"/>
        <w:spacing w:after="13" w:line="240" w:lineRule="auto"/>
        <w:jc w:val="both"/>
        <w:rPr>
          <w:rFonts w:ascii="Arial" w:eastAsia="Times New Roman" w:hAnsi="Arial" w:cs="Arial"/>
          <w:b/>
          <w:color w:val="000000"/>
          <w:lang w:eastAsia="en-AU"/>
        </w:rPr>
      </w:pPr>
      <w:r w:rsidRPr="00BC7D4E">
        <w:rPr>
          <w:rFonts w:ascii="Arial" w:eastAsia="Times New Roman" w:hAnsi="Arial" w:cs="Arial"/>
          <w:color w:val="000000"/>
          <w:lang w:eastAsia="en-AU"/>
        </w:rPr>
        <w:t>Obstacle lighting is to be provided to indicate the presence of the proposed building at night. To ensure consistency and avoid any confusion to pilots, the obstacle lighting is to conform to the standards specified in the section 9.4 of the Manual of Standards Part 139 Aerodromes.</w:t>
      </w:r>
    </w:p>
    <w:p w14:paraId="7F23483B" w14:textId="77777777" w:rsidR="00BC7D4E" w:rsidRPr="00BC7D4E" w:rsidRDefault="00BC7D4E" w:rsidP="00BC7D4E">
      <w:pPr>
        <w:autoSpaceDE w:val="0"/>
        <w:autoSpaceDN w:val="0"/>
        <w:adjustRightInd w:val="0"/>
        <w:spacing w:after="13" w:line="240" w:lineRule="auto"/>
        <w:jc w:val="both"/>
        <w:rPr>
          <w:rFonts w:ascii="Arial" w:eastAsia="Times New Roman" w:hAnsi="Arial" w:cs="Arial"/>
          <w:color w:val="000000"/>
          <w:lang w:eastAsia="en-AU"/>
        </w:rPr>
      </w:pPr>
    </w:p>
    <w:p w14:paraId="0796FB25" w14:textId="77777777" w:rsidR="00BC7D4E" w:rsidRPr="00BC7D4E" w:rsidRDefault="00BC7D4E" w:rsidP="00BC7D4E">
      <w:pPr>
        <w:autoSpaceDE w:val="0"/>
        <w:autoSpaceDN w:val="0"/>
        <w:adjustRightInd w:val="0"/>
        <w:spacing w:after="13" w:line="240" w:lineRule="auto"/>
        <w:ind w:left="567"/>
        <w:jc w:val="both"/>
        <w:rPr>
          <w:rFonts w:ascii="Arial" w:eastAsia="Times New Roman" w:hAnsi="Arial" w:cs="Arial"/>
          <w:b/>
          <w:color w:val="000000"/>
          <w:lang w:eastAsia="en-AU"/>
        </w:rPr>
      </w:pPr>
      <w:r w:rsidRPr="00BC7D4E">
        <w:rPr>
          <w:rFonts w:ascii="Arial" w:eastAsia="Times New Roman" w:hAnsi="Arial" w:cs="Arial"/>
          <w:b/>
          <w:color w:val="000000"/>
          <w:lang w:eastAsia="en-AU"/>
        </w:rPr>
        <w:t xml:space="preserve">Crane Activity </w:t>
      </w:r>
    </w:p>
    <w:p w14:paraId="462D69B9" w14:textId="77777777" w:rsidR="00BC7D4E" w:rsidRPr="00BC7D4E" w:rsidRDefault="00BC7D4E" w:rsidP="00BC7D4E">
      <w:pPr>
        <w:autoSpaceDE w:val="0"/>
        <w:autoSpaceDN w:val="0"/>
        <w:adjustRightInd w:val="0"/>
        <w:spacing w:after="13" w:line="240" w:lineRule="auto"/>
        <w:ind w:left="567"/>
        <w:jc w:val="both"/>
        <w:rPr>
          <w:rFonts w:ascii="Arial" w:eastAsia="Times New Roman" w:hAnsi="Arial" w:cs="Arial"/>
          <w:b/>
          <w:color w:val="000000"/>
          <w:lang w:eastAsia="en-AU"/>
        </w:rPr>
      </w:pPr>
    </w:p>
    <w:p w14:paraId="573DA949" w14:textId="77777777" w:rsidR="00BC7D4E" w:rsidRPr="00BC7D4E" w:rsidRDefault="00BC7D4E" w:rsidP="006408BB">
      <w:pPr>
        <w:numPr>
          <w:ilvl w:val="0"/>
          <w:numId w:val="11"/>
        </w:numPr>
        <w:autoSpaceDE w:val="0"/>
        <w:autoSpaceDN w:val="0"/>
        <w:adjustRightInd w:val="0"/>
        <w:spacing w:after="13" w:line="240" w:lineRule="auto"/>
        <w:jc w:val="both"/>
        <w:rPr>
          <w:rFonts w:ascii="Arial" w:eastAsia="Times New Roman" w:hAnsi="Arial" w:cs="Arial"/>
          <w:color w:val="000000"/>
          <w:lang w:eastAsia="en-AU"/>
        </w:rPr>
      </w:pPr>
      <w:r w:rsidRPr="00BC7D4E">
        <w:rPr>
          <w:rFonts w:ascii="Arial" w:eastAsia="Times New Roman" w:hAnsi="Arial" w:cs="Arial"/>
          <w:color w:val="000000"/>
          <w:lang w:eastAsia="en-AU"/>
        </w:rPr>
        <w:t xml:space="preserve">Any crane that exceeds the height of 104.6m AHD is to be assessed and approved by Bankstown Airport Limited prior to the erection of any crane. </w:t>
      </w:r>
    </w:p>
    <w:p w14:paraId="73942F81" w14:textId="7FA323F7" w:rsidR="00BC7D4E" w:rsidRDefault="00BC7D4E" w:rsidP="00BC7D4E">
      <w:pPr>
        <w:tabs>
          <w:tab w:val="left" w:pos="709"/>
          <w:tab w:val="left" w:pos="1418"/>
          <w:tab w:val="left" w:pos="5220"/>
          <w:tab w:val="left" w:pos="7380"/>
        </w:tabs>
        <w:spacing w:after="0" w:line="240" w:lineRule="auto"/>
        <w:jc w:val="both"/>
        <w:rPr>
          <w:rFonts w:ascii="Times New Roman" w:eastAsia="Times New Roman" w:hAnsi="Times New Roman" w:cs="Arial"/>
          <w:b/>
          <w:bCs/>
          <w:sz w:val="24"/>
          <w:szCs w:val="24"/>
          <w:lang w:eastAsia="en-AU"/>
        </w:rPr>
      </w:pPr>
    </w:p>
    <w:p w14:paraId="30A7C86C" w14:textId="2FC09D4B" w:rsidR="009D7EB8" w:rsidRDefault="009D7EB8" w:rsidP="00BC7D4E">
      <w:pPr>
        <w:tabs>
          <w:tab w:val="left" w:pos="709"/>
          <w:tab w:val="left" w:pos="1418"/>
          <w:tab w:val="left" w:pos="5220"/>
          <w:tab w:val="left" w:pos="7380"/>
        </w:tabs>
        <w:spacing w:after="0" w:line="240" w:lineRule="auto"/>
        <w:jc w:val="both"/>
        <w:rPr>
          <w:rFonts w:ascii="Times New Roman" w:eastAsia="Times New Roman" w:hAnsi="Times New Roman" w:cs="Arial"/>
          <w:b/>
          <w:bCs/>
          <w:sz w:val="24"/>
          <w:szCs w:val="24"/>
          <w:lang w:eastAsia="en-AU"/>
        </w:rPr>
      </w:pPr>
    </w:p>
    <w:p w14:paraId="0B5F19B8" w14:textId="77777777" w:rsidR="009D7EB8" w:rsidRPr="00BC7D4E" w:rsidRDefault="009D7EB8" w:rsidP="00BC7D4E">
      <w:pPr>
        <w:tabs>
          <w:tab w:val="left" w:pos="709"/>
          <w:tab w:val="left" w:pos="1418"/>
          <w:tab w:val="left" w:pos="5220"/>
          <w:tab w:val="left" w:pos="7380"/>
        </w:tabs>
        <w:spacing w:after="0" w:line="240" w:lineRule="auto"/>
        <w:jc w:val="both"/>
        <w:rPr>
          <w:rFonts w:ascii="Times New Roman" w:eastAsia="Times New Roman" w:hAnsi="Times New Roman" w:cs="Arial"/>
          <w:b/>
          <w:bCs/>
          <w:sz w:val="24"/>
          <w:szCs w:val="24"/>
          <w:lang w:eastAsia="en-AU"/>
        </w:rPr>
      </w:pPr>
    </w:p>
    <w:p w14:paraId="16EF6DD7" w14:textId="77777777" w:rsidR="00BC7D4E" w:rsidRPr="00BC7D4E" w:rsidRDefault="00BC7D4E" w:rsidP="00BC7D4E">
      <w:pPr>
        <w:tabs>
          <w:tab w:val="left" w:pos="540"/>
        </w:tabs>
        <w:spacing w:after="0" w:line="240" w:lineRule="auto"/>
        <w:ind w:left="-360" w:firstLine="360"/>
        <w:jc w:val="both"/>
        <w:rPr>
          <w:rFonts w:ascii="Arial" w:eastAsia="Times New Roman" w:hAnsi="Arial" w:cs="Arial"/>
          <w:b/>
          <w:sz w:val="32"/>
          <w:szCs w:val="32"/>
          <w:lang w:eastAsia="en-AU"/>
        </w:rPr>
      </w:pPr>
      <w:r w:rsidRPr="00BC7D4E">
        <w:rPr>
          <w:rFonts w:ascii="Arial" w:eastAsia="Times New Roman" w:hAnsi="Arial" w:cs="Arial"/>
          <w:b/>
          <w:sz w:val="32"/>
          <w:szCs w:val="32"/>
          <w:lang w:eastAsia="en-AU"/>
        </w:rPr>
        <w:lastRenderedPageBreak/>
        <w:t>C.</w:t>
      </w:r>
      <w:r w:rsidRPr="00BC7D4E">
        <w:rPr>
          <w:rFonts w:ascii="Arial" w:eastAsia="Times New Roman" w:hAnsi="Arial" w:cs="Arial"/>
          <w:b/>
          <w:sz w:val="32"/>
          <w:szCs w:val="32"/>
          <w:lang w:eastAsia="en-AU"/>
        </w:rPr>
        <w:tab/>
        <w:t>PRIOR TO WORKS COMMENCING</w:t>
      </w:r>
    </w:p>
    <w:p w14:paraId="7A557BE3" w14:textId="77777777" w:rsidR="00BC7D4E" w:rsidRPr="00BC7D4E" w:rsidRDefault="00BC7D4E" w:rsidP="00BC7D4E">
      <w:pPr>
        <w:spacing w:after="0" w:line="240" w:lineRule="auto"/>
        <w:ind w:left="-360"/>
        <w:jc w:val="both"/>
        <w:rPr>
          <w:rFonts w:ascii="Times New Roman" w:eastAsia="Times New Roman" w:hAnsi="Times New Roman" w:cs="Times New Roman"/>
          <w:sz w:val="30"/>
          <w:szCs w:val="24"/>
          <w:lang w:eastAsia="en-AU"/>
        </w:rPr>
      </w:pPr>
    </w:p>
    <w:p w14:paraId="3C7EA8CE" w14:textId="77777777" w:rsidR="00BC7D4E" w:rsidRPr="00BC7D4E" w:rsidRDefault="00BC7D4E" w:rsidP="00BC7D4E">
      <w:pPr>
        <w:tabs>
          <w:tab w:val="left" w:pos="540"/>
        </w:tabs>
        <w:spacing w:after="0" w:line="240" w:lineRule="auto"/>
        <w:ind w:left="540"/>
        <w:jc w:val="both"/>
        <w:rPr>
          <w:rFonts w:ascii="Arial" w:eastAsia="Times New Roman" w:hAnsi="Arial" w:cs="Arial"/>
          <w:b/>
          <w:lang w:eastAsia="en-AU"/>
        </w:rPr>
      </w:pPr>
      <w:r w:rsidRPr="00BC7D4E">
        <w:rPr>
          <w:rFonts w:ascii="Arial" w:eastAsia="Times New Roman" w:hAnsi="Arial" w:cs="Arial"/>
          <w:b/>
          <w:lang w:eastAsia="en-AU"/>
        </w:rPr>
        <w:t>The following conditions are to be complied with or addressed prior to works commencing on the subject site/s:</w:t>
      </w:r>
    </w:p>
    <w:p w14:paraId="621EABB1" w14:textId="77777777" w:rsidR="00BC7D4E" w:rsidRPr="00BC7D4E" w:rsidRDefault="00BC7D4E" w:rsidP="00BC7D4E">
      <w:pPr>
        <w:tabs>
          <w:tab w:val="left" w:pos="540"/>
        </w:tabs>
        <w:spacing w:after="0" w:line="240" w:lineRule="auto"/>
        <w:ind w:left="540"/>
        <w:jc w:val="both"/>
        <w:rPr>
          <w:rFonts w:ascii="Arial" w:eastAsia="Times New Roman" w:hAnsi="Arial" w:cs="Arial"/>
          <w:b/>
          <w:lang w:eastAsia="en-AU"/>
        </w:rPr>
      </w:pPr>
    </w:p>
    <w:p w14:paraId="4DADA2BB"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Construction Certificates</w:t>
      </w:r>
    </w:p>
    <w:p w14:paraId="148F3E0C" w14:textId="36E60A5F" w:rsidR="00BC7D4E" w:rsidRDefault="00BC7D4E" w:rsidP="00F45891">
      <w:pPr>
        <w:spacing w:after="0" w:line="240" w:lineRule="auto"/>
        <w:jc w:val="both"/>
        <w:rPr>
          <w:rFonts w:ascii="Arial" w:eastAsia="Times New Roman" w:hAnsi="Arial" w:cs="Arial"/>
          <w:lang w:eastAsia="en-AU"/>
        </w:rPr>
      </w:pPr>
    </w:p>
    <w:p w14:paraId="417BA50C" w14:textId="77777777" w:rsidR="00F45891" w:rsidRPr="001F050E" w:rsidRDefault="00F45891" w:rsidP="006408BB">
      <w:pPr>
        <w:numPr>
          <w:ilvl w:val="0"/>
          <w:numId w:val="11"/>
        </w:numPr>
        <w:autoSpaceDE w:val="0"/>
        <w:autoSpaceDN w:val="0"/>
        <w:adjustRightInd w:val="0"/>
        <w:spacing w:after="13" w:line="240" w:lineRule="auto"/>
        <w:jc w:val="both"/>
        <w:rPr>
          <w:rFonts w:ascii="Arial" w:eastAsia="Times New Roman" w:hAnsi="Arial" w:cs="Arial"/>
          <w:color w:val="000000"/>
          <w:lang w:eastAsia="en-AU"/>
        </w:rPr>
      </w:pPr>
      <w:r w:rsidRPr="001F050E">
        <w:rPr>
          <w:rFonts w:ascii="Arial" w:eastAsia="Times New Roman" w:hAnsi="Arial" w:cs="Arial"/>
          <w:color w:val="000000"/>
          <w:lang w:eastAsia="en-AU"/>
        </w:rPr>
        <w:t>Prior to the commencement of any building works, the following requirements must be complied with:</w:t>
      </w:r>
    </w:p>
    <w:p w14:paraId="3F77A06A" w14:textId="77777777" w:rsidR="00F45891" w:rsidRPr="00D703D7" w:rsidRDefault="00F45891" w:rsidP="00F45891">
      <w:pPr>
        <w:autoSpaceDE w:val="0"/>
        <w:autoSpaceDN w:val="0"/>
        <w:adjustRightInd w:val="0"/>
        <w:spacing w:after="0" w:line="240" w:lineRule="auto"/>
        <w:ind w:left="567"/>
        <w:contextualSpacing/>
        <w:jc w:val="both"/>
        <w:rPr>
          <w:rFonts w:ascii="Arial" w:hAnsi="Arial" w:cs="Arial"/>
        </w:rPr>
      </w:pPr>
    </w:p>
    <w:p w14:paraId="6B51E14A"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 xml:space="preserve">(a) </w:t>
      </w:r>
      <w:r w:rsidRPr="00D703D7">
        <w:rPr>
          <w:rFonts w:ascii="Arial" w:hAnsi="Arial" w:cs="Arial"/>
        </w:rPr>
        <w:tab/>
        <w:t>A Construction Certificate must be obtained from the Council or an accredited certifier, in accordance with the provisions of the Environmental Planning &amp; Assessment Act 1979. Where a Construction Certificate is obtained from an Accredited Certifier, the applicant shall advise Council of the name, address and contact number of the Accredited Certifier, in accordance with Section 81A (4) of the Act.</w:t>
      </w:r>
    </w:p>
    <w:p w14:paraId="3F3CCB78"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 xml:space="preserve">(b) </w:t>
      </w:r>
      <w:r w:rsidRPr="00D703D7">
        <w:rPr>
          <w:rFonts w:ascii="Arial" w:hAnsi="Arial" w:cs="Arial"/>
        </w:rPr>
        <w:tab/>
        <w:t>A copy of the Construction Certificate, the approved development consent plans and consent conditions must be kept on the site at all times and be made available to the Council officers and all building contractors for assessment.</w:t>
      </w:r>
    </w:p>
    <w:p w14:paraId="1A56908A"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 xml:space="preserve">(c) </w:t>
      </w:r>
      <w:r w:rsidRPr="00D703D7">
        <w:rPr>
          <w:rFonts w:ascii="Arial" w:hAnsi="Arial" w:cs="Arial"/>
        </w:rPr>
        <w:tab/>
        <w:t>A Principal Certifying Authority (PCA) must be appointed to carry out the necessary building inspections and to issue an occupation certificate; and</w:t>
      </w:r>
    </w:p>
    <w:p w14:paraId="05F3BEBA"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 xml:space="preserve">(d) </w:t>
      </w:r>
      <w:r w:rsidRPr="00D703D7">
        <w:rPr>
          <w:rFonts w:ascii="Arial" w:hAnsi="Arial" w:cs="Arial"/>
        </w:rPr>
        <w:tab/>
        <w:t>The PCA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14:paraId="0002D3BC" w14:textId="77777777" w:rsidR="00F45891" w:rsidRPr="00BC7D4E" w:rsidRDefault="00F45891" w:rsidP="00BC7D4E">
      <w:pPr>
        <w:spacing w:after="0" w:line="240" w:lineRule="auto"/>
        <w:jc w:val="both"/>
        <w:rPr>
          <w:rFonts w:ascii="Arial" w:eastAsia="Times New Roman" w:hAnsi="Arial" w:cs="Arial"/>
          <w:lang w:eastAsia="en-AU"/>
        </w:rPr>
      </w:pPr>
    </w:p>
    <w:p w14:paraId="564BFBF2"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Residential Building Work</w:t>
      </w:r>
    </w:p>
    <w:p w14:paraId="3C0D457C" w14:textId="77777777" w:rsidR="00BC7D4E" w:rsidRPr="00BC7D4E" w:rsidRDefault="00BC7D4E" w:rsidP="00BC7D4E">
      <w:pPr>
        <w:spacing w:after="0" w:line="240" w:lineRule="auto"/>
        <w:jc w:val="both"/>
        <w:rPr>
          <w:rFonts w:ascii="Arial" w:eastAsia="Times New Roman" w:hAnsi="Arial" w:cs="Arial"/>
          <w:lang w:eastAsia="en-AU"/>
        </w:rPr>
      </w:pPr>
    </w:p>
    <w:p w14:paraId="642F8654"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Building work that involves residential building work (within the meaning of the </w:t>
      </w:r>
      <w:r w:rsidRPr="00BC7D4E">
        <w:rPr>
          <w:rFonts w:ascii="Arial" w:eastAsia="Times New Roman" w:hAnsi="Arial" w:cs="Arial"/>
          <w:i/>
          <w:lang w:eastAsia="en-AU"/>
        </w:rPr>
        <w:t>Home Building Act 1989</w:t>
      </w:r>
      <w:r w:rsidRPr="00BC7D4E">
        <w:rPr>
          <w:rFonts w:ascii="Arial" w:eastAsia="Times New Roman" w:hAnsi="Arial" w:cs="Arial"/>
          <w:lang w:eastAsia="en-AU"/>
        </w:rPr>
        <w:t xml:space="preserve">), must not be commenced until such time as a contract of insurance is in force in accordance with Part 6 of that Act.  </w:t>
      </w:r>
    </w:p>
    <w:p w14:paraId="0E412E05" w14:textId="77777777" w:rsidR="00BC7D4E" w:rsidRPr="00BC7D4E" w:rsidRDefault="00BC7D4E" w:rsidP="00BC7D4E">
      <w:pPr>
        <w:spacing w:after="0" w:line="240" w:lineRule="auto"/>
        <w:jc w:val="both"/>
        <w:rPr>
          <w:rFonts w:ascii="Arial" w:eastAsia="Times New Roman" w:hAnsi="Arial" w:cs="Arial"/>
          <w:lang w:eastAsia="en-AU"/>
        </w:rPr>
      </w:pPr>
    </w:p>
    <w:p w14:paraId="758F1FB3"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bookmarkStart w:id="0" w:name="OLE_LINK16"/>
      <w:r w:rsidRPr="00BC7D4E">
        <w:rPr>
          <w:rFonts w:ascii="Arial" w:eastAsia="Times New Roman" w:hAnsi="Arial" w:cs="Arial"/>
          <w:lang w:eastAsia="en-AU"/>
        </w:rPr>
        <w:t xml:space="preserve">Building work that involves residential building work (within the meaning of the </w:t>
      </w:r>
      <w:r w:rsidRPr="00BC7D4E">
        <w:rPr>
          <w:rFonts w:ascii="Arial" w:eastAsia="Times New Roman" w:hAnsi="Arial" w:cs="Arial"/>
          <w:i/>
          <w:lang w:eastAsia="en-AU"/>
        </w:rPr>
        <w:t>Home Building Act 1989</w:t>
      </w:r>
      <w:r w:rsidRPr="00BC7D4E">
        <w:rPr>
          <w:rFonts w:ascii="Arial" w:eastAsia="Times New Roman" w:hAnsi="Arial" w:cs="Arial"/>
          <w:lang w:eastAsia="en-AU"/>
        </w:rPr>
        <w:t xml:space="preserve">) </w:t>
      </w:r>
      <w:bookmarkEnd w:id="0"/>
      <w:r w:rsidRPr="00BC7D4E">
        <w:rPr>
          <w:rFonts w:ascii="Arial" w:eastAsia="Times New Roman" w:hAnsi="Arial" w:cs="Arial"/>
          <w:lang w:eastAsia="en-AU"/>
        </w:rPr>
        <w:t>must not be commenced unless the principal certifying authority for the development to which the work relates (not being the council) has given the council written notice of the following information:</w:t>
      </w:r>
    </w:p>
    <w:p w14:paraId="0EC0047A" w14:textId="77777777" w:rsidR="00BC7D4E" w:rsidRPr="00BC7D4E" w:rsidRDefault="00BC7D4E" w:rsidP="00BC7D4E">
      <w:pPr>
        <w:spacing w:after="0" w:line="240" w:lineRule="auto"/>
        <w:jc w:val="both"/>
        <w:rPr>
          <w:rFonts w:ascii="Arial" w:eastAsia="Times New Roman" w:hAnsi="Arial" w:cs="Arial"/>
          <w:lang w:eastAsia="en-AU"/>
        </w:rPr>
      </w:pPr>
    </w:p>
    <w:p w14:paraId="777865E7" w14:textId="77777777" w:rsidR="00BC7D4E" w:rsidRPr="00BC7D4E" w:rsidRDefault="00BC7D4E" w:rsidP="00BC7D4E">
      <w:pPr>
        <w:tabs>
          <w:tab w:val="left" w:pos="540"/>
          <w:tab w:val="left" w:pos="1260"/>
          <w:tab w:val="num" w:pos="2268"/>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In the case of work for which a principal contractor is required to be appointed:</w:t>
      </w:r>
    </w:p>
    <w:p w14:paraId="60EA47DA" w14:textId="77777777" w:rsidR="00BC7D4E" w:rsidRPr="00BC7D4E" w:rsidRDefault="00BC7D4E" w:rsidP="00BC7D4E">
      <w:pPr>
        <w:tabs>
          <w:tab w:val="num" w:pos="2268"/>
        </w:tabs>
        <w:spacing w:after="0" w:line="240" w:lineRule="auto"/>
        <w:ind w:left="2268" w:hanging="567"/>
        <w:jc w:val="both"/>
        <w:rPr>
          <w:rFonts w:ascii="Arial" w:eastAsia="Times New Roman" w:hAnsi="Arial" w:cs="Arial"/>
          <w:lang w:eastAsia="en-AU"/>
        </w:rPr>
      </w:pPr>
    </w:p>
    <w:p w14:paraId="16D356A2" w14:textId="77777777" w:rsidR="00BC7D4E" w:rsidRPr="00BC7D4E" w:rsidRDefault="00BC7D4E" w:rsidP="006408BB">
      <w:pPr>
        <w:numPr>
          <w:ilvl w:val="0"/>
          <w:numId w:val="3"/>
        </w:numPr>
        <w:tabs>
          <w:tab w:val="num" w:pos="1656"/>
        </w:tabs>
        <w:spacing w:after="0" w:line="240" w:lineRule="auto"/>
        <w:ind w:left="1656"/>
        <w:jc w:val="both"/>
        <w:rPr>
          <w:rFonts w:ascii="Arial" w:eastAsia="Times New Roman" w:hAnsi="Arial" w:cs="Arial"/>
          <w:lang w:eastAsia="en-AU"/>
        </w:rPr>
      </w:pPr>
      <w:r w:rsidRPr="00BC7D4E">
        <w:rPr>
          <w:rFonts w:ascii="Arial" w:eastAsia="Times New Roman" w:hAnsi="Arial" w:cs="Arial"/>
          <w:lang w:eastAsia="en-AU"/>
        </w:rPr>
        <w:t>The name and licence number of the principal contractor; and</w:t>
      </w:r>
    </w:p>
    <w:p w14:paraId="44AF2F90" w14:textId="77777777" w:rsidR="00BC7D4E" w:rsidRPr="00BC7D4E" w:rsidRDefault="00BC7D4E" w:rsidP="006408BB">
      <w:pPr>
        <w:numPr>
          <w:ilvl w:val="0"/>
          <w:numId w:val="3"/>
        </w:numPr>
        <w:tabs>
          <w:tab w:val="num" w:pos="1656"/>
        </w:tabs>
        <w:spacing w:after="0" w:line="240" w:lineRule="auto"/>
        <w:ind w:left="1656"/>
        <w:jc w:val="both"/>
        <w:rPr>
          <w:rFonts w:ascii="Arial" w:eastAsia="Times New Roman" w:hAnsi="Arial" w:cs="Arial"/>
          <w:lang w:eastAsia="en-AU"/>
        </w:rPr>
      </w:pPr>
      <w:r w:rsidRPr="00BC7D4E">
        <w:rPr>
          <w:rFonts w:ascii="Arial" w:eastAsia="Times New Roman" w:hAnsi="Arial" w:cs="Arial"/>
          <w:lang w:eastAsia="en-AU"/>
        </w:rPr>
        <w:t>The name of the insurer by which the work is insured under Part 6 of that Act,</w:t>
      </w:r>
    </w:p>
    <w:p w14:paraId="0FC06F52" w14:textId="77777777" w:rsidR="00BC7D4E" w:rsidRPr="00BC7D4E" w:rsidRDefault="00BC7D4E" w:rsidP="00BC7D4E">
      <w:pPr>
        <w:tabs>
          <w:tab w:val="num" w:pos="2268"/>
        </w:tabs>
        <w:spacing w:after="0" w:line="240" w:lineRule="auto"/>
        <w:jc w:val="both"/>
        <w:rPr>
          <w:rFonts w:ascii="Arial" w:eastAsia="Times New Roman" w:hAnsi="Arial" w:cs="Arial"/>
          <w:lang w:eastAsia="en-AU"/>
        </w:rPr>
      </w:pPr>
    </w:p>
    <w:p w14:paraId="647B659E" w14:textId="77777777" w:rsidR="00BC7D4E" w:rsidRPr="00BC7D4E" w:rsidRDefault="00BC7D4E" w:rsidP="00BC7D4E">
      <w:pPr>
        <w:tabs>
          <w:tab w:val="left" w:pos="540"/>
          <w:tab w:val="left" w:pos="1260"/>
          <w:tab w:val="num" w:pos="2268"/>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(b)</w:t>
      </w:r>
      <w:r w:rsidRPr="00BC7D4E">
        <w:rPr>
          <w:rFonts w:ascii="Arial" w:eastAsia="Times New Roman" w:hAnsi="Arial" w:cs="Arial"/>
          <w:lang w:eastAsia="en-AU"/>
        </w:rPr>
        <w:tab/>
        <w:t>in the case of work to be done by an owner-builder:</w:t>
      </w:r>
    </w:p>
    <w:p w14:paraId="6CF64D84" w14:textId="77777777" w:rsidR="00BC7D4E" w:rsidRPr="00BC7D4E" w:rsidRDefault="00BC7D4E" w:rsidP="00BC7D4E">
      <w:pPr>
        <w:tabs>
          <w:tab w:val="num" w:pos="2268"/>
        </w:tabs>
        <w:spacing w:after="0" w:line="240" w:lineRule="auto"/>
        <w:jc w:val="both"/>
        <w:rPr>
          <w:rFonts w:ascii="Arial" w:eastAsia="Times New Roman" w:hAnsi="Arial" w:cs="Arial"/>
          <w:lang w:eastAsia="en-AU"/>
        </w:rPr>
      </w:pPr>
    </w:p>
    <w:p w14:paraId="4008A91B" w14:textId="77777777" w:rsidR="00BC7D4E" w:rsidRPr="00BC7D4E" w:rsidRDefault="00BC7D4E" w:rsidP="00BC7D4E">
      <w:pPr>
        <w:tabs>
          <w:tab w:val="left" w:pos="1260"/>
          <w:tab w:val="left" w:pos="1620"/>
          <w:tab w:val="num" w:pos="2268"/>
        </w:tabs>
        <w:spacing w:after="0" w:line="240" w:lineRule="auto"/>
        <w:ind w:left="1620" w:hanging="1620"/>
        <w:jc w:val="both"/>
        <w:rPr>
          <w:rFonts w:ascii="Arial" w:eastAsia="Times New Roman" w:hAnsi="Arial" w:cs="Arial"/>
          <w:lang w:eastAsia="en-AU"/>
        </w:rPr>
      </w:pPr>
      <w:r w:rsidRPr="00BC7D4E">
        <w:rPr>
          <w:rFonts w:ascii="Arial" w:eastAsia="Times New Roman" w:hAnsi="Arial" w:cs="Arial"/>
          <w:lang w:eastAsia="en-AU"/>
        </w:rPr>
        <w:tab/>
      </w:r>
      <w:proofErr w:type="spellStart"/>
      <w:r w:rsidRPr="00BC7D4E">
        <w:rPr>
          <w:rFonts w:ascii="Arial" w:eastAsia="Times New Roman" w:hAnsi="Arial" w:cs="Arial"/>
          <w:lang w:eastAsia="en-AU"/>
        </w:rPr>
        <w:t>i</w:t>
      </w:r>
      <w:proofErr w:type="spellEnd"/>
      <w:r w:rsidRPr="00BC7D4E">
        <w:rPr>
          <w:rFonts w:ascii="Arial" w:eastAsia="Times New Roman" w:hAnsi="Arial" w:cs="Arial"/>
          <w:lang w:eastAsia="en-AU"/>
        </w:rPr>
        <w:t>.</w:t>
      </w:r>
      <w:r w:rsidRPr="00BC7D4E">
        <w:rPr>
          <w:rFonts w:ascii="Arial" w:eastAsia="Times New Roman" w:hAnsi="Arial" w:cs="Arial"/>
          <w:lang w:eastAsia="en-AU"/>
        </w:rPr>
        <w:tab/>
        <w:t>the name of the owner-builder, and</w:t>
      </w:r>
    </w:p>
    <w:p w14:paraId="274C36DE" w14:textId="77777777" w:rsidR="00BC7D4E" w:rsidRPr="00BC7D4E" w:rsidRDefault="00BC7D4E" w:rsidP="00BC7D4E">
      <w:pPr>
        <w:tabs>
          <w:tab w:val="left" w:pos="1260"/>
          <w:tab w:val="left" w:pos="1620"/>
          <w:tab w:val="num" w:pos="2268"/>
        </w:tabs>
        <w:spacing w:after="0" w:line="240" w:lineRule="auto"/>
        <w:ind w:left="1620" w:hanging="1620"/>
        <w:jc w:val="both"/>
        <w:rPr>
          <w:rFonts w:ascii="Arial" w:eastAsia="Times New Roman" w:hAnsi="Arial" w:cs="Arial"/>
          <w:lang w:eastAsia="en-AU"/>
        </w:rPr>
      </w:pPr>
      <w:r w:rsidRPr="00BC7D4E">
        <w:rPr>
          <w:rFonts w:ascii="Arial" w:eastAsia="Times New Roman" w:hAnsi="Arial" w:cs="Arial"/>
          <w:lang w:eastAsia="en-AU"/>
        </w:rPr>
        <w:tab/>
        <w:t>ii.</w:t>
      </w:r>
      <w:r w:rsidRPr="00BC7D4E">
        <w:rPr>
          <w:rFonts w:ascii="Arial" w:eastAsia="Times New Roman" w:hAnsi="Arial" w:cs="Arial"/>
          <w:lang w:eastAsia="en-AU"/>
        </w:rPr>
        <w:tab/>
        <w:t>if the owner-builder is required to hold an owner-builder permit under that Act, the number of the owner-builder permit,</w:t>
      </w:r>
    </w:p>
    <w:p w14:paraId="31E1B61F" w14:textId="77777777" w:rsidR="00BC7D4E" w:rsidRPr="00BC7D4E" w:rsidRDefault="00BC7D4E" w:rsidP="00BC7D4E">
      <w:pPr>
        <w:spacing w:after="0" w:line="240" w:lineRule="auto"/>
        <w:jc w:val="both"/>
        <w:rPr>
          <w:rFonts w:ascii="Arial" w:eastAsia="Times New Roman" w:hAnsi="Arial" w:cs="Arial"/>
          <w:lang w:eastAsia="en-AU"/>
        </w:rPr>
      </w:pPr>
      <w:r w:rsidRPr="00BC7D4E">
        <w:rPr>
          <w:rFonts w:ascii="Arial" w:eastAsia="Times New Roman" w:hAnsi="Arial" w:cs="Arial"/>
          <w:lang w:eastAsia="en-AU"/>
        </w:rPr>
        <w:tab/>
      </w:r>
    </w:p>
    <w:p w14:paraId="3B148413" w14:textId="77777777" w:rsidR="00BC7D4E" w:rsidRPr="00BC7D4E" w:rsidRDefault="00BC7D4E" w:rsidP="00BC7D4E">
      <w:pPr>
        <w:tabs>
          <w:tab w:val="left" w:pos="1260"/>
        </w:tabs>
        <w:spacing w:after="0" w:line="240" w:lineRule="auto"/>
        <w:ind w:left="1260"/>
        <w:jc w:val="both"/>
        <w:rPr>
          <w:rFonts w:ascii="Arial" w:eastAsia="Times New Roman" w:hAnsi="Arial" w:cs="Arial"/>
          <w:lang w:eastAsia="en-AU"/>
        </w:rPr>
      </w:pPr>
      <w:r w:rsidRPr="00BC7D4E">
        <w:rPr>
          <w:rFonts w:ascii="Arial" w:eastAsia="Times New Roman" w:hAnsi="Arial" w:cs="Arial"/>
          <w:lang w:eastAsia="en-AU"/>
        </w:rPr>
        <w:t>Note: A certificate supporting to be issued by an approved insurer under Part 6 of the Home Building Act 1989 that states that a person is the holder of an insurance policy issued for the purposes of that Part is, for the purposes of this condition, sufficient evidence that the person has complied with the requirements of that Part.</w:t>
      </w:r>
    </w:p>
    <w:p w14:paraId="1D1BAB50" w14:textId="77777777" w:rsidR="00BC7D4E" w:rsidRPr="00BC7D4E" w:rsidRDefault="00BC7D4E" w:rsidP="00BC7D4E">
      <w:pPr>
        <w:spacing w:after="0" w:line="240" w:lineRule="auto"/>
        <w:jc w:val="both"/>
        <w:rPr>
          <w:rFonts w:ascii="Arial" w:eastAsia="Times New Roman" w:hAnsi="Arial" w:cs="Arial"/>
          <w:lang w:eastAsia="en-AU"/>
        </w:rPr>
      </w:pPr>
    </w:p>
    <w:p w14:paraId="4987F0CE"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lang w:eastAsia="en-AU"/>
        </w:rPr>
        <w:tab/>
      </w:r>
      <w:r w:rsidRPr="00BC7D4E">
        <w:rPr>
          <w:rFonts w:ascii="Arial" w:eastAsia="Times New Roman" w:hAnsi="Arial" w:cs="Arial"/>
          <w:b/>
          <w:lang w:eastAsia="en-AU"/>
        </w:rPr>
        <w:t>Notification/Principal Certifying Authority</w:t>
      </w:r>
    </w:p>
    <w:p w14:paraId="7F2DF961" w14:textId="77777777" w:rsidR="00BC7D4E" w:rsidRPr="00BC7D4E" w:rsidRDefault="00BC7D4E" w:rsidP="00BC7D4E">
      <w:pPr>
        <w:spacing w:after="0" w:line="240" w:lineRule="auto"/>
        <w:jc w:val="both"/>
        <w:rPr>
          <w:rFonts w:ascii="Arial" w:eastAsia="Times New Roman" w:hAnsi="Arial" w:cs="Arial"/>
          <w:lang w:eastAsia="en-AU"/>
        </w:rPr>
      </w:pPr>
    </w:p>
    <w:p w14:paraId="21C509AF" w14:textId="0A1E4B51"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The applicant shall advise Council of the name, address and contact number of the Accredited Certifier, in accordance with the </w:t>
      </w:r>
      <w:r w:rsidR="00DA544A">
        <w:rPr>
          <w:rFonts w:ascii="Arial" w:eastAsia="Times New Roman" w:hAnsi="Arial" w:cs="Arial"/>
          <w:lang w:eastAsia="en-AU"/>
        </w:rPr>
        <w:t xml:space="preserve">Environmental Planning and Assessment </w:t>
      </w:r>
      <w:r w:rsidRPr="00BC7D4E">
        <w:rPr>
          <w:rFonts w:ascii="Arial" w:eastAsia="Times New Roman" w:hAnsi="Arial" w:cs="Arial"/>
          <w:lang w:eastAsia="en-AU"/>
        </w:rPr>
        <w:t>Act</w:t>
      </w:r>
      <w:r w:rsidR="00DA544A">
        <w:rPr>
          <w:rFonts w:ascii="Arial" w:eastAsia="Times New Roman" w:hAnsi="Arial" w:cs="Arial"/>
          <w:lang w:eastAsia="en-AU"/>
        </w:rPr>
        <w:t xml:space="preserve"> 1979 (as amended)</w:t>
      </w:r>
      <w:r w:rsidRPr="00BC7D4E">
        <w:rPr>
          <w:rFonts w:ascii="Arial" w:eastAsia="Times New Roman" w:hAnsi="Arial" w:cs="Arial"/>
          <w:lang w:eastAsia="en-AU"/>
        </w:rPr>
        <w:t>.</w:t>
      </w:r>
    </w:p>
    <w:p w14:paraId="1F113367" w14:textId="77777777" w:rsidR="00BC7D4E" w:rsidRPr="00BC7D4E" w:rsidRDefault="00BC7D4E" w:rsidP="00BC7D4E">
      <w:pPr>
        <w:spacing w:after="0" w:line="240" w:lineRule="auto"/>
        <w:jc w:val="both"/>
        <w:rPr>
          <w:rFonts w:ascii="Arial" w:eastAsia="Times New Roman" w:hAnsi="Arial" w:cs="Arial"/>
          <w:lang w:eastAsia="en-AU"/>
        </w:rPr>
      </w:pPr>
    </w:p>
    <w:p w14:paraId="71EDAC10"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PCA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14:paraId="45EEE41D" w14:textId="77777777" w:rsidR="00BC7D4E" w:rsidRPr="00BC7D4E" w:rsidRDefault="00BC7D4E" w:rsidP="00BC7D4E">
      <w:pPr>
        <w:spacing w:after="0" w:line="240" w:lineRule="auto"/>
        <w:jc w:val="both"/>
        <w:rPr>
          <w:rFonts w:ascii="Arial" w:eastAsia="Times New Roman" w:hAnsi="Arial" w:cs="Arial"/>
          <w:lang w:eastAsia="en-AU"/>
        </w:rPr>
      </w:pPr>
    </w:p>
    <w:p w14:paraId="78B20193"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Written notice of intention shall be given to the owner of the adjoining allotments of land, outlining the particulars of the proposed work, which involves:</w:t>
      </w:r>
    </w:p>
    <w:p w14:paraId="5FF36AD2" w14:textId="77777777" w:rsidR="00BC7D4E" w:rsidRPr="00BC7D4E" w:rsidRDefault="00BC7D4E" w:rsidP="00BC7D4E">
      <w:pPr>
        <w:tabs>
          <w:tab w:val="num" w:pos="2268"/>
        </w:tabs>
        <w:spacing w:after="0" w:line="240" w:lineRule="auto"/>
        <w:jc w:val="both"/>
        <w:rPr>
          <w:rFonts w:ascii="Arial" w:eastAsia="Times New Roman" w:hAnsi="Arial" w:cs="Arial"/>
          <w:lang w:eastAsia="en-AU"/>
        </w:rPr>
      </w:pPr>
    </w:p>
    <w:p w14:paraId="54336FE4" w14:textId="724B9688" w:rsidR="00BF4B84" w:rsidRPr="00BF4B84" w:rsidRDefault="00BF4B84" w:rsidP="006408BB">
      <w:pPr>
        <w:pStyle w:val="ListParagraph"/>
        <w:numPr>
          <w:ilvl w:val="0"/>
          <w:numId w:val="19"/>
        </w:numPr>
        <w:tabs>
          <w:tab w:val="left" w:pos="540"/>
          <w:tab w:val="left" w:pos="1260"/>
          <w:tab w:val="num" w:pos="2268"/>
        </w:tabs>
        <w:spacing w:after="0" w:line="240" w:lineRule="auto"/>
        <w:jc w:val="both"/>
        <w:rPr>
          <w:rFonts w:ascii="Arial" w:eastAsia="Times New Roman" w:hAnsi="Arial" w:cs="Arial"/>
          <w:lang w:eastAsia="en-AU"/>
        </w:rPr>
      </w:pPr>
      <w:r w:rsidRPr="00BF4B84">
        <w:rPr>
          <w:rFonts w:ascii="Arial" w:eastAsia="Times New Roman" w:hAnsi="Arial" w:cs="Arial"/>
          <w:lang w:eastAsia="en-AU"/>
        </w:rPr>
        <w:t>Any demolition</w:t>
      </w:r>
      <w:r>
        <w:rPr>
          <w:rFonts w:ascii="Arial" w:eastAsia="Times New Roman" w:hAnsi="Arial" w:cs="Arial"/>
          <w:lang w:eastAsia="en-AU"/>
        </w:rPr>
        <w:t xml:space="preserve"> or remediation works</w:t>
      </w:r>
    </w:p>
    <w:p w14:paraId="1855F566" w14:textId="36FE4896" w:rsidR="00BC7D4E" w:rsidRPr="00BF4B84" w:rsidRDefault="00BC7D4E" w:rsidP="006408BB">
      <w:pPr>
        <w:pStyle w:val="ListParagraph"/>
        <w:numPr>
          <w:ilvl w:val="0"/>
          <w:numId w:val="19"/>
        </w:numPr>
        <w:tabs>
          <w:tab w:val="left" w:pos="540"/>
          <w:tab w:val="left" w:pos="1260"/>
          <w:tab w:val="num" w:pos="2268"/>
        </w:tabs>
        <w:spacing w:after="0" w:line="240" w:lineRule="auto"/>
        <w:jc w:val="both"/>
        <w:rPr>
          <w:rFonts w:ascii="Arial" w:eastAsia="Times New Roman" w:hAnsi="Arial" w:cs="Arial"/>
          <w:lang w:eastAsia="en-AU"/>
        </w:rPr>
      </w:pPr>
      <w:r w:rsidRPr="00BF4B84">
        <w:rPr>
          <w:rFonts w:ascii="Arial" w:eastAsia="Times New Roman" w:hAnsi="Arial" w:cs="Arial"/>
          <w:lang w:eastAsia="en-AU"/>
        </w:rPr>
        <w:t>Any excavation, below the base of the footings of a building on an adjoining allotment of land.</w:t>
      </w:r>
    </w:p>
    <w:p w14:paraId="34B40E3E" w14:textId="77777777" w:rsidR="00BC7D4E" w:rsidRPr="00BC7D4E" w:rsidRDefault="00BC7D4E" w:rsidP="00BC7D4E">
      <w:pPr>
        <w:tabs>
          <w:tab w:val="left" w:pos="540"/>
          <w:tab w:val="left" w:pos="1260"/>
          <w:tab w:val="num" w:pos="2268"/>
        </w:tabs>
        <w:spacing w:after="0" w:line="240" w:lineRule="auto"/>
        <w:ind w:left="1257" w:hanging="1257"/>
        <w:jc w:val="both"/>
        <w:rPr>
          <w:rFonts w:ascii="Arial" w:eastAsia="Times New Roman" w:hAnsi="Arial" w:cs="Arial"/>
          <w:lang w:eastAsia="en-AU"/>
        </w:rPr>
      </w:pPr>
      <w:r w:rsidRPr="00BC7D4E">
        <w:rPr>
          <w:rFonts w:ascii="Arial" w:eastAsia="Times New Roman" w:hAnsi="Arial" w:cs="Arial"/>
          <w:lang w:eastAsia="en-AU"/>
        </w:rPr>
        <w:tab/>
        <w:t>(b)</w:t>
      </w:r>
      <w:r w:rsidRPr="00BC7D4E">
        <w:rPr>
          <w:rFonts w:ascii="Arial" w:eastAsia="Times New Roman" w:hAnsi="Arial" w:cs="Arial"/>
          <w:lang w:eastAsia="en-AU"/>
        </w:rPr>
        <w:tab/>
        <w:t>The notice shall be given seven (7) days prior to the commencement of work.</w:t>
      </w:r>
    </w:p>
    <w:p w14:paraId="7A931F3C" w14:textId="77777777" w:rsidR="00BC7D4E" w:rsidRPr="00BC7D4E" w:rsidRDefault="00BC7D4E" w:rsidP="00BC7D4E">
      <w:pPr>
        <w:spacing w:after="0" w:line="240" w:lineRule="auto"/>
        <w:jc w:val="both"/>
        <w:rPr>
          <w:rFonts w:ascii="Arial" w:eastAsia="Times New Roman" w:hAnsi="Arial" w:cs="Arial"/>
          <w:lang w:eastAsia="en-AU"/>
        </w:rPr>
      </w:pPr>
    </w:p>
    <w:p w14:paraId="79224245"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In the event the development involves an excavation that extends below the level of the base of the footings of a building on adjoining land, the following is to be undertaken at full cost to the developer:</w:t>
      </w:r>
    </w:p>
    <w:p w14:paraId="32554C79" w14:textId="77777777" w:rsidR="00BC7D4E" w:rsidRPr="00BC7D4E" w:rsidRDefault="00BC7D4E" w:rsidP="00BC7D4E">
      <w:pPr>
        <w:spacing w:after="0" w:line="240" w:lineRule="auto"/>
        <w:jc w:val="both"/>
        <w:rPr>
          <w:rFonts w:ascii="Arial" w:eastAsia="Times New Roman" w:hAnsi="Arial" w:cs="Arial"/>
          <w:lang w:eastAsia="en-AU"/>
        </w:rPr>
      </w:pPr>
    </w:p>
    <w:p w14:paraId="0D639E18" w14:textId="77777777" w:rsidR="00BC7D4E" w:rsidRPr="00BC7D4E" w:rsidRDefault="00BC7D4E" w:rsidP="00BC7D4E">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Protect and support the adjoining premises from possible damage from the excavation, and</w:t>
      </w:r>
    </w:p>
    <w:p w14:paraId="41B4B3EB" w14:textId="77777777" w:rsidR="00BC7D4E" w:rsidRPr="00BC7D4E" w:rsidRDefault="00BC7D4E" w:rsidP="00BC7D4E">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 xml:space="preserve">where necessary, underpin the adjoining premises to prevent any such damage.  </w:t>
      </w:r>
    </w:p>
    <w:p w14:paraId="4C6716DC" w14:textId="77777777" w:rsidR="00BC7D4E" w:rsidRPr="00BC7D4E" w:rsidRDefault="00BC7D4E" w:rsidP="00BC7D4E">
      <w:pPr>
        <w:spacing w:after="0" w:line="240" w:lineRule="auto"/>
        <w:jc w:val="both"/>
        <w:rPr>
          <w:rFonts w:ascii="Arial" w:eastAsia="Times New Roman" w:hAnsi="Arial" w:cs="Arial"/>
          <w:lang w:eastAsia="en-AU"/>
        </w:rPr>
      </w:pPr>
    </w:p>
    <w:p w14:paraId="29E4E39E"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Arial" w:eastAsia="Times New Roman" w:hAnsi="Arial" w:cs="Arial"/>
          <w:b/>
          <w:lang w:eastAsia="en-AU"/>
        </w:rPr>
        <w:tab/>
        <w:t>Facilities</w:t>
      </w:r>
    </w:p>
    <w:p w14:paraId="4CFCFB3D"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p>
    <w:p w14:paraId="203F4102"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val="en-US" w:eastAsia="en-AU"/>
        </w:rPr>
        <w:t>Toilet facilities must be available or provided at the work site and must be maintained until the works are completed at a ratio of one toilet plus one additional toilet for every 20 persons employed at the site.</w:t>
      </w:r>
    </w:p>
    <w:p w14:paraId="35ADA825" w14:textId="77777777" w:rsidR="00BC7D4E" w:rsidRPr="00BC7D4E" w:rsidRDefault="00BC7D4E" w:rsidP="00BC7D4E">
      <w:pPr>
        <w:spacing w:after="0" w:line="240" w:lineRule="auto"/>
        <w:jc w:val="both"/>
        <w:rPr>
          <w:rFonts w:ascii="Arial" w:eastAsia="Times New Roman" w:hAnsi="Arial" w:cs="Arial"/>
          <w:color w:val="000000"/>
          <w:lang w:val="en-US"/>
        </w:rPr>
      </w:pPr>
    </w:p>
    <w:p w14:paraId="621852AE" w14:textId="77777777" w:rsidR="00BC7D4E" w:rsidRPr="00BC7D4E" w:rsidRDefault="00BC7D4E" w:rsidP="00BC7D4E">
      <w:pPr>
        <w:tabs>
          <w:tab w:val="left" w:pos="540"/>
        </w:tabs>
        <w:autoSpaceDE w:val="0"/>
        <w:autoSpaceDN w:val="0"/>
        <w:adjustRightInd w:val="0"/>
        <w:spacing w:after="0" w:line="240" w:lineRule="auto"/>
        <w:jc w:val="both"/>
        <w:rPr>
          <w:rFonts w:ascii="Arial" w:eastAsia="Times New Roman" w:hAnsi="Arial" w:cs="Arial"/>
          <w:color w:val="000000"/>
          <w:lang w:val="en-US"/>
        </w:rPr>
      </w:pPr>
      <w:r w:rsidRPr="00BC7D4E">
        <w:rPr>
          <w:rFonts w:ascii="Arial" w:eastAsia="Times New Roman" w:hAnsi="Arial" w:cs="Arial"/>
          <w:color w:val="000000"/>
          <w:lang w:val="en-US"/>
        </w:rPr>
        <w:tab/>
        <w:t>Each toilet must:</w:t>
      </w:r>
    </w:p>
    <w:p w14:paraId="5A28C2BD" w14:textId="77777777" w:rsidR="00BC7D4E" w:rsidRPr="00BC7D4E" w:rsidRDefault="00BC7D4E" w:rsidP="00BC7D4E">
      <w:pPr>
        <w:autoSpaceDE w:val="0"/>
        <w:autoSpaceDN w:val="0"/>
        <w:adjustRightInd w:val="0"/>
        <w:spacing w:after="0" w:line="240" w:lineRule="auto"/>
        <w:jc w:val="both"/>
        <w:rPr>
          <w:rFonts w:ascii="Arial" w:eastAsia="Times New Roman" w:hAnsi="Arial" w:cs="Arial"/>
          <w:color w:val="000000"/>
          <w:lang w:val="en-US"/>
        </w:rPr>
      </w:pPr>
    </w:p>
    <w:p w14:paraId="68C3AB38" w14:textId="77777777" w:rsidR="00BC7D4E" w:rsidRPr="00BC7D4E" w:rsidRDefault="00BC7D4E" w:rsidP="00BC7D4E">
      <w:pPr>
        <w:tabs>
          <w:tab w:val="left" w:pos="1260"/>
        </w:tabs>
        <w:autoSpaceDE w:val="0"/>
        <w:autoSpaceDN w:val="0"/>
        <w:adjustRightInd w:val="0"/>
        <w:spacing w:after="0" w:line="240" w:lineRule="auto"/>
        <w:ind w:left="540"/>
        <w:jc w:val="both"/>
        <w:rPr>
          <w:rFonts w:ascii="Arial" w:eastAsia="Times New Roman" w:hAnsi="Arial" w:cs="Arial"/>
          <w:color w:val="000000"/>
          <w:lang w:val="en-US"/>
        </w:rPr>
      </w:pPr>
      <w:r w:rsidRPr="00BC7D4E">
        <w:rPr>
          <w:rFonts w:ascii="Arial" w:eastAsia="Times New Roman" w:hAnsi="Arial" w:cs="Arial"/>
          <w:color w:val="000000"/>
          <w:lang w:val="en-US"/>
        </w:rPr>
        <w:t>(a)</w:t>
      </w:r>
      <w:r w:rsidRPr="00BC7D4E">
        <w:rPr>
          <w:rFonts w:ascii="Arial" w:eastAsia="Times New Roman" w:hAnsi="Arial" w:cs="Arial"/>
          <w:color w:val="000000"/>
          <w:lang w:val="en-US"/>
        </w:rPr>
        <w:tab/>
        <w:t>be a standard flushing toilet connected to a public sewer, or</w:t>
      </w:r>
    </w:p>
    <w:p w14:paraId="358C6606" w14:textId="77777777" w:rsidR="00BC7D4E" w:rsidRPr="00BC7D4E" w:rsidRDefault="00BC7D4E" w:rsidP="00BC7D4E">
      <w:pPr>
        <w:tabs>
          <w:tab w:val="left" w:pos="1260"/>
        </w:tabs>
        <w:autoSpaceDE w:val="0"/>
        <w:autoSpaceDN w:val="0"/>
        <w:adjustRightInd w:val="0"/>
        <w:spacing w:after="0" w:line="240" w:lineRule="auto"/>
        <w:ind w:left="1260" w:hanging="720"/>
        <w:jc w:val="both"/>
        <w:rPr>
          <w:rFonts w:ascii="Arial" w:eastAsia="Times New Roman" w:hAnsi="Arial" w:cs="Arial"/>
          <w:color w:val="000000"/>
          <w:lang w:val="en-US"/>
        </w:rPr>
      </w:pPr>
      <w:r w:rsidRPr="00BC7D4E">
        <w:rPr>
          <w:rFonts w:ascii="Arial" w:eastAsia="Times New Roman" w:hAnsi="Arial" w:cs="Arial"/>
          <w:color w:val="000000"/>
          <w:lang w:val="en-US"/>
        </w:rPr>
        <w:t>(b)</w:t>
      </w:r>
      <w:r w:rsidRPr="00BC7D4E">
        <w:rPr>
          <w:rFonts w:ascii="Arial" w:eastAsia="Times New Roman" w:hAnsi="Arial" w:cs="Arial"/>
          <w:color w:val="000000"/>
          <w:lang w:val="en-US"/>
        </w:rPr>
        <w:tab/>
        <w:t xml:space="preserve">have an on-site effluent disposal system approved under </w:t>
      </w:r>
      <w:proofErr w:type="gramStart"/>
      <w:r w:rsidRPr="00BC7D4E">
        <w:rPr>
          <w:rFonts w:ascii="Arial" w:eastAsia="Times New Roman" w:hAnsi="Arial" w:cs="Arial"/>
          <w:color w:val="000000"/>
          <w:lang w:val="en-US"/>
        </w:rPr>
        <w:t xml:space="preserve">the </w:t>
      </w:r>
      <w:r w:rsidRPr="00BC7D4E">
        <w:rPr>
          <w:rFonts w:ascii="Arial" w:eastAsia="Times New Roman" w:hAnsi="Arial" w:cs="Arial"/>
          <w:i/>
          <w:iCs/>
          <w:color w:val="000000"/>
          <w:lang w:val="en-US"/>
        </w:rPr>
        <w:t xml:space="preserve"> Local</w:t>
      </w:r>
      <w:proofErr w:type="gramEnd"/>
      <w:r w:rsidRPr="00BC7D4E">
        <w:rPr>
          <w:rFonts w:ascii="Arial" w:eastAsia="Times New Roman" w:hAnsi="Arial" w:cs="Arial"/>
          <w:i/>
          <w:iCs/>
          <w:color w:val="000000"/>
          <w:lang w:val="en-US"/>
        </w:rPr>
        <w:t xml:space="preserve"> Government Act 1993</w:t>
      </w:r>
      <w:r w:rsidRPr="00BC7D4E">
        <w:rPr>
          <w:rFonts w:ascii="Arial" w:eastAsia="Times New Roman" w:hAnsi="Arial" w:cs="Arial"/>
          <w:color w:val="000000"/>
          <w:lang w:val="en-US"/>
        </w:rPr>
        <w:t>, or</w:t>
      </w:r>
    </w:p>
    <w:p w14:paraId="6632D67C" w14:textId="77777777" w:rsidR="00BC7D4E" w:rsidRPr="00BC7D4E" w:rsidRDefault="00BC7D4E" w:rsidP="00BC7D4E">
      <w:pPr>
        <w:spacing w:after="0" w:line="240" w:lineRule="auto"/>
        <w:ind w:left="1260" w:hanging="720"/>
        <w:jc w:val="both"/>
        <w:rPr>
          <w:rFonts w:ascii="Arial" w:eastAsia="Times New Roman" w:hAnsi="Arial" w:cs="Arial"/>
          <w:color w:val="000000"/>
          <w:lang w:val="en-US"/>
        </w:rPr>
      </w:pPr>
      <w:r w:rsidRPr="00BC7D4E">
        <w:rPr>
          <w:rFonts w:ascii="Arial" w:eastAsia="Times New Roman" w:hAnsi="Arial" w:cs="Arial"/>
          <w:color w:val="000000"/>
          <w:lang w:val="en-US"/>
        </w:rPr>
        <w:t>(c)</w:t>
      </w:r>
      <w:r w:rsidRPr="00BC7D4E">
        <w:rPr>
          <w:rFonts w:ascii="Arial" w:eastAsia="Times New Roman" w:hAnsi="Arial" w:cs="Arial"/>
          <w:color w:val="000000"/>
          <w:lang w:val="en-US"/>
        </w:rPr>
        <w:tab/>
        <w:t xml:space="preserve">be a temporary chemical closet approved under the </w:t>
      </w:r>
      <w:r w:rsidRPr="00BC7D4E">
        <w:rPr>
          <w:rFonts w:ascii="Arial" w:eastAsia="Times New Roman" w:hAnsi="Arial" w:cs="Arial"/>
          <w:i/>
          <w:iCs/>
          <w:color w:val="000000"/>
          <w:lang w:val="en-US"/>
        </w:rPr>
        <w:t>Local Government Act 1993</w:t>
      </w:r>
      <w:r w:rsidRPr="00BC7D4E">
        <w:rPr>
          <w:rFonts w:ascii="Arial" w:eastAsia="Times New Roman" w:hAnsi="Arial" w:cs="Arial"/>
          <w:color w:val="000000"/>
          <w:lang w:val="en-US"/>
        </w:rPr>
        <w:t>.</w:t>
      </w:r>
    </w:p>
    <w:p w14:paraId="28D1947A" w14:textId="77777777" w:rsidR="00BC7D4E" w:rsidRPr="00BC7D4E" w:rsidRDefault="00BC7D4E" w:rsidP="00BC7D4E">
      <w:pPr>
        <w:spacing w:after="0" w:line="240" w:lineRule="auto"/>
        <w:jc w:val="both"/>
        <w:rPr>
          <w:rFonts w:ascii="Arial" w:eastAsia="Times New Roman" w:hAnsi="Arial" w:cs="Arial"/>
          <w:lang w:eastAsia="en-AU"/>
        </w:rPr>
      </w:pPr>
    </w:p>
    <w:p w14:paraId="0B39E411"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Arial" w:eastAsia="Times New Roman" w:hAnsi="Arial" w:cs="Arial"/>
          <w:b/>
          <w:lang w:eastAsia="en-AU"/>
        </w:rPr>
        <w:tab/>
        <w:t>Construction Requirements</w:t>
      </w:r>
    </w:p>
    <w:p w14:paraId="46EF0830" w14:textId="77777777" w:rsidR="00BC7D4E" w:rsidRPr="00BC7D4E" w:rsidRDefault="00BC7D4E" w:rsidP="00BC7D4E">
      <w:pPr>
        <w:spacing w:after="0" w:line="240" w:lineRule="auto"/>
        <w:jc w:val="both"/>
        <w:rPr>
          <w:rFonts w:ascii="Arial" w:eastAsia="Times New Roman" w:hAnsi="Arial" w:cs="Arial"/>
          <w:lang w:eastAsia="en-AU"/>
        </w:rPr>
      </w:pPr>
    </w:p>
    <w:p w14:paraId="5B19F320"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Lifting or craning materials over a public footway or roadway is not permitted unless a “B” class construction hoarding has been installed in compliance with work cover authority requirements.</w:t>
      </w:r>
    </w:p>
    <w:p w14:paraId="0D90FCBA" w14:textId="77777777" w:rsidR="00BC7D4E" w:rsidRPr="00BC7D4E" w:rsidRDefault="00BC7D4E" w:rsidP="00BC7D4E">
      <w:pPr>
        <w:spacing w:after="0" w:line="240" w:lineRule="auto"/>
        <w:jc w:val="both"/>
        <w:rPr>
          <w:rFonts w:ascii="Arial" w:eastAsia="Times New Roman" w:hAnsi="Arial" w:cs="Arial"/>
          <w:lang w:eastAsia="en-AU"/>
        </w:rPr>
      </w:pPr>
    </w:p>
    <w:p w14:paraId="0E3C26D8"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applicant/ builder shall be responsible to report to the Council any damage to Council’s footpath and road carriageway as a consequence of demolition or excavation or building activities or delivery/ departure of materials associated with this site.  The damage shall be reported to Council as soon as the damage becomes apparent to the builder/ site manager.  Arrangements to the satisfaction of Council are to be made for making safe by temporary repairs to the public way until permanent restoration and repair can be organised with Council.</w:t>
      </w:r>
    </w:p>
    <w:p w14:paraId="34AAD395" w14:textId="77777777" w:rsidR="00BC7D4E" w:rsidRPr="00BC7D4E" w:rsidRDefault="00BC7D4E" w:rsidP="00BC7D4E">
      <w:pPr>
        <w:spacing w:after="0" w:line="240" w:lineRule="auto"/>
        <w:jc w:val="both"/>
        <w:rPr>
          <w:rFonts w:ascii="Arial" w:eastAsia="Times New Roman" w:hAnsi="Arial" w:cs="Arial"/>
          <w:lang w:eastAsia="en-AU"/>
        </w:rPr>
      </w:pPr>
    </w:p>
    <w:p w14:paraId="1883CDED"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lastRenderedPageBreak/>
        <w:t>Structural supporting elements or bracing of the building must be designed and certified by a qualified chartered structural engineer having regards to supporting ground conditions.</w:t>
      </w:r>
    </w:p>
    <w:p w14:paraId="137FCBED" w14:textId="77777777" w:rsidR="00BC7D4E" w:rsidRPr="00BC7D4E" w:rsidRDefault="00BC7D4E" w:rsidP="00BC7D4E">
      <w:pPr>
        <w:spacing w:after="0" w:line="240" w:lineRule="auto"/>
        <w:jc w:val="both"/>
        <w:rPr>
          <w:rFonts w:ascii="Arial" w:eastAsia="Times New Roman" w:hAnsi="Arial" w:cs="Arial"/>
          <w:lang w:eastAsia="en-AU"/>
        </w:rPr>
      </w:pPr>
    </w:p>
    <w:p w14:paraId="28BEF9DF" w14:textId="77777777" w:rsidR="00BC7D4E" w:rsidRPr="00BC7D4E" w:rsidRDefault="00BC7D4E" w:rsidP="00BC7D4E">
      <w:pPr>
        <w:tabs>
          <w:tab w:val="left" w:pos="540"/>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Demolition</w:t>
      </w:r>
    </w:p>
    <w:p w14:paraId="4184B162" w14:textId="77777777" w:rsidR="00BC7D4E" w:rsidRPr="00BC7D4E" w:rsidRDefault="00BC7D4E" w:rsidP="00BC7D4E">
      <w:pPr>
        <w:spacing w:after="0" w:line="240" w:lineRule="auto"/>
        <w:jc w:val="both"/>
        <w:rPr>
          <w:rFonts w:ascii="Arial" w:eastAsia="Times New Roman" w:hAnsi="Arial" w:cs="Arial"/>
          <w:lang w:eastAsia="en-AU"/>
        </w:rPr>
      </w:pPr>
    </w:p>
    <w:p w14:paraId="1A95E07C"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Demolition works shall be carried out in accordance with the following:</w:t>
      </w:r>
    </w:p>
    <w:p w14:paraId="02D1AD66" w14:textId="77777777" w:rsidR="00BC7D4E" w:rsidRPr="00BC7D4E" w:rsidRDefault="00BC7D4E" w:rsidP="00BC7D4E">
      <w:pPr>
        <w:spacing w:after="0" w:line="240" w:lineRule="auto"/>
        <w:jc w:val="both"/>
        <w:rPr>
          <w:rFonts w:ascii="Arial" w:eastAsia="Times New Roman" w:hAnsi="Arial" w:cs="Arial"/>
          <w:lang w:eastAsia="en-AU"/>
        </w:rPr>
      </w:pPr>
    </w:p>
    <w:p w14:paraId="40F5C5F2" w14:textId="0601DAD2" w:rsidR="00BC7D4E" w:rsidRDefault="00BC7D4E" w:rsidP="006408BB">
      <w:pPr>
        <w:numPr>
          <w:ilvl w:val="0"/>
          <w:numId w:val="4"/>
        </w:numPr>
        <w:spacing w:after="0" w:line="240" w:lineRule="auto"/>
        <w:ind w:hanging="507"/>
        <w:jc w:val="both"/>
        <w:rPr>
          <w:rFonts w:ascii="Arial" w:eastAsia="Times New Roman" w:hAnsi="Arial" w:cs="Arial"/>
          <w:lang w:eastAsia="en-AU"/>
        </w:rPr>
      </w:pPr>
      <w:r w:rsidRPr="00BC7D4E">
        <w:rPr>
          <w:rFonts w:ascii="Arial" w:eastAsia="Times New Roman" w:hAnsi="Arial" w:cs="Arial"/>
          <w:lang w:eastAsia="en-AU"/>
        </w:rPr>
        <w:t xml:space="preserve">Prior to the commencement of any works on the land, a detailed demolition work plan designed in accordance with the Australian Standard AS 2601-2001- The Demolition of Structures, prepared by a suitably qualified person with suitable expertise or experience, shall be submitted to and approved by Council and shall include the identification </w:t>
      </w:r>
      <w:r w:rsidR="00311BEE">
        <w:rPr>
          <w:rFonts w:ascii="Arial" w:eastAsia="Times New Roman" w:hAnsi="Arial" w:cs="Arial"/>
          <w:lang w:eastAsia="en-AU"/>
        </w:rPr>
        <w:t>o</w:t>
      </w:r>
      <w:r w:rsidRPr="00BC7D4E">
        <w:rPr>
          <w:rFonts w:ascii="Arial" w:eastAsia="Times New Roman" w:hAnsi="Arial" w:cs="Arial"/>
          <w:lang w:eastAsia="en-AU"/>
        </w:rPr>
        <w:t>f any hazardous materials, method of demolition, precautions to be employed to minimise any dust nuisance and the disposal methods for hazardous materials.</w:t>
      </w:r>
    </w:p>
    <w:p w14:paraId="10346676" w14:textId="77777777" w:rsidR="00EC081A" w:rsidRPr="00BC7D4E" w:rsidRDefault="00EC081A" w:rsidP="001F050E">
      <w:pPr>
        <w:spacing w:after="0" w:line="240" w:lineRule="auto"/>
        <w:ind w:left="1074"/>
        <w:jc w:val="both"/>
        <w:rPr>
          <w:rFonts w:ascii="Arial" w:eastAsia="Times New Roman" w:hAnsi="Arial" w:cs="Arial"/>
          <w:lang w:eastAsia="en-AU"/>
        </w:rPr>
      </w:pPr>
    </w:p>
    <w:p w14:paraId="2FB7AEFB" w14:textId="55689E63" w:rsidR="00BC7D4E" w:rsidRDefault="00BC7D4E" w:rsidP="006408BB">
      <w:pPr>
        <w:widowControl w:val="0"/>
        <w:numPr>
          <w:ilvl w:val="0"/>
          <w:numId w:val="4"/>
        </w:numPr>
        <w:tabs>
          <w:tab w:val="left" w:pos="709"/>
        </w:tabs>
        <w:spacing w:after="0" w:line="240" w:lineRule="auto"/>
        <w:ind w:right="113" w:hanging="507"/>
        <w:jc w:val="both"/>
        <w:rPr>
          <w:rFonts w:ascii="Arial" w:eastAsia="Times New Roman" w:hAnsi="Arial" w:cs="Arial"/>
          <w:lang w:eastAsia="en-AU"/>
        </w:rPr>
      </w:pPr>
      <w:r w:rsidRPr="00BC7D4E">
        <w:rPr>
          <w:rFonts w:ascii="Arial" w:eastAsia="Times New Roman" w:hAnsi="Arial" w:cs="Arial"/>
          <w:lang w:eastAsia="en-AU"/>
        </w:rPr>
        <w:t>Prior to commencement of any works on the land, the demolition Contractor(s) licence details must be provided to Council.</w:t>
      </w:r>
    </w:p>
    <w:p w14:paraId="3FD6C749" w14:textId="77777777" w:rsidR="00EC081A" w:rsidRPr="00BC7D4E" w:rsidRDefault="00EC081A" w:rsidP="001F050E">
      <w:pPr>
        <w:widowControl w:val="0"/>
        <w:tabs>
          <w:tab w:val="left" w:pos="709"/>
        </w:tabs>
        <w:spacing w:after="0" w:line="240" w:lineRule="auto"/>
        <w:ind w:left="1074" w:right="113"/>
        <w:jc w:val="both"/>
        <w:rPr>
          <w:rFonts w:ascii="Arial" w:eastAsia="Times New Roman" w:hAnsi="Arial" w:cs="Arial"/>
          <w:lang w:eastAsia="en-AU"/>
        </w:rPr>
      </w:pPr>
    </w:p>
    <w:p w14:paraId="34C0AA67" w14:textId="7FEB470F" w:rsidR="00BC7D4E" w:rsidRDefault="00BC7D4E" w:rsidP="006408BB">
      <w:pPr>
        <w:widowControl w:val="0"/>
        <w:numPr>
          <w:ilvl w:val="0"/>
          <w:numId w:val="4"/>
        </w:numPr>
        <w:tabs>
          <w:tab w:val="left" w:pos="709"/>
        </w:tabs>
        <w:spacing w:after="0" w:line="240" w:lineRule="auto"/>
        <w:ind w:right="113" w:hanging="507"/>
        <w:jc w:val="both"/>
        <w:rPr>
          <w:rFonts w:ascii="Arial" w:eastAsia="Times New Roman" w:hAnsi="Arial" w:cs="Arial"/>
          <w:lang w:eastAsia="en-AU"/>
        </w:rPr>
      </w:pPr>
      <w:r w:rsidRPr="00BC7D4E">
        <w:rPr>
          <w:rFonts w:ascii="Arial" w:eastAsia="Times New Roman" w:hAnsi="Arial" w:cs="Arial"/>
          <w:lang w:eastAsia="en-AU"/>
        </w:rPr>
        <w:t xml:space="preserve">The handling or removal of any asbestos product from the building/site must be carried out by </w:t>
      </w:r>
      <w:proofErr w:type="gramStart"/>
      <w:r w:rsidRPr="00BC7D4E">
        <w:rPr>
          <w:rFonts w:ascii="Arial" w:eastAsia="Times New Roman" w:hAnsi="Arial" w:cs="Arial"/>
          <w:lang w:eastAsia="en-AU"/>
        </w:rPr>
        <w:t>a</w:t>
      </w:r>
      <w:proofErr w:type="gramEnd"/>
      <w:r w:rsidRPr="00BC7D4E">
        <w:rPr>
          <w:rFonts w:ascii="Arial" w:eastAsia="Times New Roman" w:hAnsi="Arial" w:cs="Arial"/>
          <w:lang w:eastAsia="en-AU"/>
        </w:rPr>
        <w:t xml:space="preserve"> NSW Work Cover licensed contractor irrespective of the size or nature of the works. Under no circumstances shall any asbestos on site be handled or removed by a non-licensed person. The licensed contractor shall carry out all works in accordance with NSW Work Cover requirements.</w:t>
      </w:r>
    </w:p>
    <w:p w14:paraId="001200C4" w14:textId="77777777" w:rsidR="00EC081A" w:rsidRDefault="00EC081A" w:rsidP="001F050E">
      <w:pPr>
        <w:widowControl w:val="0"/>
        <w:tabs>
          <w:tab w:val="left" w:pos="709"/>
        </w:tabs>
        <w:spacing w:after="0" w:line="240" w:lineRule="auto"/>
        <w:ind w:right="113"/>
        <w:jc w:val="both"/>
        <w:rPr>
          <w:rFonts w:ascii="Arial" w:eastAsia="Times New Roman" w:hAnsi="Arial" w:cs="Arial"/>
          <w:lang w:eastAsia="en-AU"/>
        </w:rPr>
      </w:pPr>
    </w:p>
    <w:p w14:paraId="5D684719" w14:textId="09F08ABC" w:rsidR="00311BEE" w:rsidRPr="001F050E" w:rsidRDefault="00311BEE" w:rsidP="006408BB">
      <w:pPr>
        <w:widowControl w:val="0"/>
        <w:numPr>
          <w:ilvl w:val="0"/>
          <w:numId w:val="4"/>
        </w:numPr>
        <w:tabs>
          <w:tab w:val="left" w:pos="709"/>
        </w:tabs>
        <w:spacing w:after="0" w:line="240" w:lineRule="auto"/>
        <w:ind w:right="113" w:hanging="507"/>
        <w:jc w:val="both"/>
        <w:rPr>
          <w:rFonts w:ascii="Arial" w:eastAsia="Times New Roman" w:hAnsi="Arial" w:cs="Arial"/>
          <w:lang w:eastAsia="en-AU"/>
        </w:rPr>
      </w:pPr>
      <w:r w:rsidRPr="001F050E">
        <w:rPr>
          <w:rFonts w:ascii="Arial" w:eastAsia="Times New Roman" w:hAnsi="Arial" w:cs="Arial"/>
          <w:lang w:eastAsia="en-AU"/>
        </w:rPr>
        <w:t>The remediation action plan prepared by</w:t>
      </w:r>
      <w:r w:rsidR="00A938EC" w:rsidRPr="001F050E">
        <w:rPr>
          <w:rFonts w:ascii="Arial" w:eastAsia="Times New Roman" w:hAnsi="Arial" w:cs="Arial"/>
          <w:lang w:eastAsia="en-AU"/>
        </w:rPr>
        <w:t xml:space="preserve"> EI Australia reference </w:t>
      </w:r>
      <w:proofErr w:type="gramStart"/>
      <w:r w:rsidR="0039634F" w:rsidRPr="001F050E">
        <w:rPr>
          <w:rFonts w:ascii="Arial" w:eastAsia="Times New Roman" w:hAnsi="Arial" w:cs="Arial"/>
          <w:lang w:eastAsia="en-AU"/>
        </w:rPr>
        <w:t xml:space="preserve">E24273.E06 </w:t>
      </w:r>
      <w:r w:rsidR="00A938EC" w:rsidRPr="001F050E">
        <w:rPr>
          <w:rFonts w:ascii="Arial" w:eastAsia="Times New Roman" w:hAnsi="Arial" w:cs="Arial"/>
          <w:lang w:eastAsia="en-AU"/>
        </w:rPr>
        <w:t xml:space="preserve"> dated</w:t>
      </w:r>
      <w:proofErr w:type="gramEnd"/>
      <w:r w:rsidR="0039634F" w:rsidRPr="001F050E">
        <w:rPr>
          <w:rFonts w:ascii="Arial" w:eastAsia="Times New Roman" w:hAnsi="Arial" w:cs="Arial"/>
          <w:lang w:eastAsia="en-AU"/>
        </w:rPr>
        <w:t xml:space="preserve"> 19 August 2019</w:t>
      </w:r>
      <w:r w:rsidR="00EC081A" w:rsidRPr="001F050E">
        <w:rPr>
          <w:rFonts w:ascii="Arial" w:eastAsia="Times New Roman" w:hAnsi="Arial" w:cs="Arial"/>
          <w:lang w:eastAsia="en-AU"/>
        </w:rPr>
        <w:t>.</w:t>
      </w:r>
    </w:p>
    <w:p w14:paraId="5E55F560" w14:textId="77777777" w:rsidR="00BC7D4E" w:rsidRPr="00BC7D4E" w:rsidRDefault="00BC7D4E" w:rsidP="00BC7D4E">
      <w:pPr>
        <w:widowControl w:val="0"/>
        <w:tabs>
          <w:tab w:val="left" w:pos="709"/>
        </w:tabs>
        <w:spacing w:after="0" w:line="240" w:lineRule="auto"/>
        <w:ind w:left="1074" w:right="113"/>
        <w:jc w:val="both"/>
        <w:rPr>
          <w:rFonts w:ascii="Arial" w:eastAsia="Times New Roman" w:hAnsi="Arial" w:cs="Arial"/>
          <w:lang w:eastAsia="en-AU"/>
        </w:rPr>
      </w:pPr>
    </w:p>
    <w:p w14:paraId="22B35A6A" w14:textId="77777777" w:rsidR="00BC7D4E" w:rsidRPr="00BC7D4E" w:rsidRDefault="00BC7D4E" w:rsidP="00BC7D4E">
      <w:pPr>
        <w:tabs>
          <w:tab w:val="left" w:pos="540"/>
          <w:tab w:val="left" w:pos="720"/>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Site Facilities</w:t>
      </w:r>
    </w:p>
    <w:p w14:paraId="55A0559F" w14:textId="77777777" w:rsidR="00BC7D4E" w:rsidRPr="00BC7D4E" w:rsidRDefault="00BC7D4E" w:rsidP="00BC7D4E">
      <w:pPr>
        <w:spacing w:after="0" w:line="240" w:lineRule="auto"/>
        <w:jc w:val="both"/>
        <w:rPr>
          <w:rFonts w:ascii="Arial" w:eastAsia="Times New Roman" w:hAnsi="Arial" w:cs="Arial"/>
          <w:lang w:eastAsia="en-AU"/>
        </w:rPr>
      </w:pPr>
    </w:p>
    <w:p w14:paraId="030188AF"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Adequate refuse disposal methods and </w:t>
      </w:r>
      <w:proofErr w:type="gramStart"/>
      <w:r w:rsidRPr="00BC7D4E">
        <w:rPr>
          <w:rFonts w:ascii="Arial" w:eastAsia="Times New Roman" w:hAnsi="Arial" w:cs="Arial"/>
          <w:lang w:eastAsia="en-AU"/>
        </w:rPr>
        <w:t>builders</w:t>
      </w:r>
      <w:proofErr w:type="gramEnd"/>
      <w:r w:rsidRPr="00BC7D4E">
        <w:rPr>
          <w:rFonts w:ascii="Arial" w:eastAsia="Times New Roman" w:hAnsi="Arial" w:cs="Arial"/>
          <w:lang w:eastAsia="en-AU"/>
        </w:rPr>
        <w:t xml:space="preserve"> storage facilities shall be installed on the site. Builders’ wastes, materials or sheds are not to be placed on any property other </w:t>
      </w:r>
      <w:proofErr w:type="spellStart"/>
      <w:r w:rsidRPr="00BC7D4E">
        <w:rPr>
          <w:rFonts w:ascii="Arial" w:eastAsia="Times New Roman" w:hAnsi="Arial" w:cs="Arial"/>
          <w:lang w:eastAsia="en-AU"/>
        </w:rPr>
        <w:t>then</w:t>
      </w:r>
      <w:proofErr w:type="spellEnd"/>
      <w:r w:rsidRPr="00BC7D4E">
        <w:rPr>
          <w:rFonts w:ascii="Arial" w:eastAsia="Times New Roman" w:hAnsi="Arial" w:cs="Arial"/>
          <w:lang w:eastAsia="en-AU"/>
        </w:rPr>
        <w:t xml:space="preserve"> that which this approval relates to.</w:t>
      </w:r>
    </w:p>
    <w:p w14:paraId="6CE565D5" w14:textId="77777777" w:rsidR="00BC7D4E" w:rsidRPr="00BC7D4E" w:rsidRDefault="00BC7D4E" w:rsidP="00BC7D4E">
      <w:pPr>
        <w:spacing w:after="0" w:line="240" w:lineRule="auto"/>
        <w:jc w:val="both"/>
        <w:rPr>
          <w:rFonts w:ascii="Arial" w:eastAsia="Times New Roman" w:hAnsi="Arial" w:cs="Arial"/>
          <w:lang w:eastAsia="en-AU"/>
        </w:rPr>
      </w:pPr>
    </w:p>
    <w:p w14:paraId="3780886E"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Site Notice Board</w:t>
      </w:r>
    </w:p>
    <w:p w14:paraId="58FEABAB" w14:textId="77777777" w:rsidR="00BC7D4E" w:rsidRPr="00BC7D4E" w:rsidRDefault="00BC7D4E" w:rsidP="00BC7D4E">
      <w:p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 </w:t>
      </w:r>
    </w:p>
    <w:p w14:paraId="3D0C9271" w14:textId="77777777" w:rsidR="00BC7D4E" w:rsidRPr="00BC7D4E" w:rsidRDefault="00BC7D4E" w:rsidP="006408BB">
      <w:pPr>
        <w:numPr>
          <w:ilvl w:val="0"/>
          <w:numId w:val="11"/>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 sign must be erected in a prominent position on the premises on which work is to be carried out.  The sign is to be maintained during </w:t>
      </w:r>
      <w:proofErr w:type="gramStart"/>
      <w:r w:rsidRPr="00BC7D4E">
        <w:rPr>
          <w:rFonts w:ascii="Arial" w:eastAsia="Times New Roman" w:hAnsi="Arial" w:cs="Arial"/>
          <w:lang w:eastAsia="en-AU"/>
        </w:rPr>
        <w:t>work, and</w:t>
      </w:r>
      <w:proofErr w:type="gramEnd"/>
      <w:r w:rsidRPr="00BC7D4E">
        <w:rPr>
          <w:rFonts w:ascii="Arial" w:eastAsia="Times New Roman" w:hAnsi="Arial" w:cs="Arial"/>
          <w:lang w:eastAsia="en-AU"/>
        </w:rPr>
        <w:t xml:space="preserve"> removed at the completion of work.  The sign must state:</w:t>
      </w:r>
    </w:p>
    <w:p w14:paraId="265AD24B" w14:textId="77777777" w:rsidR="00BC7D4E" w:rsidRPr="00BC7D4E" w:rsidRDefault="00BC7D4E" w:rsidP="00BC7D4E">
      <w:pPr>
        <w:tabs>
          <w:tab w:val="left" w:pos="1701"/>
        </w:tabs>
        <w:spacing w:after="0" w:line="240" w:lineRule="auto"/>
        <w:jc w:val="both"/>
        <w:rPr>
          <w:rFonts w:ascii="Arial" w:eastAsia="Times New Roman" w:hAnsi="Arial" w:cs="Arial"/>
          <w:lang w:eastAsia="en-AU"/>
        </w:rPr>
      </w:pPr>
    </w:p>
    <w:p w14:paraId="0542478A" w14:textId="77777777" w:rsidR="00BC7D4E" w:rsidRPr="00BC7D4E" w:rsidRDefault="00BC7D4E" w:rsidP="00BC7D4E">
      <w:pPr>
        <w:tabs>
          <w:tab w:val="left" w:pos="540"/>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The name, address and telephone number of the principal certifying authority for the work; and</w:t>
      </w:r>
    </w:p>
    <w:p w14:paraId="403A3410" w14:textId="465D8B57" w:rsidR="002E4C06" w:rsidRDefault="00BC7D4E" w:rsidP="002E4C06">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The name of the principal contractor (if any) for any building work and a telephone number on which that person may be contacted outside working hours; and</w:t>
      </w:r>
    </w:p>
    <w:p w14:paraId="4AF1623D" w14:textId="77777777" w:rsidR="002E4C06" w:rsidRPr="00BC7D4E" w:rsidRDefault="002E4C06" w:rsidP="00BC7D4E">
      <w:pPr>
        <w:tabs>
          <w:tab w:val="left" w:pos="1260"/>
        </w:tabs>
        <w:spacing w:after="0" w:line="240" w:lineRule="auto"/>
        <w:ind w:left="1257" w:hanging="690"/>
        <w:jc w:val="both"/>
        <w:rPr>
          <w:rFonts w:ascii="Arial" w:eastAsia="Times New Roman" w:hAnsi="Arial" w:cs="Arial"/>
          <w:lang w:eastAsia="en-AU"/>
        </w:rPr>
      </w:pPr>
    </w:p>
    <w:p w14:paraId="723EF86E" w14:textId="77777777" w:rsidR="00BC7D4E" w:rsidRPr="00BC7D4E" w:rsidRDefault="00BC7D4E" w:rsidP="00BC7D4E">
      <w:pPr>
        <w:tabs>
          <w:tab w:val="left" w:pos="540"/>
          <w:tab w:val="left" w:pos="1260"/>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(c)</w:t>
      </w:r>
      <w:r w:rsidRPr="00BC7D4E">
        <w:rPr>
          <w:rFonts w:ascii="Arial" w:eastAsia="Times New Roman" w:hAnsi="Arial" w:cs="Arial"/>
          <w:lang w:eastAsia="en-AU"/>
        </w:rPr>
        <w:tab/>
        <w:t>Unauthorised entry to the premises is prohibited.</w:t>
      </w:r>
    </w:p>
    <w:p w14:paraId="50F19ABA" w14:textId="77777777" w:rsidR="00B60EF9" w:rsidRDefault="00B60EF9" w:rsidP="00BC7D4E">
      <w:pPr>
        <w:tabs>
          <w:tab w:val="left" w:pos="540"/>
          <w:tab w:val="left" w:pos="1260"/>
        </w:tabs>
        <w:spacing w:after="0" w:line="240" w:lineRule="auto"/>
        <w:ind w:left="567"/>
        <w:jc w:val="both"/>
        <w:rPr>
          <w:rFonts w:ascii="Arial" w:eastAsia="Times New Roman" w:hAnsi="Arial" w:cs="Arial"/>
          <w:b/>
          <w:lang w:eastAsia="en-AU"/>
        </w:rPr>
      </w:pPr>
    </w:p>
    <w:p w14:paraId="74CD7BE2" w14:textId="1B3EBD51" w:rsidR="00BC7D4E" w:rsidRPr="00BC7D4E" w:rsidRDefault="00BC7D4E" w:rsidP="00BC7D4E">
      <w:pPr>
        <w:tabs>
          <w:tab w:val="left" w:pos="540"/>
          <w:tab w:val="left" w:pos="1260"/>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Inspections</w:t>
      </w:r>
    </w:p>
    <w:p w14:paraId="0A168AE9" w14:textId="77777777" w:rsidR="00BC7D4E" w:rsidRPr="00BC7D4E" w:rsidRDefault="00BC7D4E" w:rsidP="00BC7D4E">
      <w:pPr>
        <w:tabs>
          <w:tab w:val="left" w:pos="540"/>
          <w:tab w:val="left" w:pos="1260"/>
        </w:tabs>
        <w:spacing w:after="0" w:line="240" w:lineRule="auto"/>
        <w:ind w:left="567"/>
        <w:jc w:val="both"/>
        <w:rPr>
          <w:rFonts w:ascii="Arial" w:eastAsia="Times New Roman" w:hAnsi="Arial" w:cs="Arial"/>
          <w:b/>
          <w:lang w:eastAsia="en-AU"/>
        </w:rPr>
      </w:pPr>
    </w:p>
    <w:p w14:paraId="1DDBBF39" w14:textId="5FC9A44A" w:rsidR="00BC7D4E" w:rsidRPr="00BC7D4E" w:rsidRDefault="00BC7D4E" w:rsidP="006408BB">
      <w:pPr>
        <w:numPr>
          <w:ilvl w:val="0"/>
          <w:numId w:val="11"/>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 xml:space="preserve">The building works must be inspected by the Principal Certifying Authority, in accordance with the Environmental Planning &amp; Assessment Act 1979 and clause 162A of the Environmental Planning &amp; Assessment Regulation 2000, to monitor compliance with the relevant standards of construction, Council’s development consent and the construction certificate. </w:t>
      </w:r>
    </w:p>
    <w:p w14:paraId="1243B87D" w14:textId="77777777" w:rsidR="00BC7D4E" w:rsidRPr="00BC7D4E" w:rsidRDefault="00BC7D4E" w:rsidP="00BC7D4E">
      <w:pPr>
        <w:spacing w:after="0" w:line="240" w:lineRule="auto"/>
        <w:jc w:val="both"/>
        <w:rPr>
          <w:rFonts w:ascii="Arial" w:eastAsia="Times New Roman" w:hAnsi="Arial" w:cs="Arial"/>
          <w:lang w:eastAsia="en-AU"/>
        </w:rPr>
      </w:pPr>
    </w:p>
    <w:p w14:paraId="4B095186"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lastRenderedPageBreak/>
        <w:tab/>
        <w:t>Notification of Service Providers</w:t>
      </w:r>
    </w:p>
    <w:p w14:paraId="3F8971C6"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p>
    <w:p w14:paraId="16DE8895"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The approved development must be approved through the ‘Sydney Water Tap in’ service to determine whether the development will affect any Sydney Water wastewater and water mains, stormwater drains and/or easements, and if any requirements need to be met.  A receipt must be provided to Council.</w:t>
      </w:r>
    </w:p>
    <w:p w14:paraId="722A72D3" w14:textId="77777777" w:rsidR="00BC7D4E" w:rsidRPr="00BC7D4E" w:rsidRDefault="00BC7D4E" w:rsidP="00BC7D4E">
      <w:pPr>
        <w:spacing w:after="0" w:line="240" w:lineRule="auto"/>
        <w:jc w:val="both"/>
        <w:rPr>
          <w:rFonts w:ascii="Arial" w:eastAsia="Times New Roman" w:hAnsi="Arial" w:cs="Arial"/>
          <w:lang w:eastAsia="en-AU"/>
        </w:rPr>
      </w:pPr>
    </w:p>
    <w:p w14:paraId="6183F96B" w14:textId="77777777" w:rsidR="00BC7D4E" w:rsidRPr="00BC7D4E" w:rsidRDefault="00BC7D4E" w:rsidP="00BC7D4E">
      <w:pPr>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 xml:space="preserve">Please refer to the website </w:t>
      </w:r>
      <w:hyperlink r:id="rId11" w:history="1">
        <w:r w:rsidRPr="00BC7D4E">
          <w:rPr>
            <w:rFonts w:ascii="Arial" w:eastAsia="Times New Roman" w:hAnsi="Arial" w:cs="Arial"/>
            <w:color w:val="0000FF"/>
            <w:u w:val="single"/>
            <w:lang w:eastAsia="en-AU"/>
          </w:rPr>
          <w:t>www.sydneywater.com.au</w:t>
        </w:r>
      </w:hyperlink>
      <w:r w:rsidRPr="00BC7D4E">
        <w:rPr>
          <w:rFonts w:ascii="Arial" w:eastAsia="Times New Roman" w:hAnsi="Arial" w:cs="Arial"/>
          <w:lang w:eastAsia="en-AU"/>
        </w:rPr>
        <w:t>  for more information.</w:t>
      </w:r>
    </w:p>
    <w:p w14:paraId="1F0465F3" w14:textId="77777777" w:rsidR="00BC7D4E" w:rsidRPr="00BC7D4E" w:rsidRDefault="00BC7D4E" w:rsidP="00BC7D4E">
      <w:pPr>
        <w:spacing w:after="0" w:line="240" w:lineRule="auto"/>
        <w:jc w:val="both"/>
        <w:rPr>
          <w:rFonts w:ascii="Arial" w:eastAsia="Times New Roman" w:hAnsi="Arial" w:cs="Arial"/>
          <w:lang w:eastAsia="en-AU"/>
        </w:rPr>
      </w:pPr>
    </w:p>
    <w:p w14:paraId="06C7DA39" w14:textId="77777777" w:rsidR="00BC7D4E" w:rsidRPr="00BC7D4E" w:rsidRDefault="00BC7D4E" w:rsidP="00BC7D4E">
      <w:pPr>
        <w:spacing w:after="0" w:line="240" w:lineRule="auto"/>
        <w:ind w:firstLine="567"/>
        <w:jc w:val="both"/>
        <w:rPr>
          <w:rFonts w:ascii="Arial" w:eastAsia="Times New Roman" w:hAnsi="Arial" w:cs="Arial"/>
          <w:lang w:eastAsia="en-AU"/>
        </w:rPr>
      </w:pPr>
      <w:r w:rsidRPr="00BC7D4E">
        <w:rPr>
          <w:rFonts w:ascii="Arial" w:eastAsia="Times New Roman" w:hAnsi="Arial" w:cs="Arial"/>
          <w:b/>
          <w:lang w:eastAsia="en-AU"/>
        </w:rPr>
        <w:t>DIAL BEFORE YOU DIG”</w:t>
      </w:r>
    </w:p>
    <w:p w14:paraId="3C0B6000" w14:textId="77777777" w:rsidR="00BC7D4E" w:rsidRPr="00BC7D4E" w:rsidRDefault="00BC7D4E" w:rsidP="00BC7D4E">
      <w:pPr>
        <w:spacing w:after="0" w:line="240" w:lineRule="auto"/>
        <w:jc w:val="both"/>
        <w:rPr>
          <w:rFonts w:ascii="Arial" w:eastAsia="Times New Roman" w:hAnsi="Arial" w:cs="Arial"/>
          <w:lang w:eastAsia="en-AU"/>
        </w:rPr>
      </w:pPr>
    </w:p>
    <w:p w14:paraId="1B6EA8AF"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Underground assets may exist in the area that is subject to your application. In the interest of health and safety and in order to protect damage to third party assets please contact Dial before you dig at </w:t>
      </w:r>
      <w:hyperlink r:id="rId12" w:history="1">
        <w:r w:rsidRPr="003278EC">
          <w:rPr>
            <w:rFonts w:ascii="Arial" w:eastAsia="Times New Roman" w:hAnsi="Arial" w:cs="Arial"/>
            <w:lang w:val="en-US" w:eastAsia="en-AU"/>
          </w:rPr>
          <w:t>www.1100.com.au</w:t>
        </w:r>
      </w:hyperlink>
      <w:r w:rsidRPr="003278EC">
        <w:rPr>
          <w:rFonts w:ascii="Arial" w:eastAsia="Times New Roman" w:hAnsi="Arial" w:cs="Arial"/>
          <w:lang w:val="en-US" w:eastAsia="en-AU"/>
        </w:rP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72EE5BB3" w14:textId="77777777" w:rsidR="00B60EF9" w:rsidRDefault="00B60EF9" w:rsidP="00BC7D4E">
      <w:pPr>
        <w:tabs>
          <w:tab w:val="left" w:pos="540"/>
        </w:tabs>
        <w:spacing w:after="0" w:line="240" w:lineRule="auto"/>
        <w:ind w:left="567"/>
        <w:jc w:val="both"/>
        <w:rPr>
          <w:rFonts w:ascii="Arial" w:eastAsia="Times New Roman" w:hAnsi="Arial" w:cs="Arial"/>
          <w:b/>
        </w:rPr>
      </w:pPr>
    </w:p>
    <w:p w14:paraId="7F49FC64" w14:textId="55B0991A" w:rsidR="00BC7D4E" w:rsidRPr="00BC7D4E" w:rsidRDefault="00BC7D4E" w:rsidP="00BC7D4E">
      <w:pPr>
        <w:tabs>
          <w:tab w:val="left" w:pos="540"/>
        </w:tabs>
        <w:spacing w:after="0" w:line="240" w:lineRule="auto"/>
        <w:ind w:left="567"/>
        <w:jc w:val="both"/>
        <w:rPr>
          <w:rFonts w:ascii="Arial" w:eastAsia="Times New Roman" w:hAnsi="Arial" w:cs="Arial"/>
          <w:b/>
        </w:rPr>
      </w:pPr>
      <w:r w:rsidRPr="00BC7D4E">
        <w:rPr>
          <w:rFonts w:ascii="Arial" w:eastAsia="Times New Roman" w:hAnsi="Arial" w:cs="Arial"/>
          <w:b/>
        </w:rPr>
        <w:t>Waste Classification</w:t>
      </w:r>
    </w:p>
    <w:p w14:paraId="546478B8" w14:textId="77777777" w:rsidR="00BC7D4E" w:rsidRPr="00BC7D4E" w:rsidRDefault="00BC7D4E" w:rsidP="00BC7D4E">
      <w:pPr>
        <w:spacing w:after="0" w:line="240" w:lineRule="auto"/>
        <w:jc w:val="both"/>
        <w:rPr>
          <w:rFonts w:ascii="Arial" w:eastAsia="Times New Roman" w:hAnsi="Arial" w:cs="Arial"/>
        </w:rPr>
      </w:pPr>
    </w:p>
    <w:p w14:paraId="2D78165E"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Prior to the exportation of waste (including fill or soil) from the site, the material shall be classified in accordance with the provisions of the POEO Act 1997, POEO Waste Regulation 2014 and NSW EPA 'Waste Classification Guideline’ (dated November 2014) The classification of the material is essential to determine where the waste may be legally taken. The POEO Act provides for the commission of an offence for both the waste owner and transporters if waste is taken to a place that cannot lawfully be used as a waste facility for the particular class of waste. For the transport and disposal of industrial, hazardous or Group A liquid and non-liquid waste advice should be sought from the DECCW (EPA).</w:t>
      </w:r>
    </w:p>
    <w:p w14:paraId="72FEE0B9" w14:textId="77777777" w:rsidR="00BC7D4E" w:rsidRPr="00BC7D4E" w:rsidRDefault="00BC7D4E" w:rsidP="00BC7D4E">
      <w:pPr>
        <w:spacing w:after="0" w:line="240" w:lineRule="auto"/>
        <w:jc w:val="both"/>
        <w:rPr>
          <w:rFonts w:ascii="Arial" w:eastAsia="Times New Roman" w:hAnsi="Arial" w:cs="Arial"/>
          <w:lang w:eastAsia="en-AU"/>
        </w:rPr>
      </w:pPr>
    </w:p>
    <w:p w14:paraId="37000B79" w14:textId="77777777" w:rsidR="00BC7D4E" w:rsidRPr="00BC7D4E" w:rsidRDefault="00BC7D4E" w:rsidP="00BC7D4E">
      <w:pPr>
        <w:tabs>
          <w:tab w:val="left" w:pos="540"/>
        </w:tabs>
        <w:spacing w:after="0" w:line="240" w:lineRule="auto"/>
        <w:ind w:left="567"/>
        <w:jc w:val="both"/>
        <w:rPr>
          <w:rFonts w:ascii="Arial" w:eastAsia="Times New Roman" w:hAnsi="Arial" w:cs="Arial"/>
          <w:b/>
        </w:rPr>
      </w:pPr>
      <w:r w:rsidRPr="00BC7D4E">
        <w:rPr>
          <w:rFonts w:ascii="Arial" w:eastAsia="Times New Roman" w:hAnsi="Arial" w:cs="Arial"/>
          <w:b/>
        </w:rPr>
        <w:t>Environmental Management</w:t>
      </w:r>
    </w:p>
    <w:p w14:paraId="17C4FAF3" w14:textId="77777777" w:rsidR="00BC7D4E" w:rsidRPr="00BC7D4E" w:rsidRDefault="00BC7D4E" w:rsidP="00BC7D4E">
      <w:pPr>
        <w:tabs>
          <w:tab w:val="left" w:pos="540"/>
        </w:tabs>
        <w:spacing w:after="0" w:line="240" w:lineRule="auto"/>
        <w:jc w:val="both"/>
        <w:rPr>
          <w:rFonts w:ascii="Arial" w:eastAsia="Times New Roman" w:hAnsi="Arial" w:cs="Arial"/>
          <w:b/>
        </w:rPr>
      </w:pPr>
    </w:p>
    <w:p w14:paraId="7ADBF585"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Prior to commencement of works sediment and erosion control measures shall be installed in accordance with the approved Construction Certificate and to ensure compliance with </w:t>
      </w:r>
      <w:proofErr w:type="gramStart"/>
      <w:r w:rsidRPr="003278EC">
        <w:rPr>
          <w:rFonts w:ascii="Arial" w:eastAsia="Times New Roman" w:hAnsi="Arial" w:cs="Arial"/>
          <w:lang w:val="en-US" w:eastAsia="en-AU"/>
        </w:rPr>
        <w:t>the  Protection</w:t>
      </w:r>
      <w:proofErr w:type="gramEnd"/>
      <w:r w:rsidRPr="003278EC">
        <w:rPr>
          <w:rFonts w:ascii="Arial" w:eastAsia="Times New Roman" w:hAnsi="Arial" w:cs="Arial"/>
          <w:lang w:val="en-US" w:eastAsia="en-AU"/>
        </w:rPr>
        <w:t xml:space="preserve"> of the Environment Operations Act 1997 and </w:t>
      </w:r>
      <w:proofErr w:type="spellStart"/>
      <w:r w:rsidRPr="003278EC">
        <w:rPr>
          <w:rFonts w:ascii="Arial" w:eastAsia="Times New Roman" w:hAnsi="Arial" w:cs="Arial"/>
          <w:lang w:val="en-US" w:eastAsia="en-AU"/>
        </w:rPr>
        <w:t>Landcom’s</w:t>
      </w:r>
      <w:proofErr w:type="spellEnd"/>
      <w:r w:rsidRPr="003278EC">
        <w:rPr>
          <w:rFonts w:ascii="Arial" w:eastAsia="Times New Roman" w:hAnsi="Arial" w:cs="Arial"/>
          <w:lang w:val="en-US" w:eastAsia="en-AU"/>
        </w:rPr>
        <w:t xml:space="preserve"> publication “Managing Urban Stormwater – Soils and Construction (2004)” – also known as “The Blue Book”.</w:t>
      </w:r>
    </w:p>
    <w:p w14:paraId="6366E6D3" w14:textId="77777777" w:rsidR="00BC7D4E" w:rsidRPr="00BC7D4E" w:rsidRDefault="00BC7D4E" w:rsidP="00BC7D4E">
      <w:pPr>
        <w:spacing w:after="0" w:line="240" w:lineRule="auto"/>
        <w:ind w:left="34"/>
        <w:jc w:val="both"/>
        <w:rPr>
          <w:rFonts w:ascii="Arial" w:eastAsia="Times New Roman" w:hAnsi="Arial" w:cs="Arial"/>
          <w:lang w:eastAsia="en-AU"/>
        </w:rPr>
      </w:pPr>
    </w:p>
    <w:p w14:paraId="7DB22210" w14:textId="77777777" w:rsidR="00BC7D4E" w:rsidRPr="00BC7D4E" w:rsidRDefault="00BC7D4E" w:rsidP="00BC7D4E">
      <w:pPr>
        <w:tabs>
          <w:tab w:val="left" w:pos="1260"/>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The erosion and sediment control measures shall remain in place and be maintained until all disturbed areas have been rehabilitated and stabilised.</w:t>
      </w:r>
    </w:p>
    <w:p w14:paraId="48A0E3B8" w14:textId="77777777" w:rsidR="00BC7D4E" w:rsidRPr="00BC7D4E" w:rsidRDefault="00BC7D4E" w:rsidP="001F050E">
      <w:pPr>
        <w:tabs>
          <w:tab w:val="left" w:pos="1260"/>
        </w:tabs>
        <w:spacing w:after="0" w:line="240" w:lineRule="auto"/>
        <w:jc w:val="both"/>
        <w:rPr>
          <w:rFonts w:ascii="Arial" w:eastAsia="Times New Roman" w:hAnsi="Arial" w:cs="Arial"/>
          <w:lang w:eastAsia="en-AU"/>
        </w:rPr>
      </w:pPr>
    </w:p>
    <w:p w14:paraId="5F4CD66B"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Traffic Control Plan</w:t>
      </w:r>
    </w:p>
    <w:p w14:paraId="21CAB924" w14:textId="77777777" w:rsidR="00BC7D4E" w:rsidRPr="00BC7D4E" w:rsidRDefault="00BC7D4E" w:rsidP="00BC7D4E">
      <w:pPr>
        <w:spacing w:after="0" w:line="240" w:lineRule="auto"/>
        <w:ind w:firstLine="567"/>
        <w:jc w:val="both"/>
        <w:rPr>
          <w:rFonts w:ascii="Arial" w:eastAsia="Times New Roman" w:hAnsi="Arial" w:cs="Arial"/>
          <w:b/>
          <w:lang w:eastAsia="en-AU"/>
        </w:rPr>
      </w:pPr>
    </w:p>
    <w:p w14:paraId="792D4DA0" w14:textId="039E7E62"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Prior to commencement of works a Traffic Control Plan including details for pedestrian </w:t>
      </w:r>
      <w:proofErr w:type="gramStart"/>
      <w:r w:rsidRPr="003278EC">
        <w:rPr>
          <w:rFonts w:ascii="Arial" w:eastAsia="Times New Roman" w:hAnsi="Arial" w:cs="Arial"/>
          <w:lang w:val="en-US" w:eastAsia="en-AU"/>
        </w:rPr>
        <w:t>management,  shall</w:t>
      </w:r>
      <w:proofErr w:type="gramEnd"/>
      <w:r w:rsidRPr="003278EC">
        <w:rPr>
          <w:rFonts w:ascii="Arial" w:eastAsia="Times New Roman" w:hAnsi="Arial" w:cs="Arial"/>
          <w:lang w:val="en-US" w:eastAsia="en-AU"/>
        </w:rPr>
        <w:t xml:space="preserve"> be prepared in accordance with AS1742.3 “Traffic Control Devices for Works on Roads” and the Roads and Traffic Authority’s publication “Traffic Control at Worksites” and certified by an appropriately accredited Roads and Traffic Authority Traffic Controller. </w:t>
      </w:r>
    </w:p>
    <w:p w14:paraId="4759A233" w14:textId="77777777" w:rsidR="00F45891" w:rsidRPr="00F45891" w:rsidRDefault="00F45891" w:rsidP="001F050E">
      <w:pPr>
        <w:pStyle w:val="ListParagraph"/>
        <w:spacing w:after="0" w:line="240" w:lineRule="auto"/>
        <w:ind w:left="567"/>
        <w:jc w:val="both"/>
        <w:rPr>
          <w:rFonts w:ascii="Arial" w:eastAsia="Times New Roman" w:hAnsi="Arial" w:cs="Arial"/>
          <w:lang w:eastAsia="en-AU"/>
        </w:rPr>
      </w:pPr>
      <w:r w:rsidRPr="00F45891">
        <w:rPr>
          <w:rFonts w:ascii="Arial" w:eastAsia="Times New Roman" w:hAnsi="Arial" w:cs="Arial"/>
          <w:lang w:eastAsia="en-AU"/>
        </w:rPr>
        <w:lastRenderedPageBreak/>
        <w:t>Traffic control measures shall be implemented during the construction phase of the development in accordance with the certified plan.  A copy of the plan shall be available on site at all times.</w:t>
      </w:r>
    </w:p>
    <w:p w14:paraId="54B06973" w14:textId="77777777" w:rsidR="00F45891" w:rsidRPr="00F45891" w:rsidRDefault="00F45891" w:rsidP="001F050E">
      <w:pPr>
        <w:pStyle w:val="ListParagraph"/>
        <w:spacing w:after="0" w:line="240" w:lineRule="auto"/>
        <w:ind w:left="567"/>
        <w:jc w:val="both"/>
        <w:rPr>
          <w:rFonts w:ascii="Arial" w:eastAsia="Times New Roman" w:hAnsi="Arial" w:cs="Arial"/>
          <w:lang w:eastAsia="en-AU"/>
        </w:rPr>
      </w:pPr>
    </w:p>
    <w:p w14:paraId="0ECA4256" w14:textId="77777777" w:rsidR="00F45891" w:rsidRPr="00F45891" w:rsidRDefault="00F45891" w:rsidP="001F050E">
      <w:pPr>
        <w:pStyle w:val="ListParagraph"/>
        <w:spacing w:after="0" w:line="240" w:lineRule="auto"/>
        <w:ind w:left="567"/>
        <w:jc w:val="both"/>
        <w:rPr>
          <w:rFonts w:ascii="Arial" w:eastAsia="Times New Roman" w:hAnsi="Arial" w:cs="Arial"/>
          <w:lang w:eastAsia="en-AU"/>
        </w:rPr>
      </w:pPr>
      <w:r w:rsidRPr="00F45891">
        <w:rPr>
          <w:rFonts w:ascii="Arial" w:eastAsia="Times New Roman" w:hAnsi="Arial" w:cs="Arial"/>
          <w:lang w:eastAsia="en-AU"/>
        </w:rPr>
        <w:t xml:space="preserve">Note:  </w:t>
      </w:r>
    </w:p>
    <w:p w14:paraId="005FA3C1" w14:textId="77777777" w:rsidR="00F45891" w:rsidRPr="00F45891" w:rsidRDefault="00F45891" w:rsidP="001F050E">
      <w:pPr>
        <w:pStyle w:val="ListParagraph"/>
        <w:spacing w:after="0" w:line="240" w:lineRule="auto"/>
        <w:ind w:left="567"/>
        <w:jc w:val="both"/>
        <w:rPr>
          <w:rFonts w:ascii="Arial" w:eastAsia="Times New Roman" w:hAnsi="Arial" w:cs="Arial"/>
          <w:lang w:eastAsia="en-AU"/>
        </w:rPr>
      </w:pPr>
    </w:p>
    <w:p w14:paraId="7019D3AA" w14:textId="77777777" w:rsidR="00F45891" w:rsidRPr="00F45891" w:rsidRDefault="00F45891" w:rsidP="001F050E">
      <w:pPr>
        <w:pStyle w:val="ListParagraph"/>
        <w:spacing w:after="0" w:line="240" w:lineRule="auto"/>
        <w:ind w:left="567"/>
        <w:jc w:val="both"/>
        <w:rPr>
          <w:rFonts w:ascii="Arial" w:eastAsia="Times New Roman" w:hAnsi="Arial" w:cs="Arial"/>
          <w:lang w:eastAsia="en-AU"/>
        </w:rPr>
      </w:pPr>
      <w:r w:rsidRPr="00F45891">
        <w:rPr>
          <w:rFonts w:ascii="Arial" w:eastAsia="Times New Roman" w:hAnsi="Arial" w:cs="Arial"/>
          <w:lang w:eastAsia="en-AU"/>
        </w:rPr>
        <w:t>1.   A copy of the Traffic Control Plan shall accompany the Notice of Commencement to Liverpool City Council.</w:t>
      </w:r>
    </w:p>
    <w:p w14:paraId="35453BC4" w14:textId="77777777" w:rsidR="00F45891" w:rsidRPr="00BC7D4E" w:rsidRDefault="00F45891" w:rsidP="00BC7D4E">
      <w:pPr>
        <w:spacing w:after="0" w:line="240" w:lineRule="auto"/>
        <w:rPr>
          <w:rFonts w:ascii="Times New Roman" w:eastAsia="Times New Roman" w:hAnsi="Times New Roman" w:cs="Times New Roman"/>
          <w:sz w:val="24"/>
          <w:szCs w:val="24"/>
          <w:lang w:eastAsia="en-AU"/>
        </w:rPr>
      </w:pPr>
    </w:p>
    <w:p w14:paraId="2609AF6C" w14:textId="77777777" w:rsidR="00BC7D4E" w:rsidRPr="00BC7D4E" w:rsidRDefault="00BC7D4E" w:rsidP="00BC7D4E">
      <w:pPr>
        <w:tabs>
          <w:tab w:val="left" w:pos="540"/>
        </w:tabs>
        <w:spacing w:after="0" w:line="240" w:lineRule="auto"/>
        <w:ind w:left="-360" w:firstLine="360"/>
        <w:jc w:val="both"/>
        <w:rPr>
          <w:rFonts w:ascii="Arial" w:eastAsia="Times New Roman" w:hAnsi="Arial" w:cs="Arial"/>
          <w:b/>
          <w:sz w:val="32"/>
          <w:szCs w:val="32"/>
          <w:lang w:eastAsia="en-AU"/>
        </w:rPr>
      </w:pPr>
      <w:r w:rsidRPr="00BC7D4E">
        <w:rPr>
          <w:rFonts w:ascii="Arial" w:eastAsia="Times New Roman" w:hAnsi="Arial" w:cs="Arial"/>
          <w:b/>
          <w:sz w:val="32"/>
          <w:szCs w:val="32"/>
          <w:lang w:eastAsia="en-AU"/>
        </w:rPr>
        <w:t>D.</w:t>
      </w:r>
      <w:r w:rsidRPr="00BC7D4E">
        <w:rPr>
          <w:rFonts w:ascii="Arial" w:eastAsia="Times New Roman" w:hAnsi="Arial" w:cs="Arial"/>
          <w:b/>
          <w:sz w:val="32"/>
          <w:szCs w:val="32"/>
          <w:lang w:eastAsia="en-AU"/>
        </w:rPr>
        <w:tab/>
        <w:t>DURING CONSTRUCTION</w:t>
      </w:r>
    </w:p>
    <w:p w14:paraId="5C9B8239" w14:textId="77777777" w:rsidR="00BC7D4E" w:rsidRPr="00BC7D4E" w:rsidRDefault="00BC7D4E" w:rsidP="00BC7D4E">
      <w:pPr>
        <w:tabs>
          <w:tab w:val="left" w:pos="1701"/>
        </w:tabs>
        <w:spacing w:after="120" w:line="240" w:lineRule="auto"/>
        <w:jc w:val="both"/>
        <w:rPr>
          <w:rFonts w:ascii="Arial" w:eastAsia="Times New Roman" w:hAnsi="Arial" w:cs="Times New Roman"/>
          <w:b/>
          <w:lang w:eastAsia="en-AU"/>
        </w:rPr>
      </w:pPr>
    </w:p>
    <w:p w14:paraId="4CF70A04" w14:textId="6C1EB78C" w:rsidR="00BC7D4E" w:rsidRPr="00BC7D4E" w:rsidRDefault="00BC7D4E" w:rsidP="00126B44">
      <w:pPr>
        <w:tabs>
          <w:tab w:val="left" w:pos="540"/>
        </w:tabs>
        <w:spacing w:after="0" w:line="240" w:lineRule="auto"/>
        <w:ind w:left="540"/>
        <w:jc w:val="both"/>
        <w:rPr>
          <w:rFonts w:ascii="Arial" w:eastAsia="Times New Roman" w:hAnsi="Arial" w:cs="Arial"/>
          <w:b/>
          <w:lang w:eastAsia="en-AU"/>
        </w:rPr>
      </w:pPr>
      <w:r w:rsidRPr="00BC7D4E">
        <w:rPr>
          <w:rFonts w:ascii="Arial" w:eastAsia="Times New Roman" w:hAnsi="Arial" w:cs="Arial"/>
          <w:b/>
          <w:lang w:eastAsia="en-AU"/>
        </w:rPr>
        <w:t>The following conditions are to be complied with or addressed during construction:</w:t>
      </w:r>
    </w:p>
    <w:p w14:paraId="3C4820E8" w14:textId="5153001D" w:rsidR="00BC7D4E" w:rsidRDefault="00BC7D4E" w:rsidP="00BC7D4E">
      <w:pPr>
        <w:spacing w:after="0" w:line="240" w:lineRule="auto"/>
        <w:ind w:left="1440" w:hanging="878"/>
        <w:rPr>
          <w:rFonts w:ascii="Arial" w:eastAsia="Times New Roman" w:hAnsi="Arial" w:cs="Arial"/>
          <w:lang w:eastAsia="en-AU"/>
        </w:rPr>
      </w:pPr>
    </w:p>
    <w:p w14:paraId="02E2095F" w14:textId="77777777" w:rsidR="00F45891" w:rsidRPr="00D703D7" w:rsidRDefault="00F45891" w:rsidP="00F45891">
      <w:pPr>
        <w:autoSpaceDE w:val="0"/>
        <w:autoSpaceDN w:val="0"/>
        <w:adjustRightInd w:val="0"/>
        <w:spacing w:after="0" w:line="240" w:lineRule="auto"/>
        <w:ind w:firstLine="567"/>
        <w:jc w:val="both"/>
        <w:rPr>
          <w:rFonts w:ascii="Arial" w:hAnsi="Arial" w:cs="Arial"/>
          <w:b/>
          <w:bCs/>
        </w:rPr>
      </w:pPr>
      <w:r w:rsidRPr="00D703D7">
        <w:rPr>
          <w:rFonts w:ascii="Arial" w:hAnsi="Arial" w:cs="Arial"/>
          <w:b/>
          <w:bCs/>
        </w:rPr>
        <w:t>Identification Survey Report</w:t>
      </w:r>
    </w:p>
    <w:p w14:paraId="5E199611" w14:textId="77777777" w:rsidR="00F45891" w:rsidRPr="00AE2939" w:rsidRDefault="00F45891" w:rsidP="00F45891">
      <w:pPr>
        <w:spacing w:after="0" w:line="240" w:lineRule="auto"/>
        <w:jc w:val="both"/>
        <w:rPr>
          <w:rFonts w:ascii="Arial" w:eastAsia="Times New Roman" w:hAnsi="Arial" w:cs="Arial"/>
          <w:lang w:eastAsia="en-AU"/>
        </w:rPr>
      </w:pPr>
    </w:p>
    <w:p w14:paraId="4D93CB18" w14:textId="29805473" w:rsidR="00F45891" w:rsidRPr="003278EC" w:rsidRDefault="00F45891"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w:t>
      </w:r>
    </w:p>
    <w:p w14:paraId="39E33741" w14:textId="77777777" w:rsidR="00F45891" w:rsidRPr="00D703D7" w:rsidRDefault="00F45891" w:rsidP="00F45891">
      <w:pPr>
        <w:autoSpaceDE w:val="0"/>
        <w:autoSpaceDN w:val="0"/>
        <w:adjustRightInd w:val="0"/>
        <w:spacing w:after="0" w:line="240" w:lineRule="auto"/>
        <w:ind w:left="567"/>
        <w:contextualSpacing/>
        <w:jc w:val="both"/>
        <w:rPr>
          <w:rFonts w:ascii="Arial" w:hAnsi="Arial" w:cs="Arial"/>
        </w:rPr>
      </w:pPr>
    </w:p>
    <w:p w14:paraId="5CCB82CA" w14:textId="77777777" w:rsidR="00F45891" w:rsidRPr="00D703D7" w:rsidRDefault="00F45891" w:rsidP="00F45891">
      <w:pPr>
        <w:autoSpaceDE w:val="0"/>
        <w:autoSpaceDN w:val="0"/>
        <w:adjustRightInd w:val="0"/>
        <w:spacing w:after="0" w:line="240" w:lineRule="auto"/>
        <w:ind w:left="567"/>
        <w:jc w:val="both"/>
        <w:rPr>
          <w:rFonts w:ascii="Arial" w:hAnsi="Arial" w:cs="Arial"/>
        </w:rPr>
      </w:pPr>
      <w:r w:rsidRPr="00D703D7">
        <w:rPr>
          <w:rFonts w:ascii="Arial" w:hAnsi="Arial" w:cs="Arial"/>
        </w:rPr>
        <w:t>In the event that Council is not the PCA, a copy of the survey shall be provided to Council within three (3) working days. On placement of the concrete, works again shall not continue until the PCA has issued a certificate stating that the condition of the approval has been complied with and that the slab has been poured at the approved levels.</w:t>
      </w:r>
    </w:p>
    <w:p w14:paraId="22A6F479" w14:textId="3127C09A" w:rsidR="00F45891" w:rsidRDefault="00F45891" w:rsidP="00F45891">
      <w:pPr>
        <w:spacing w:after="0" w:line="240" w:lineRule="auto"/>
        <w:rPr>
          <w:rFonts w:ascii="Arial" w:eastAsia="Times New Roman" w:hAnsi="Arial" w:cs="Arial"/>
          <w:lang w:eastAsia="en-AU"/>
        </w:rPr>
      </w:pPr>
    </w:p>
    <w:p w14:paraId="24EB1DBB" w14:textId="77777777" w:rsidR="00F45891" w:rsidRPr="00D703D7" w:rsidRDefault="00F45891" w:rsidP="00F45891">
      <w:pPr>
        <w:autoSpaceDE w:val="0"/>
        <w:autoSpaceDN w:val="0"/>
        <w:adjustRightInd w:val="0"/>
        <w:spacing w:after="0" w:line="240" w:lineRule="auto"/>
        <w:ind w:firstLine="567"/>
        <w:jc w:val="both"/>
        <w:rPr>
          <w:rFonts w:ascii="Arial" w:hAnsi="Arial" w:cs="Arial"/>
          <w:b/>
          <w:bCs/>
        </w:rPr>
      </w:pPr>
      <w:r w:rsidRPr="00D703D7">
        <w:rPr>
          <w:rFonts w:ascii="Arial" w:hAnsi="Arial" w:cs="Arial"/>
          <w:b/>
          <w:bCs/>
        </w:rPr>
        <w:t>Excavation Works</w:t>
      </w:r>
    </w:p>
    <w:p w14:paraId="227D751E" w14:textId="77777777" w:rsidR="00F45891" w:rsidRPr="003278EC" w:rsidRDefault="00F45891" w:rsidP="003278EC">
      <w:pPr>
        <w:spacing w:after="0" w:line="240" w:lineRule="auto"/>
        <w:ind w:left="567"/>
        <w:jc w:val="both"/>
        <w:rPr>
          <w:rFonts w:ascii="Arial" w:eastAsia="Times New Roman" w:hAnsi="Arial" w:cs="Arial"/>
          <w:lang w:val="en-US" w:eastAsia="en-AU"/>
        </w:rPr>
      </w:pPr>
    </w:p>
    <w:p w14:paraId="39F8B574" w14:textId="607A6ED8" w:rsidR="00F45891" w:rsidRPr="003278EC" w:rsidRDefault="00F45891"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In the event the development involves an excavation that extends below the level of the base of the footings of a building, structure or work (including any structure or work within a road or rail corridor) on adjoining land, the person having the benefit of the development consent must, at the persons own expense:</w:t>
      </w:r>
    </w:p>
    <w:p w14:paraId="1555F2CB" w14:textId="77777777" w:rsidR="00F45891" w:rsidRPr="00D703D7" w:rsidRDefault="00F45891" w:rsidP="00F45891">
      <w:pPr>
        <w:autoSpaceDE w:val="0"/>
        <w:autoSpaceDN w:val="0"/>
        <w:adjustRightInd w:val="0"/>
        <w:spacing w:after="0" w:line="240" w:lineRule="auto"/>
        <w:ind w:left="567"/>
        <w:jc w:val="both"/>
        <w:rPr>
          <w:rFonts w:ascii="Arial" w:hAnsi="Arial" w:cs="Arial"/>
        </w:rPr>
      </w:pPr>
    </w:p>
    <w:p w14:paraId="1D500C72"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(a)</w:t>
      </w:r>
      <w:r w:rsidRPr="00D703D7">
        <w:rPr>
          <w:rFonts w:ascii="Arial" w:hAnsi="Arial" w:cs="Arial"/>
        </w:rPr>
        <w:tab/>
        <w:t>Protect and support the building, structure or work from possible damage from the excavation, and</w:t>
      </w:r>
    </w:p>
    <w:p w14:paraId="22FA3BD2"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(b)</w:t>
      </w:r>
      <w:r w:rsidRPr="00D703D7">
        <w:rPr>
          <w:rFonts w:ascii="Arial" w:hAnsi="Arial" w:cs="Arial"/>
        </w:rPr>
        <w:tab/>
        <w:t xml:space="preserve">where necessary, underpin the building, structure or work to prevent any such damage.  </w:t>
      </w:r>
    </w:p>
    <w:p w14:paraId="74D5A8EC" w14:textId="77777777" w:rsidR="00F45891" w:rsidRPr="00D703D7" w:rsidRDefault="00F45891" w:rsidP="00F45891">
      <w:pPr>
        <w:autoSpaceDE w:val="0"/>
        <w:autoSpaceDN w:val="0"/>
        <w:adjustRightInd w:val="0"/>
        <w:spacing w:after="0" w:line="240" w:lineRule="auto"/>
        <w:ind w:left="1134" w:hanging="567"/>
        <w:jc w:val="both"/>
        <w:rPr>
          <w:rFonts w:ascii="Arial" w:hAnsi="Arial" w:cs="Arial"/>
        </w:rPr>
      </w:pPr>
      <w:r w:rsidRPr="00D703D7">
        <w:rPr>
          <w:rFonts w:ascii="Arial" w:hAnsi="Arial" w:cs="Arial"/>
        </w:rPr>
        <w:t>(c)</w:t>
      </w:r>
      <w:r w:rsidRPr="00D703D7">
        <w:rPr>
          <w:rFonts w:ascii="Arial" w:hAnsi="Arial" w:cs="Arial"/>
        </w:rPr>
        <w:tab/>
        <w:t xml:space="preserve">a and b above </w:t>
      </w:r>
      <w:proofErr w:type="gramStart"/>
      <w:r w:rsidRPr="00D703D7">
        <w:rPr>
          <w:rFonts w:ascii="Arial" w:hAnsi="Arial" w:cs="Arial"/>
        </w:rPr>
        <w:t>does</w:t>
      </w:r>
      <w:proofErr w:type="gramEnd"/>
      <w:r w:rsidRPr="00D703D7">
        <w:rPr>
          <w:rFonts w:ascii="Arial" w:hAnsi="Arial" w:cs="Arial"/>
        </w:rPr>
        <w:t xml:space="preserve"> not apply if the person having the benefit of the development consent owns the adjoining land or the owner of the adjoining land has given consent in writing to that condition not applying.</w:t>
      </w:r>
    </w:p>
    <w:p w14:paraId="60B66606" w14:textId="22DB9F51" w:rsidR="00443D71" w:rsidRPr="00D703D7" w:rsidRDefault="00F45891" w:rsidP="001F050E">
      <w:pPr>
        <w:autoSpaceDE w:val="0"/>
        <w:autoSpaceDN w:val="0"/>
        <w:adjustRightInd w:val="0"/>
        <w:spacing w:after="0" w:line="240" w:lineRule="auto"/>
        <w:ind w:left="1134" w:hanging="567"/>
        <w:jc w:val="both"/>
        <w:rPr>
          <w:rFonts w:ascii="Arial" w:hAnsi="Arial" w:cs="Arial"/>
          <w:highlight w:val="yellow"/>
        </w:rPr>
      </w:pPr>
      <w:r w:rsidRPr="00D703D7">
        <w:rPr>
          <w:rFonts w:ascii="Arial" w:hAnsi="Arial" w:cs="Arial"/>
        </w:rPr>
        <w:t>(d)</w:t>
      </w:r>
      <w:r w:rsidRPr="00D703D7">
        <w:rPr>
          <w:rFonts w:ascii="Arial" w:hAnsi="Arial" w:cs="Arial"/>
        </w:rPr>
        <w:tab/>
        <w:t>Retaining walls or other approved methods necessary to prevent the movement of excavated or filled ground, together with associated subsoil drainage and surface stormwater drainage measures, shall be designed strictly in accordance with the manufacturers details or by a practising structural engineer.</w:t>
      </w:r>
    </w:p>
    <w:p w14:paraId="0ABF3540" w14:textId="77777777" w:rsidR="00443D71" w:rsidRPr="00AE2939" w:rsidRDefault="00443D71" w:rsidP="00443D71">
      <w:pPr>
        <w:spacing w:after="0" w:line="240" w:lineRule="auto"/>
        <w:jc w:val="both"/>
        <w:rPr>
          <w:rFonts w:ascii="Arial" w:eastAsia="Times New Roman" w:hAnsi="Arial" w:cs="Arial"/>
          <w:lang w:eastAsia="en-AU"/>
        </w:rPr>
      </w:pPr>
    </w:p>
    <w:p w14:paraId="7E56950C" w14:textId="4BDF801B" w:rsidR="0023673B" w:rsidRPr="003278EC" w:rsidRDefault="0023673B"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Work is not to proceed past the </w:t>
      </w:r>
      <w:r w:rsidR="002A0B19" w:rsidRPr="003278EC">
        <w:rPr>
          <w:rFonts w:ascii="Arial" w:eastAsia="Times New Roman" w:hAnsi="Arial" w:cs="Arial"/>
          <w:lang w:val="en-US" w:eastAsia="en-AU"/>
        </w:rPr>
        <w:t>lowest basement level</w:t>
      </w:r>
      <w:r w:rsidR="0010375E" w:rsidRPr="003278EC">
        <w:rPr>
          <w:rFonts w:ascii="Arial" w:eastAsia="Times New Roman" w:hAnsi="Arial" w:cs="Arial"/>
          <w:lang w:val="en-US" w:eastAsia="en-AU"/>
        </w:rPr>
        <w:t xml:space="preserve"> </w:t>
      </w:r>
      <w:r w:rsidR="002A0B19" w:rsidRPr="003278EC">
        <w:rPr>
          <w:rFonts w:ascii="Arial" w:eastAsia="Times New Roman" w:hAnsi="Arial" w:cs="Arial"/>
          <w:lang w:val="en-US" w:eastAsia="en-AU"/>
        </w:rPr>
        <w:t>footing</w:t>
      </w:r>
      <w:r w:rsidR="0010375E" w:rsidRPr="003278EC">
        <w:rPr>
          <w:rFonts w:ascii="Arial" w:eastAsia="Times New Roman" w:hAnsi="Arial" w:cs="Arial"/>
          <w:lang w:val="en-US" w:eastAsia="en-AU"/>
        </w:rPr>
        <w:t>s</w:t>
      </w:r>
      <w:r w:rsidR="002A0B19" w:rsidRPr="003278EC">
        <w:rPr>
          <w:rFonts w:ascii="Arial" w:eastAsia="Times New Roman" w:hAnsi="Arial" w:cs="Arial"/>
          <w:lang w:val="en-US" w:eastAsia="en-AU"/>
        </w:rPr>
        <w:t xml:space="preserve"> until a validation certificate, issued by the site </w:t>
      </w:r>
      <w:r w:rsidR="00BC77BA" w:rsidRPr="003278EC">
        <w:rPr>
          <w:rFonts w:ascii="Arial" w:eastAsia="Times New Roman" w:hAnsi="Arial" w:cs="Arial"/>
          <w:lang w:val="en-US" w:eastAsia="en-AU"/>
        </w:rPr>
        <w:t>auditor</w:t>
      </w:r>
      <w:r w:rsidR="00CA3111" w:rsidRPr="003278EC">
        <w:rPr>
          <w:rFonts w:ascii="Arial" w:eastAsia="Times New Roman" w:hAnsi="Arial" w:cs="Arial"/>
          <w:lang w:val="en-US" w:eastAsia="en-AU"/>
        </w:rPr>
        <w:t>, has been submitted to both Council and the PCA demonstrating that the site has been remediated in accordance with the Remediation Action Plan</w:t>
      </w:r>
      <w:r w:rsidR="002E4C06" w:rsidRPr="003278EC">
        <w:rPr>
          <w:rFonts w:ascii="Arial" w:eastAsia="Times New Roman" w:hAnsi="Arial" w:cs="Arial"/>
          <w:lang w:val="en-US" w:eastAsia="en-AU"/>
        </w:rPr>
        <w:t>, prepared by EI Australia reference</w:t>
      </w:r>
      <w:r w:rsidR="0010375E" w:rsidRPr="003278EC">
        <w:rPr>
          <w:rFonts w:ascii="Arial" w:eastAsia="Times New Roman" w:hAnsi="Arial" w:cs="Arial"/>
          <w:lang w:val="en-US" w:eastAsia="en-AU"/>
        </w:rPr>
        <w:t xml:space="preserve"> </w:t>
      </w:r>
      <w:proofErr w:type="spellStart"/>
      <w:r w:rsidR="0010375E" w:rsidRPr="003278EC">
        <w:rPr>
          <w:rFonts w:ascii="Arial" w:eastAsia="Times New Roman" w:hAnsi="Arial" w:cs="Arial"/>
          <w:lang w:val="en-US" w:eastAsia="en-AU"/>
        </w:rPr>
        <w:t>reference</w:t>
      </w:r>
      <w:proofErr w:type="spellEnd"/>
      <w:r w:rsidR="0010375E" w:rsidRPr="003278EC">
        <w:rPr>
          <w:rFonts w:ascii="Arial" w:eastAsia="Times New Roman" w:hAnsi="Arial" w:cs="Arial"/>
          <w:lang w:val="en-US" w:eastAsia="en-AU"/>
        </w:rPr>
        <w:t xml:space="preserve"> E24273.E06  dated 19 August 2019 and that the site is suitable for the approved </w:t>
      </w:r>
      <w:r w:rsidR="001A4A1E" w:rsidRPr="003278EC">
        <w:rPr>
          <w:rFonts w:ascii="Arial" w:eastAsia="Times New Roman" w:hAnsi="Arial" w:cs="Arial"/>
          <w:lang w:val="en-US" w:eastAsia="en-AU"/>
        </w:rPr>
        <w:t>uses.</w:t>
      </w:r>
    </w:p>
    <w:p w14:paraId="47150952" w14:textId="63A90ADB" w:rsidR="0010375E" w:rsidRDefault="0010375E" w:rsidP="0010375E">
      <w:pPr>
        <w:pStyle w:val="ListParagraph"/>
        <w:spacing w:after="0" w:line="240" w:lineRule="auto"/>
        <w:ind w:left="567"/>
        <w:jc w:val="both"/>
        <w:rPr>
          <w:rFonts w:ascii="Arial" w:eastAsia="Times New Roman" w:hAnsi="Arial" w:cs="Arial"/>
          <w:lang w:eastAsia="en-AU"/>
        </w:rPr>
      </w:pPr>
    </w:p>
    <w:p w14:paraId="3DAD3C70" w14:textId="77777777" w:rsidR="001A4A1E" w:rsidRPr="001A4A1E" w:rsidRDefault="001A4A1E" w:rsidP="001A4A1E">
      <w:pPr>
        <w:pStyle w:val="ListParagraph"/>
        <w:ind w:left="567"/>
        <w:rPr>
          <w:rFonts w:ascii="Arial" w:eastAsia="Times New Roman" w:hAnsi="Arial" w:cs="Arial"/>
          <w:b/>
          <w:bCs/>
          <w:lang w:eastAsia="en-AU"/>
        </w:rPr>
      </w:pPr>
      <w:r w:rsidRPr="001A4A1E">
        <w:rPr>
          <w:rFonts w:ascii="Arial" w:eastAsia="Times New Roman" w:hAnsi="Arial" w:cs="Arial"/>
          <w:b/>
          <w:bCs/>
          <w:lang w:eastAsia="en-AU"/>
        </w:rPr>
        <w:lastRenderedPageBreak/>
        <w:t>Major Filling/ Earthworks</w:t>
      </w:r>
    </w:p>
    <w:p w14:paraId="67126825" w14:textId="77777777" w:rsidR="001A4A1E" w:rsidRPr="001F050E" w:rsidRDefault="001A4A1E" w:rsidP="001F050E">
      <w:pPr>
        <w:pStyle w:val="ListParagraph"/>
        <w:spacing w:after="0" w:line="240" w:lineRule="auto"/>
        <w:ind w:left="567"/>
        <w:jc w:val="both"/>
        <w:rPr>
          <w:rFonts w:ascii="Arial" w:eastAsia="Times New Roman" w:hAnsi="Arial" w:cs="Arial"/>
          <w:lang w:eastAsia="en-AU"/>
        </w:rPr>
      </w:pPr>
    </w:p>
    <w:p w14:paraId="352980E4" w14:textId="7EF7AA8B" w:rsidR="00443D71" w:rsidRPr="003278EC" w:rsidRDefault="00443D71"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All earthworks shall be undertaken in accordance with AS 3798 and Liverpool City Council’s Design Guidelines and Construction Specification for Civil Works.</w:t>
      </w:r>
    </w:p>
    <w:p w14:paraId="144276BC" w14:textId="77777777" w:rsidR="00443D71" w:rsidRPr="00D703D7" w:rsidRDefault="00443D71" w:rsidP="00443D71">
      <w:pPr>
        <w:autoSpaceDE w:val="0"/>
        <w:autoSpaceDN w:val="0"/>
        <w:adjustRightInd w:val="0"/>
        <w:spacing w:after="0" w:line="240" w:lineRule="auto"/>
        <w:ind w:left="567"/>
        <w:contextualSpacing/>
        <w:jc w:val="both"/>
        <w:rPr>
          <w:rFonts w:ascii="Arial" w:hAnsi="Arial" w:cs="Arial"/>
        </w:rPr>
      </w:pPr>
    </w:p>
    <w:p w14:paraId="54D1BDD9" w14:textId="77777777" w:rsidR="00443D71" w:rsidRPr="00D703D7" w:rsidRDefault="00443D71" w:rsidP="00443D71">
      <w:pPr>
        <w:autoSpaceDE w:val="0"/>
        <w:autoSpaceDN w:val="0"/>
        <w:adjustRightInd w:val="0"/>
        <w:spacing w:after="0" w:line="240" w:lineRule="auto"/>
        <w:ind w:left="567"/>
        <w:contextualSpacing/>
        <w:jc w:val="both"/>
        <w:rPr>
          <w:rFonts w:ascii="Arial" w:hAnsi="Arial" w:cs="Arial"/>
        </w:rPr>
      </w:pPr>
      <w:r w:rsidRPr="00D703D7">
        <w:rPr>
          <w:rFonts w:ascii="Arial" w:hAnsi="Arial" w:cs="Arial"/>
        </w:rPr>
        <w:t>The level of testing shall be determined by the Geotechnical Testing Authority/Superintendent in consultation with the Principal Certifying Authority.</w:t>
      </w:r>
    </w:p>
    <w:p w14:paraId="0D9A0BF7" w14:textId="77777777" w:rsidR="00443D71" w:rsidRPr="00BC7D4E" w:rsidRDefault="00443D71" w:rsidP="001F050E">
      <w:pPr>
        <w:spacing w:after="0" w:line="240" w:lineRule="auto"/>
        <w:rPr>
          <w:rFonts w:ascii="Arial" w:eastAsia="Times New Roman" w:hAnsi="Arial" w:cs="Arial"/>
          <w:lang w:eastAsia="en-AU"/>
        </w:rPr>
      </w:pPr>
    </w:p>
    <w:p w14:paraId="5AA02ECA" w14:textId="4D4ECBC6" w:rsidR="00156FAD" w:rsidRPr="00BC7D4E" w:rsidRDefault="00B20458" w:rsidP="001F050E">
      <w:pPr>
        <w:tabs>
          <w:tab w:val="left" w:pos="540"/>
        </w:tabs>
        <w:spacing w:after="0" w:line="240" w:lineRule="auto"/>
        <w:ind w:left="540"/>
        <w:rPr>
          <w:rFonts w:ascii="Arial" w:eastAsia="Times New Roman" w:hAnsi="Arial" w:cs="Arial"/>
          <w:b/>
          <w:lang w:eastAsia="en-AU"/>
        </w:rPr>
      </w:pPr>
      <w:r>
        <w:rPr>
          <w:rFonts w:ascii="Arial" w:eastAsia="Times New Roman" w:hAnsi="Arial" w:cs="Arial"/>
          <w:b/>
          <w:lang w:eastAsia="en-AU"/>
        </w:rPr>
        <w:t>Council Street Tree</w:t>
      </w:r>
      <w:r w:rsidR="001F6396">
        <w:rPr>
          <w:rFonts w:ascii="Arial" w:eastAsia="Times New Roman" w:hAnsi="Arial" w:cs="Arial"/>
          <w:b/>
          <w:lang w:eastAsia="en-AU"/>
        </w:rPr>
        <w:t>s</w:t>
      </w:r>
    </w:p>
    <w:p w14:paraId="6D0753F7" w14:textId="7D2751C9" w:rsidR="001F6396" w:rsidRPr="001F6396" w:rsidRDefault="001F6396" w:rsidP="001F6396">
      <w:pPr>
        <w:spacing w:after="0" w:line="240" w:lineRule="auto"/>
        <w:jc w:val="both"/>
        <w:rPr>
          <w:rFonts w:ascii="Arial" w:eastAsia="Times New Roman" w:hAnsi="Arial" w:cs="Arial"/>
          <w:lang w:eastAsia="en-AU"/>
        </w:rPr>
      </w:pPr>
    </w:p>
    <w:p w14:paraId="31625BEB" w14:textId="494F17AD" w:rsidR="001F6396" w:rsidRPr="003278EC" w:rsidRDefault="001F6396"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No Construction certificate, or commencement of works until Tree protection measures are inspected and signed off by the site arborist. This will be documented presented to the client to be forwarded to the PCA or council.</w:t>
      </w:r>
    </w:p>
    <w:p w14:paraId="7A4C13D2" w14:textId="77777777" w:rsidR="001F6396" w:rsidRPr="003278EC" w:rsidRDefault="001F6396" w:rsidP="003278EC">
      <w:pPr>
        <w:spacing w:after="0" w:line="240" w:lineRule="auto"/>
        <w:ind w:left="567"/>
        <w:jc w:val="both"/>
        <w:rPr>
          <w:rFonts w:ascii="Arial" w:eastAsia="Times New Roman" w:hAnsi="Arial" w:cs="Arial"/>
          <w:lang w:val="en-US" w:eastAsia="en-AU"/>
        </w:rPr>
      </w:pPr>
    </w:p>
    <w:p w14:paraId="669647FE" w14:textId="52FCB412" w:rsidR="001F6396" w:rsidRPr="003278EC" w:rsidRDefault="001F6396"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No excavation within any TPZ without overseeing, signing off and certification of adherence to </w:t>
      </w:r>
      <w:r w:rsidR="00F45891" w:rsidRPr="003278EC">
        <w:rPr>
          <w:rFonts w:ascii="Arial" w:eastAsia="Times New Roman" w:hAnsi="Arial" w:cs="Arial"/>
          <w:lang w:val="en-US" w:eastAsia="en-AU"/>
        </w:rPr>
        <w:t xml:space="preserve">AS </w:t>
      </w:r>
      <w:r w:rsidRPr="003278EC">
        <w:rPr>
          <w:rFonts w:ascii="Arial" w:eastAsia="Times New Roman" w:hAnsi="Arial" w:cs="Arial"/>
          <w:lang w:val="en-US" w:eastAsia="en-AU"/>
        </w:rPr>
        <w:t>4970 by the site arborist.</w:t>
      </w:r>
    </w:p>
    <w:p w14:paraId="1347D455" w14:textId="77777777" w:rsidR="001F6396" w:rsidRPr="003278EC" w:rsidRDefault="001F6396" w:rsidP="003278EC">
      <w:pPr>
        <w:spacing w:after="0" w:line="240" w:lineRule="auto"/>
        <w:ind w:left="567"/>
        <w:jc w:val="both"/>
        <w:rPr>
          <w:rFonts w:ascii="Arial" w:eastAsia="Times New Roman" w:hAnsi="Arial" w:cs="Arial"/>
          <w:lang w:val="en-US" w:eastAsia="en-AU"/>
        </w:rPr>
      </w:pPr>
    </w:p>
    <w:p w14:paraId="5780D950" w14:textId="71057652" w:rsidR="00B20458" w:rsidRPr="003278EC" w:rsidRDefault="001F6396"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No mechanical Excavation within any Structural Root Zones. Hand digging only, to be overseen, signed off and certified by the site arborist.</w:t>
      </w:r>
    </w:p>
    <w:p w14:paraId="71E7350D" w14:textId="77777777" w:rsidR="001F6396" w:rsidRPr="003278EC" w:rsidRDefault="001F6396" w:rsidP="003278EC">
      <w:pPr>
        <w:spacing w:after="0" w:line="240" w:lineRule="auto"/>
        <w:ind w:left="567"/>
        <w:jc w:val="both"/>
        <w:rPr>
          <w:rFonts w:ascii="Arial" w:eastAsia="Times New Roman" w:hAnsi="Arial" w:cs="Arial"/>
          <w:lang w:val="en-US" w:eastAsia="en-AU"/>
        </w:rPr>
      </w:pPr>
    </w:p>
    <w:p w14:paraId="0127828E" w14:textId="4253556F"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Monthly tree inspections, quarterly certification of all trees retained on and</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around site</w:t>
      </w:r>
      <w:r w:rsidR="00443D71" w:rsidRPr="003278EC">
        <w:rPr>
          <w:rFonts w:ascii="Arial" w:eastAsia="Times New Roman" w:hAnsi="Arial" w:cs="Arial"/>
          <w:lang w:val="en-US" w:eastAsia="en-AU"/>
        </w:rPr>
        <w:t xml:space="preserve"> is to be undertaken by </w:t>
      </w:r>
      <w:r w:rsidR="005052B9" w:rsidRPr="003278EC">
        <w:rPr>
          <w:rFonts w:ascii="Arial" w:eastAsia="Times New Roman" w:hAnsi="Arial" w:cs="Arial"/>
          <w:lang w:val="en-US" w:eastAsia="en-AU"/>
        </w:rPr>
        <w:t>the consulting site arborist</w:t>
      </w:r>
      <w:r w:rsidRPr="003278EC">
        <w:rPr>
          <w:rFonts w:ascii="Arial" w:eastAsia="Times New Roman" w:hAnsi="Arial" w:cs="Arial"/>
          <w:lang w:val="en-US" w:eastAsia="en-AU"/>
        </w:rPr>
        <w:t>.</w:t>
      </w:r>
    </w:p>
    <w:p w14:paraId="4811315A" w14:textId="77777777" w:rsidR="009E3453" w:rsidRPr="003278EC" w:rsidRDefault="009E3453" w:rsidP="003278EC">
      <w:pPr>
        <w:spacing w:after="0" w:line="240" w:lineRule="auto"/>
        <w:ind w:left="567"/>
        <w:jc w:val="both"/>
        <w:rPr>
          <w:rFonts w:ascii="Arial" w:eastAsia="Times New Roman" w:hAnsi="Arial" w:cs="Arial"/>
          <w:lang w:val="en-US" w:eastAsia="en-AU"/>
        </w:rPr>
      </w:pPr>
    </w:p>
    <w:p w14:paraId="13748F4E" w14:textId="2B6DB73E"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No Occupation Certificate </w:t>
      </w:r>
      <w:r w:rsidR="00443D71" w:rsidRPr="003278EC">
        <w:rPr>
          <w:rFonts w:ascii="Arial" w:eastAsia="Times New Roman" w:hAnsi="Arial" w:cs="Arial"/>
          <w:lang w:val="en-US" w:eastAsia="en-AU"/>
        </w:rPr>
        <w:t xml:space="preserve">shall be issued </w:t>
      </w:r>
      <w:r w:rsidRPr="003278EC">
        <w:rPr>
          <w:rFonts w:ascii="Arial" w:eastAsia="Times New Roman" w:hAnsi="Arial" w:cs="Arial"/>
          <w:lang w:val="en-US" w:eastAsia="en-AU"/>
        </w:rPr>
        <w:t>unless all tree measures are upheld, and the trees</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are in a condition consistent to current heath.</w:t>
      </w:r>
    </w:p>
    <w:p w14:paraId="51ED5ED4" w14:textId="77777777" w:rsidR="009E3453" w:rsidRPr="003278EC" w:rsidRDefault="009E3453" w:rsidP="003278EC">
      <w:pPr>
        <w:spacing w:after="0" w:line="240" w:lineRule="auto"/>
        <w:ind w:left="567"/>
        <w:jc w:val="both"/>
        <w:rPr>
          <w:rFonts w:ascii="Arial" w:eastAsia="Times New Roman" w:hAnsi="Arial" w:cs="Arial"/>
          <w:lang w:val="en-US" w:eastAsia="en-AU"/>
        </w:rPr>
      </w:pPr>
    </w:p>
    <w:p w14:paraId="0CD2153C" w14:textId="1CC578CC"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Retain trees 1,</w:t>
      </w:r>
      <w:r w:rsidR="00443D71" w:rsidRPr="003278EC">
        <w:rPr>
          <w:rFonts w:ascii="Arial" w:eastAsia="Times New Roman" w:hAnsi="Arial" w:cs="Arial"/>
          <w:lang w:val="en-US" w:eastAsia="en-AU"/>
        </w:rPr>
        <w:t xml:space="preserve"> </w:t>
      </w:r>
      <w:r w:rsidRPr="003278EC">
        <w:rPr>
          <w:rFonts w:ascii="Arial" w:eastAsia="Times New Roman" w:hAnsi="Arial" w:cs="Arial"/>
          <w:lang w:val="en-US" w:eastAsia="en-AU"/>
        </w:rPr>
        <w:t>2,</w:t>
      </w:r>
      <w:r w:rsidR="00443D71" w:rsidRPr="003278EC">
        <w:rPr>
          <w:rFonts w:ascii="Arial" w:eastAsia="Times New Roman" w:hAnsi="Arial" w:cs="Arial"/>
          <w:lang w:val="en-US" w:eastAsia="en-AU"/>
        </w:rPr>
        <w:t xml:space="preserve"> </w:t>
      </w:r>
      <w:r w:rsidRPr="003278EC">
        <w:rPr>
          <w:rFonts w:ascii="Arial" w:eastAsia="Times New Roman" w:hAnsi="Arial" w:cs="Arial"/>
          <w:lang w:val="en-US" w:eastAsia="en-AU"/>
        </w:rPr>
        <w:t>3,</w:t>
      </w:r>
      <w:r w:rsidR="00443D71" w:rsidRPr="003278EC">
        <w:rPr>
          <w:rFonts w:ascii="Arial" w:eastAsia="Times New Roman" w:hAnsi="Arial" w:cs="Arial"/>
          <w:lang w:val="en-US" w:eastAsia="en-AU"/>
        </w:rPr>
        <w:t xml:space="preserve"> </w:t>
      </w:r>
      <w:r w:rsidRPr="003278EC">
        <w:rPr>
          <w:rFonts w:ascii="Arial" w:eastAsia="Times New Roman" w:hAnsi="Arial" w:cs="Arial"/>
          <w:lang w:val="en-US" w:eastAsia="en-AU"/>
        </w:rPr>
        <w:t>4,</w:t>
      </w:r>
      <w:r w:rsidR="00443D71" w:rsidRPr="003278EC">
        <w:rPr>
          <w:rFonts w:ascii="Arial" w:eastAsia="Times New Roman" w:hAnsi="Arial" w:cs="Arial"/>
          <w:lang w:val="en-US" w:eastAsia="en-AU"/>
        </w:rPr>
        <w:t xml:space="preserve"> </w:t>
      </w:r>
      <w:r w:rsidRPr="003278EC">
        <w:rPr>
          <w:rFonts w:ascii="Arial" w:eastAsia="Times New Roman" w:hAnsi="Arial" w:cs="Arial"/>
          <w:lang w:val="en-US" w:eastAsia="en-AU"/>
        </w:rPr>
        <w:t>5,</w:t>
      </w:r>
      <w:r w:rsidR="00443D71" w:rsidRPr="003278EC">
        <w:rPr>
          <w:rFonts w:ascii="Arial" w:eastAsia="Times New Roman" w:hAnsi="Arial" w:cs="Arial"/>
          <w:lang w:val="en-US" w:eastAsia="en-AU"/>
        </w:rPr>
        <w:t xml:space="preserve"> </w:t>
      </w:r>
      <w:r w:rsidRPr="003278EC">
        <w:rPr>
          <w:rFonts w:ascii="Arial" w:eastAsia="Times New Roman" w:hAnsi="Arial" w:cs="Arial"/>
          <w:lang w:val="en-US" w:eastAsia="en-AU"/>
        </w:rPr>
        <w:t>6, and 7 according to AS 4970, and 4373. Pay</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particular attention to roots, trunk and canopy. All efforts for retention</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are to be influenced by and exceed methods of protection by AS 4970.</w:t>
      </w:r>
    </w:p>
    <w:p w14:paraId="181E0108" w14:textId="77777777" w:rsidR="009E3453" w:rsidRPr="003278EC" w:rsidRDefault="009E3453" w:rsidP="003278EC">
      <w:pPr>
        <w:spacing w:after="0" w:line="240" w:lineRule="auto"/>
        <w:ind w:left="567"/>
        <w:jc w:val="both"/>
        <w:rPr>
          <w:rFonts w:ascii="Arial" w:eastAsia="Times New Roman" w:hAnsi="Arial" w:cs="Arial"/>
          <w:lang w:val="en-US" w:eastAsia="en-AU"/>
        </w:rPr>
      </w:pPr>
    </w:p>
    <w:p w14:paraId="7FAF393A" w14:textId="0AA76E34"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Removal of specimens 8 and 9 </w:t>
      </w:r>
      <w:r w:rsidR="00443D71" w:rsidRPr="003278EC">
        <w:rPr>
          <w:rFonts w:ascii="Arial" w:eastAsia="Times New Roman" w:hAnsi="Arial" w:cs="Arial"/>
          <w:lang w:val="en-US" w:eastAsia="en-AU"/>
        </w:rPr>
        <w:t>are to be undertaken in accordance with</w:t>
      </w:r>
      <w:r w:rsidRPr="003278EC">
        <w:rPr>
          <w:rFonts w:ascii="Arial" w:eastAsia="Times New Roman" w:hAnsi="Arial" w:cs="Arial"/>
          <w:lang w:val="en-US" w:eastAsia="en-AU"/>
        </w:rPr>
        <w:t xml:space="preserve"> best practice and code of</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conduct.</w:t>
      </w:r>
    </w:p>
    <w:p w14:paraId="3CEFA9E6" w14:textId="77777777" w:rsidR="009E3453" w:rsidRPr="003278EC" w:rsidRDefault="009E3453" w:rsidP="003278EC">
      <w:pPr>
        <w:spacing w:after="0" w:line="240" w:lineRule="auto"/>
        <w:ind w:left="567"/>
        <w:jc w:val="both"/>
        <w:rPr>
          <w:rFonts w:ascii="Arial" w:eastAsia="Times New Roman" w:hAnsi="Arial" w:cs="Arial"/>
          <w:lang w:val="en-US" w:eastAsia="en-AU"/>
        </w:rPr>
      </w:pPr>
    </w:p>
    <w:p w14:paraId="750A5F81" w14:textId="1E45575B"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Prior to commencement of works, all tree protection fencing (if</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necessary) and measures are to be witnessed, documented and</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certified to ensure they are congruent with AS 4970. Particular efforts</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are to be made to prune the driveway trees prior to use as a haul</w:t>
      </w:r>
      <w:r w:rsidR="009E3453" w:rsidRPr="003278EC">
        <w:rPr>
          <w:rFonts w:ascii="Arial" w:eastAsia="Times New Roman" w:hAnsi="Arial" w:cs="Arial"/>
          <w:lang w:val="en-US" w:eastAsia="en-AU"/>
        </w:rPr>
        <w:t xml:space="preserve"> </w:t>
      </w:r>
      <w:r w:rsidRPr="003278EC">
        <w:rPr>
          <w:rFonts w:ascii="Arial" w:eastAsia="Times New Roman" w:hAnsi="Arial" w:cs="Arial"/>
          <w:lang w:val="en-US" w:eastAsia="en-AU"/>
        </w:rPr>
        <w:t>road, appropriate location of temporary services, Site Office, Washout</w:t>
      </w:r>
      <w:r w:rsidR="00683B63" w:rsidRPr="003278EC">
        <w:rPr>
          <w:rFonts w:ascii="Arial" w:eastAsia="Times New Roman" w:hAnsi="Arial" w:cs="Arial"/>
          <w:lang w:val="en-US" w:eastAsia="en-AU"/>
        </w:rPr>
        <w:t xml:space="preserve"> </w:t>
      </w:r>
      <w:r w:rsidRPr="003278EC">
        <w:rPr>
          <w:rFonts w:ascii="Arial" w:eastAsia="Times New Roman" w:hAnsi="Arial" w:cs="Arial"/>
          <w:lang w:val="en-US" w:eastAsia="en-AU"/>
        </w:rPr>
        <w:t>and storage.</w:t>
      </w:r>
    </w:p>
    <w:p w14:paraId="3B0BFE7B" w14:textId="77777777" w:rsidR="00683B63" w:rsidRPr="003278EC" w:rsidRDefault="00683B63" w:rsidP="003278EC">
      <w:pPr>
        <w:spacing w:after="0" w:line="240" w:lineRule="auto"/>
        <w:ind w:left="567"/>
        <w:jc w:val="both"/>
        <w:rPr>
          <w:rFonts w:ascii="Arial" w:eastAsia="Times New Roman" w:hAnsi="Arial" w:cs="Arial"/>
          <w:lang w:val="en-US" w:eastAsia="en-AU"/>
        </w:rPr>
      </w:pPr>
    </w:p>
    <w:p w14:paraId="17018F92" w14:textId="64D1A766" w:rsidR="00D30AC7" w:rsidRPr="003278EC" w:rsidRDefault="00683B63"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T</w:t>
      </w:r>
      <w:r w:rsidR="00D30AC7" w:rsidRPr="003278EC">
        <w:rPr>
          <w:rFonts w:ascii="Arial" w:eastAsia="Times New Roman" w:hAnsi="Arial" w:cs="Arial"/>
          <w:lang w:val="en-US" w:eastAsia="en-AU"/>
        </w:rPr>
        <w:t>he site arborist is to oversee and document the manual excavation</w:t>
      </w:r>
      <w:r w:rsidRPr="003278EC">
        <w:rPr>
          <w:rFonts w:ascii="Arial" w:eastAsia="Times New Roman" w:hAnsi="Arial" w:cs="Arial"/>
          <w:lang w:val="en-US" w:eastAsia="en-AU"/>
        </w:rPr>
        <w:t xml:space="preserve"> </w:t>
      </w:r>
      <w:r w:rsidR="00D30AC7" w:rsidRPr="003278EC">
        <w:rPr>
          <w:rFonts w:ascii="Arial" w:eastAsia="Times New Roman" w:hAnsi="Arial" w:cs="Arial"/>
          <w:lang w:val="en-US" w:eastAsia="en-AU"/>
        </w:rPr>
        <w:t>within any of the Tree Protection Zones (particularly Trees 7,</w:t>
      </w:r>
      <w:r w:rsidR="00443D71" w:rsidRPr="003278EC">
        <w:rPr>
          <w:rFonts w:ascii="Arial" w:eastAsia="Times New Roman" w:hAnsi="Arial" w:cs="Arial"/>
          <w:lang w:val="en-US" w:eastAsia="en-AU"/>
        </w:rPr>
        <w:t xml:space="preserve"> </w:t>
      </w:r>
      <w:r w:rsidR="00D30AC7" w:rsidRPr="003278EC">
        <w:rPr>
          <w:rFonts w:ascii="Arial" w:eastAsia="Times New Roman" w:hAnsi="Arial" w:cs="Arial"/>
          <w:lang w:val="en-US" w:eastAsia="en-AU"/>
        </w:rPr>
        <w:t>8, and 9)</w:t>
      </w:r>
      <w:r w:rsidRPr="003278EC">
        <w:rPr>
          <w:rFonts w:ascii="Arial" w:eastAsia="Times New Roman" w:hAnsi="Arial" w:cs="Arial"/>
          <w:lang w:val="en-US" w:eastAsia="en-AU"/>
        </w:rPr>
        <w:t xml:space="preserve"> </w:t>
      </w:r>
      <w:r w:rsidR="00D30AC7" w:rsidRPr="003278EC">
        <w:rPr>
          <w:rFonts w:ascii="Arial" w:eastAsia="Times New Roman" w:hAnsi="Arial" w:cs="Arial"/>
          <w:lang w:val="en-US" w:eastAsia="en-AU"/>
        </w:rPr>
        <w:t>and sign off that no attrition to any structural roots occur. Should roots</w:t>
      </w:r>
      <w:r w:rsidRPr="003278EC">
        <w:rPr>
          <w:rFonts w:ascii="Arial" w:eastAsia="Times New Roman" w:hAnsi="Arial" w:cs="Arial"/>
          <w:lang w:val="en-US" w:eastAsia="en-AU"/>
        </w:rPr>
        <w:t xml:space="preserve"> </w:t>
      </w:r>
      <w:r w:rsidR="00D30AC7" w:rsidRPr="003278EC">
        <w:rPr>
          <w:rFonts w:ascii="Arial" w:eastAsia="Times New Roman" w:hAnsi="Arial" w:cs="Arial"/>
          <w:lang w:val="en-US" w:eastAsia="en-AU"/>
        </w:rPr>
        <w:t>greater than 50 mm be encountered, then hand pruning and</w:t>
      </w:r>
      <w:r w:rsidRPr="003278EC">
        <w:rPr>
          <w:rFonts w:ascii="Arial" w:eastAsia="Times New Roman" w:hAnsi="Arial" w:cs="Arial"/>
          <w:lang w:val="en-US" w:eastAsia="en-AU"/>
        </w:rPr>
        <w:t xml:space="preserve"> </w:t>
      </w:r>
      <w:r w:rsidR="00D30AC7" w:rsidRPr="003278EC">
        <w:rPr>
          <w:rFonts w:ascii="Arial" w:eastAsia="Times New Roman" w:hAnsi="Arial" w:cs="Arial"/>
          <w:lang w:val="en-US" w:eastAsia="en-AU"/>
        </w:rPr>
        <w:t>excavation must be the method deployed by the site arborist.</w:t>
      </w:r>
    </w:p>
    <w:p w14:paraId="50E24866" w14:textId="77777777" w:rsidR="00683B63" w:rsidRPr="003278EC" w:rsidRDefault="00683B63" w:rsidP="003278EC">
      <w:pPr>
        <w:spacing w:after="0" w:line="240" w:lineRule="auto"/>
        <w:ind w:left="567"/>
        <w:jc w:val="both"/>
        <w:rPr>
          <w:rFonts w:ascii="Arial" w:eastAsia="Times New Roman" w:hAnsi="Arial" w:cs="Arial"/>
          <w:lang w:val="en-US" w:eastAsia="en-AU"/>
        </w:rPr>
      </w:pPr>
    </w:p>
    <w:p w14:paraId="1FDB5044" w14:textId="6F796195"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It is prohibited to store materials and wash out chemicals of any kind</w:t>
      </w:r>
      <w:r w:rsidR="00683B63" w:rsidRPr="003278EC">
        <w:rPr>
          <w:rFonts w:ascii="Arial" w:eastAsia="Times New Roman" w:hAnsi="Arial" w:cs="Arial"/>
          <w:lang w:val="en-US" w:eastAsia="en-AU"/>
        </w:rPr>
        <w:t xml:space="preserve"> </w:t>
      </w:r>
      <w:r w:rsidRPr="003278EC">
        <w:rPr>
          <w:rFonts w:ascii="Arial" w:eastAsia="Times New Roman" w:hAnsi="Arial" w:cs="Arial"/>
          <w:lang w:val="en-US" w:eastAsia="en-AU"/>
        </w:rPr>
        <w:t>within the TPZ's. Alternative options are to be discussed prior to</w:t>
      </w:r>
      <w:r w:rsidR="00683B63" w:rsidRPr="003278EC">
        <w:rPr>
          <w:rFonts w:ascii="Arial" w:eastAsia="Times New Roman" w:hAnsi="Arial" w:cs="Arial"/>
          <w:lang w:val="en-US" w:eastAsia="en-AU"/>
        </w:rPr>
        <w:t xml:space="preserve"> </w:t>
      </w:r>
      <w:r w:rsidRPr="003278EC">
        <w:rPr>
          <w:rFonts w:ascii="Arial" w:eastAsia="Times New Roman" w:hAnsi="Arial" w:cs="Arial"/>
          <w:lang w:val="en-US" w:eastAsia="en-AU"/>
        </w:rPr>
        <w:t>engagement.</w:t>
      </w:r>
    </w:p>
    <w:p w14:paraId="37D855A0" w14:textId="77777777" w:rsidR="00683B63" w:rsidRPr="003278EC" w:rsidRDefault="00683B63" w:rsidP="003278EC">
      <w:pPr>
        <w:spacing w:after="0" w:line="240" w:lineRule="auto"/>
        <w:ind w:left="567"/>
        <w:jc w:val="both"/>
        <w:rPr>
          <w:rFonts w:ascii="Arial" w:eastAsia="Times New Roman" w:hAnsi="Arial" w:cs="Arial"/>
          <w:lang w:val="en-US" w:eastAsia="en-AU"/>
        </w:rPr>
      </w:pPr>
    </w:p>
    <w:p w14:paraId="73D0DB95" w14:textId="5F45857E" w:rsidR="00D30AC7" w:rsidRPr="003278EC" w:rsidRDefault="00D30AC7"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Replacement of Trees 8 and 9 with 2 x 75 L Brush box specimens.</w:t>
      </w:r>
      <w:r w:rsidR="00683B63" w:rsidRPr="003278EC">
        <w:rPr>
          <w:rFonts w:ascii="Arial" w:eastAsia="Times New Roman" w:hAnsi="Arial" w:cs="Arial"/>
          <w:lang w:val="en-US" w:eastAsia="en-AU"/>
        </w:rPr>
        <w:t xml:space="preserve"> </w:t>
      </w:r>
      <w:r w:rsidRPr="003278EC">
        <w:rPr>
          <w:rFonts w:ascii="Arial" w:eastAsia="Times New Roman" w:hAnsi="Arial" w:cs="Arial"/>
          <w:lang w:val="en-US" w:eastAsia="en-AU"/>
        </w:rPr>
        <w:t>The specimens are to be grown with NATSPEC standards and</w:t>
      </w:r>
      <w:r w:rsidR="00683B63" w:rsidRPr="003278EC">
        <w:rPr>
          <w:rFonts w:ascii="Arial" w:eastAsia="Times New Roman" w:hAnsi="Arial" w:cs="Arial"/>
          <w:lang w:val="en-US" w:eastAsia="en-AU"/>
        </w:rPr>
        <w:t xml:space="preserve"> </w:t>
      </w:r>
      <w:r w:rsidRPr="003278EC">
        <w:rPr>
          <w:rFonts w:ascii="Arial" w:eastAsia="Times New Roman" w:hAnsi="Arial" w:cs="Arial"/>
          <w:lang w:val="en-US" w:eastAsia="en-AU"/>
        </w:rPr>
        <w:t>installed by a L3 Arborist.</w:t>
      </w:r>
    </w:p>
    <w:p w14:paraId="12D1D327" w14:textId="77777777" w:rsidR="00B12C50" w:rsidRDefault="00B12C50" w:rsidP="00443D71">
      <w:pPr>
        <w:spacing w:after="0" w:line="240" w:lineRule="auto"/>
        <w:ind w:firstLine="567"/>
        <w:jc w:val="both"/>
        <w:rPr>
          <w:rFonts w:ascii="Arial" w:eastAsia="Times New Roman" w:hAnsi="Arial" w:cs="Arial"/>
          <w:lang w:eastAsia="en-AU"/>
        </w:rPr>
      </w:pPr>
    </w:p>
    <w:p w14:paraId="36FBB4B3" w14:textId="129AE355" w:rsidR="00D30AC7" w:rsidRPr="00D30AC7" w:rsidRDefault="00D30AC7" w:rsidP="00443D71">
      <w:pPr>
        <w:spacing w:after="0" w:line="240" w:lineRule="auto"/>
        <w:ind w:left="567"/>
        <w:jc w:val="both"/>
        <w:rPr>
          <w:rFonts w:ascii="Arial" w:eastAsia="Times New Roman" w:hAnsi="Arial" w:cs="Arial"/>
          <w:lang w:eastAsia="en-AU"/>
        </w:rPr>
      </w:pPr>
      <w:r w:rsidRPr="00B12C50">
        <w:rPr>
          <w:rFonts w:ascii="Arial" w:eastAsia="Times New Roman" w:hAnsi="Arial" w:cs="Arial"/>
          <w:lang w:eastAsia="en-AU"/>
        </w:rPr>
        <w:t>ii. Collateral damage to other structures including street trees shall be</w:t>
      </w:r>
      <w:r w:rsidR="00B12C50">
        <w:rPr>
          <w:rFonts w:ascii="Arial" w:eastAsia="Times New Roman" w:hAnsi="Arial" w:cs="Arial"/>
          <w:lang w:eastAsia="en-AU"/>
        </w:rPr>
        <w:t xml:space="preserve"> </w:t>
      </w:r>
      <w:r w:rsidRPr="00D30AC7">
        <w:rPr>
          <w:rFonts w:ascii="Arial" w:eastAsia="Times New Roman" w:hAnsi="Arial" w:cs="Arial"/>
          <w:lang w:eastAsia="en-AU"/>
        </w:rPr>
        <w:t>deemed unacceptable.</w:t>
      </w:r>
    </w:p>
    <w:p w14:paraId="0F2DBD13" w14:textId="77777777" w:rsidR="00B12C50" w:rsidRDefault="00B12C50" w:rsidP="00443D71">
      <w:pPr>
        <w:spacing w:after="0" w:line="240" w:lineRule="auto"/>
        <w:ind w:left="567"/>
        <w:jc w:val="both"/>
        <w:rPr>
          <w:rFonts w:ascii="Arial" w:eastAsia="Times New Roman" w:hAnsi="Arial" w:cs="Arial"/>
          <w:lang w:eastAsia="en-AU"/>
        </w:rPr>
      </w:pPr>
    </w:p>
    <w:p w14:paraId="02C59B65" w14:textId="0C5D997A" w:rsidR="001F6396" w:rsidRDefault="00D30AC7" w:rsidP="00443D71">
      <w:pPr>
        <w:spacing w:after="0" w:line="240" w:lineRule="auto"/>
        <w:ind w:left="567"/>
        <w:jc w:val="both"/>
        <w:rPr>
          <w:rFonts w:ascii="Arial" w:eastAsia="Times New Roman" w:hAnsi="Arial" w:cs="Arial"/>
          <w:lang w:eastAsia="en-AU"/>
        </w:rPr>
      </w:pPr>
      <w:r w:rsidRPr="00D30AC7">
        <w:rPr>
          <w:rFonts w:ascii="Arial" w:eastAsia="Times New Roman" w:hAnsi="Arial" w:cs="Arial"/>
          <w:lang w:eastAsia="en-AU"/>
        </w:rPr>
        <w:t>iii. All excavations, pruning, removals and plant</w:t>
      </w:r>
      <w:r w:rsidR="00B12C50">
        <w:rPr>
          <w:rFonts w:ascii="Arial" w:eastAsia="Times New Roman" w:hAnsi="Arial" w:cs="Arial"/>
          <w:lang w:eastAsia="en-AU"/>
        </w:rPr>
        <w:t xml:space="preserve"> </w:t>
      </w:r>
      <w:r w:rsidRPr="00D30AC7">
        <w:rPr>
          <w:rFonts w:ascii="Arial" w:eastAsia="Times New Roman" w:hAnsi="Arial" w:cs="Arial"/>
          <w:lang w:eastAsia="en-AU"/>
        </w:rPr>
        <w:t>installations are to be overseen by the site arborist.</w:t>
      </w:r>
    </w:p>
    <w:p w14:paraId="7DD58E18" w14:textId="77777777" w:rsidR="00B12C50" w:rsidRPr="001F6396" w:rsidRDefault="00B12C50" w:rsidP="00B12C50">
      <w:pPr>
        <w:spacing w:after="0" w:line="240" w:lineRule="auto"/>
        <w:ind w:left="567"/>
        <w:jc w:val="both"/>
        <w:rPr>
          <w:rFonts w:ascii="Arial" w:eastAsia="Times New Roman" w:hAnsi="Arial" w:cs="Arial"/>
          <w:lang w:eastAsia="en-AU"/>
        </w:rPr>
      </w:pPr>
    </w:p>
    <w:p w14:paraId="61F7C6DE" w14:textId="73FF860E" w:rsidR="00B20458" w:rsidRPr="00B20458" w:rsidRDefault="00B20458" w:rsidP="00B20458">
      <w:pPr>
        <w:spacing w:after="0" w:line="240" w:lineRule="auto"/>
        <w:jc w:val="both"/>
        <w:rPr>
          <w:rFonts w:ascii="Arial" w:eastAsia="Times New Roman" w:hAnsi="Arial" w:cs="Arial"/>
          <w:b/>
          <w:bCs/>
          <w:lang w:eastAsia="en-AU"/>
        </w:rPr>
      </w:pPr>
      <w:r w:rsidRPr="00B20458">
        <w:rPr>
          <w:rFonts w:ascii="Arial" w:eastAsia="Times New Roman" w:hAnsi="Arial" w:cs="Arial"/>
          <w:b/>
          <w:bCs/>
          <w:lang w:eastAsia="en-AU"/>
        </w:rPr>
        <w:lastRenderedPageBreak/>
        <w:t>Contamination</w:t>
      </w:r>
    </w:p>
    <w:p w14:paraId="2CC6C38B" w14:textId="77777777" w:rsidR="00B20458" w:rsidRDefault="00B20458" w:rsidP="00B20458">
      <w:pPr>
        <w:spacing w:after="0" w:line="240" w:lineRule="auto"/>
        <w:jc w:val="both"/>
        <w:rPr>
          <w:rFonts w:ascii="Arial" w:eastAsia="Times New Roman" w:hAnsi="Arial" w:cs="Arial"/>
          <w:lang w:eastAsia="en-AU"/>
        </w:rPr>
      </w:pPr>
    </w:p>
    <w:p w14:paraId="1D8F2C4F" w14:textId="46A873E8"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The development, including all civil works and demolition, must comply with the requirements of the Contaminated Land Management Act, 1997, State Environmental Planning Policy No. 55 – Remediation of Land, and Managing Land Contamination – Planning Guidelines (Planning NSW/EPA 1998).</w:t>
      </w:r>
    </w:p>
    <w:p w14:paraId="18A3A533"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5905487A"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All fill introduced to the site must undergo a contaminated site assessment.  This assessment may consist of either:</w:t>
      </w:r>
    </w:p>
    <w:p w14:paraId="3ABA5DF1" w14:textId="77777777" w:rsidR="00156FAD" w:rsidRPr="00BC7D4E" w:rsidRDefault="00156FAD" w:rsidP="00156FAD">
      <w:pPr>
        <w:autoSpaceDE w:val="0"/>
        <w:autoSpaceDN w:val="0"/>
        <w:adjustRightInd w:val="0"/>
        <w:spacing w:after="0" w:line="240" w:lineRule="auto"/>
        <w:jc w:val="both"/>
        <w:rPr>
          <w:rFonts w:ascii="Arial" w:eastAsia="Times New Roman" w:hAnsi="Arial" w:cs="Arial"/>
          <w:color w:val="000000"/>
          <w:lang w:eastAsia="en-AU"/>
        </w:rPr>
      </w:pPr>
    </w:p>
    <w:p w14:paraId="1AB2B66D" w14:textId="77777777" w:rsidR="00156FAD" w:rsidRPr="00BC7D4E" w:rsidRDefault="00156FAD" w:rsidP="00156FAD">
      <w:pPr>
        <w:tabs>
          <w:tab w:val="left" w:pos="540"/>
          <w:tab w:val="left" w:pos="1080"/>
        </w:tabs>
        <w:autoSpaceDE w:val="0"/>
        <w:autoSpaceDN w:val="0"/>
        <w:adjustRightInd w:val="0"/>
        <w:spacing w:after="0" w:line="240" w:lineRule="auto"/>
        <w:ind w:left="1080" w:hanging="1080"/>
        <w:jc w:val="both"/>
        <w:rPr>
          <w:rFonts w:ascii="Arial" w:eastAsia="Times New Roman" w:hAnsi="Arial" w:cs="Arial"/>
          <w:color w:val="000000"/>
          <w:lang w:eastAsia="en-AU"/>
        </w:rPr>
      </w:pPr>
      <w:r w:rsidRPr="00BC7D4E">
        <w:rPr>
          <w:rFonts w:ascii="Arial" w:eastAsia="Times New Roman" w:hAnsi="Arial" w:cs="Arial"/>
          <w:color w:val="000000"/>
          <w:lang w:eastAsia="en-AU"/>
        </w:rPr>
        <w:tab/>
        <w:t>(a)</w:t>
      </w:r>
      <w:r w:rsidRPr="00BC7D4E">
        <w:rPr>
          <w:rFonts w:ascii="Arial" w:eastAsia="Times New Roman" w:hAnsi="Arial" w:cs="Arial"/>
          <w:color w:val="000000"/>
          <w:lang w:eastAsia="en-AU"/>
        </w:rPr>
        <w:tab/>
        <w:t>a full site history of the source of the fill (if known) examining previous land uses or geotechnical reports associated with the source site to determine potential contamination as per the NSW EPA Waste Classification Guidelines (dated November 2014), or</w:t>
      </w:r>
    </w:p>
    <w:p w14:paraId="550D3F33" w14:textId="77777777" w:rsidR="00156FAD" w:rsidRPr="00BC7D4E" w:rsidRDefault="00156FAD" w:rsidP="00156FAD">
      <w:pPr>
        <w:tabs>
          <w:tab w:val="left" w:pos="540"/>
          <w:tab w:val="left" w:pos="1080"/>
        </w:tabs>
        <w:autoSpaceDE w:val="0"/>
        <w:autoSpaceDN w:val="0"/>
        <w:adjustRightInd w:val="0"/>
        <w:spacing w:after="0" w:line="240" w:lineRule="auto"/>
        <w:ind w:left="1080" w:hanging="1080"/>
        <w:jc w:val="both"/>
        <w:rPr>
          <w:rFonts w:ascii="Arial" w:eastAsia="Times New Roman" w:hAnsi="Arial" w:cs="Arial"/>
          <w:color w:val="000000"/>
          <w:lang w:eastAsia="en-AU"/>
        </w:rPr>
      </w:pPr>
      <w:r w:rsidRPr="00BC7D4E">
        <w:rPr>
          <w:rFonts w:ascii="Arial" w:eastAsia="Times New Roman" w:hAnsi="Arial" w:cs="Arial"/>
          <w:color w:val="000000"/>
          <w:lang w:eastAsia="en-AU"/>
        </w:rPr>
        <w:tab/>
        <w:t>(b)</w:t>
      </w:r>
      <w:r w:rsidRPr="00BC7D4E">
        <w:rPr>
          <w:rFonts w:ascii="Arial" w:eastAsia="Times New Roman" w:hAnsi="Arial" w:cs="Arial"/>
          <w:color w:val="000000"/>
          <w:lang w:eastAsia="en-AU"/>
        </w:rPr>
        <w:tab/>
        <w:t>clearly indicate the legal property description of the fill material source site;</w:t>
      </w:r>
    </w:p>
    <w:p w14:paraId="783E6BEE" w14:textId="77777777" w:rsidR="00156FAD" w:rsidRPr="00BC7D4E" w:rsidRDefault="00156FAD" w:rsidP="00156FAD">
      <w:pPr>
        <w:tabs>
          <w:tab w:val="left" w:pos="540"/>
          <w:tab w:val="left" w:pos="1080"/>
        </w:tabs>
        <w:autoSpaceDE w:val="0"/>
        <w:autoSpaceDN w:val="0"/>
        <w:adjustRightInd w:val="0"/>
        <w:spacing w:after="0" w:line="240" w:lineRule="auto"/>
        <w:ind w:left="1080" w:hanging="1080"/>
        <w:jc w:val="both"/>
        <w:rPr>
          <w:rFonts w:ascii="Arial" w:eastAsia="Times New Roman" w:hAnsi="Arial" w:cs="Arial"/>
          <w:color w:val="000000"/>
          <w:lang w:eastAsia="en-AU"/>
        </w:rPr>
      </w:pPr>
      <w:r w:rsidRPr="00BC7D4E">
        <w:rPr>
          <w:rFonts w:ascii="Arial" w:eastAsia="Times New Roman" w:hAnsi="Arial" w:cs="Arial"/>
          <w:color w:val="000000"/>
          <w:lang w:eastAsia="en-AU"/>
        </w:rPr>
        <w:tab/>
        <w:t xml:space="preserve">(c) </w:t>
      </w:r>
      <w:r w:rsidRPr="00BC7D4E">
        <w:rPr>
          <w:rFonts w:ascii="Arial" w:eastAsia="Times New Roman" w:hAnsi="Arial" w:cs="Arial"/>
          <w:color w:val="000000"/>
          <w:lang w:eastAsia="en-AU"/>
        </w:rPr>
        <w:tab/>
        <w:t xml:space="preserve">provide a classification of the fill material to be imported to the site in accordance with </w:t>
      </w:r>
      <w:proofErr w:type="gramStart"/>
      <w:r w:rsidRPr="00BC7D4E">
        <w:rPr>
          <w:rFonts w:ascii="Arial" w:eastAsia="Times New Roman" w:hAnsi="Arial" w:cs="Arial"/>
          <w:color w:val="000000"/>
          <w:lang w:eastAsia="en-AU"/>
        </w:rPr>
        <w:t>the  NSW</w:t>
      </w:r>
      <w:proofErr w:type="gramEnd"/>
      <w:r w:rsidRPr="00BC7D4E">
        <w:rPr>
          <w:rFonts w:ascii="Arial" w:eastAsia="Times New Roman" w:hAnsi="Arial" w:cs="Arial"/>
          <w:color w:val="000000"/>
          <w:lang w:eastAsia="en-AU"/>
        </w:rPr>
        <w:t xml:space="preserve"> EPA Waste Classification Guidelines (dated November 2014).</w:t>
      </w:r>
    </w:p>
    <w:p w14:paraId="0DBF7297" w14:textId="77777777" w:rsidR="00156FAD" w:rsidRPr="00BC7D4E" w:rsidRDefault="00156FAD" w:rsidP="00156FAD">
      <w:pPr>
        <w:tabs>
          <w:tab w:val="left" w:pos="540"/>
          <w:tab w:val="left" w:pos="1080"/>
        </w:tabs>
        <w:autoSpaceDE w:val="0"/>
        <w:autoSpaceDN w:val="0"/>
        <w:adjustRightInd w:val="0"/>
        <w:spacing w:after="0" w:line="240" w:lineRule="auto"/>
        <w:ind w:left="1080" w:hanging="1080"/>
        <w:jc w:val="both"/>
        <w:rPr>
          <w:rFonts w:ascii="Arial" w:eastAsia="Times New Roman" w:hAnsi="Arial" w:cs="Arial"/>
          <w:color w:val="000000"/>
          <w:lang w:eastAsia="en-AU"/>
        </w:rPr>
      </w:pPr>
      <w:r w:rsidRPr="00BC7D4E">
        <w:rPr>
          <w:rFonts w:ascii="Arial" w:eastAsia="Times New Roman" w:hAnsi="Arial" w:cs="Arial"/>
          <w:color w:val="000000"/>
          <w:lang w:eastAsia="en-AU"/>
        </w:rPr>
        <w:tab/>
        <w:t>(d)</w:t>
      </w:r>
      <w:r w:rsidRPr="00BC7D4E">
        <w:rPr>
          <w:rFonts w:ascii="Arial" w:eastAsia="Times New Roman" w:hAnsi="Arial" w:cs="Arial"/>
          <w:color w:val="000000"/>
          <w:lang w:eastAsia="en-AU"/>
        </w:rPr>
        <w:tab/>
        <w:t>a chemical analysis of the fill where the site history or a preliminary contamination assessment indicates potential contamination or contamination of fill material; and</w:t>
      </w:r>
    </w:p>
    <w:p w14:paraId="049BB857" w14:textId="77777777" w:rsidR="00156FAD" w:rsidRPr="00BC7D4E" w:rsidRDefault="00156FAD" w:rsidP="00156FAD">
      <w:pPr>
        <w:tabs>
          <w:tab w:val="left" w:pos="540"/>
          <w:tab w:val="left" w:pos="1080"/>
          <w:tab w:val="left" w:pos="1701"/>
        </w:tabs>
        <w:spacing w:after="0" w:line="240" w:lineRule="auto"/>
        <w:ind w:left="1080" w:hanging="1080"/>
        <w:jc w:val="both"/>
        <w:rPr>
          <w:rFonts w:ascii="Arial" w:eastAsia="Times New Roman" w:hAnsi="Arial" w:cs="Arial"/>
          <w:color w:val="000000"/>
          <w:lang w:eastAsia="en-AU"/>
        </w:rPr>
      </w:pPr>
      <w:r w:rsidRPr="00BC7D4E">
        <w:rPr>
          <w:rFonts w:ascii="Arial" w:eastAsia="Times New Roman" w:hAnsi="Arial" w:cs="Arial"/>
          <w:color w:val="000000"/>
          <w:lang w:eastAsia="en-AU"/>
        </w:rPr>
        <w:tab/>
        <w:t>(e)</w:t>
      </w:r>
      <w:r w:rsidRPr="00BC7D4E">
        <w:rPr>
          <w:rFonts w:ascii="Arial" w:eastAsia="Times New Roman" w:hAnsi="Arial" w:cs="Arial"/>
          <w:color w:val="000000"/>
          <w:lang w:eastAsia="en-AU"/>
        </w:rPr>
        <w:tab/>
        <w:t>must provide Council with copies of validation certificate verifying the material to be used is free of contaminants and fit for purpose re use in residential, commercial or industrial use.</w:t>
      </w:r>
    </w:p>
    <w:p w14:paraId="64FB9EE5" w14:textId="77777777" w:rsidR="00156FAD" w:rsidRPr="00BC7D4E" w:rsidRDefault="00156FAD" w:rsidP="00156FAD">
      <w:pPr>
        <w:spacing w:after="0" w:line="240" w:lineRule="auto"/>
        <w:rPr>
          <w:rFonts w:ascii="Arial" w:eastAsia="Times New Roman" w:hAnsi="Arial" w:cs="Arial"/>
          <w:lang w:eastAsia="en-AU"/>
        </w:rPr>
      </w:pPr>
    </w:p>
    <w:p w14:paraId="240BA75C"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Records of the following must be submitted to the principal certifying authority monthly and at the completion of earth works:</w:t>
      </w:r>
    </w:p>
    <w:p w14:paraId="6E204B09" w14:textId="77777777" w:rsidR="00156FAD" w:rsidRPr="00BC7D4E" w:rsidRDefault="00156FAD" w:rsidP="00156FAD">
      <w:pPr>
        <w:spacing w:after="0" w:line="240" w:lineRule="auto"/>
        <w:ind w:left="720"/>
        <w:jc w:val="both"/>
        <w:rPr>
          <w:rFonts w:ascii="Arial" w:eastAsia="Times New Roman" w:hAnsi="Arial" w:cs="Arial"/>
          <w:lang w:eastAsia="en-AU"/>
        </w:rPr>
      </w:pPr>
    </w:p>
    <w:p w14:paraId="67EB9792" w14:textId="77777777" w:rsidR="00156FAD" w:rsidRPr="00BC7D4E" w:rsidRDefault="00156FAD" w:rsidP="00156FAD">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The course (including the address and owner of the source site), nature and quantity of all incoming loads including the date, the name of the carrier, and the vehicle registration;</w:t>
      </w:r>
    </w:p>
    <w:p w14:paraId="5422AD41" w14:textId="77777777" w:rsidR="00156FAD" w:rsidRPr="00BC7D4E" w:rsidRDefault="00156FAD" w:rsidP="00156FAD">
      <w:pPr>
        <w:tabs>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The results of a preliminary contamination assessment carried out on any fill material used in the development.</w:t>
      </w:r>
    </w:p>
    <w:p w14:paraId="515D820F" w14:textId="77777777" w:rsidR="00156FAD" w:rsidRPr="00BC7D4E" w:rsidRDefault="00156FAD" w:rsidP="00156FAD">
      <w:pPr>
        <w:tabs>
          <w:tab w:val="left" w:pos="1260"/>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(c)</w:t>
      </w:r>
      <w:r w:rsidRPr="00BC7D4E">
        <w:rPr>
          <w:rFonts w:ascii="Arial" w:eastAsia="Times New Roman" w:hAnsi="Arial" w:cs="Arial"/>
          <w:lang w:eastAsia="en-AU"/>
        </w:rPr>
        <w:tab/>
        <w:t>The results of any chemical testing of fill material.</w:t>
      </w:r>
    </w:p>
    <w:p w14:paraId="0B53656D" w14:textId="77777777" w:rsidR="00156FAD" w:rsidRPr="00BC7D4E" w:rsidRDefault="00156FAD" w:rsidP="00156FAD">
      <w:pPr>
        <w:spacing w:after="0" w:line="240" w:lineRule="auto"/>
        <w:rPr>
          <w:rFonts w:ascii="Arial" w:eastAsia="Times New Roman" w:hAnsi="Arial" w:cs="Arial"/>
          <w:lang w:eastAsia="en-AU"/>
        </w:rPr>
      </w:pPr>
    </w:p>
    <w:p w14:paraId="1966B043" w14:textId="77777777" w:rsidR="00156FAD" w:rsidRPr="00BC7D4E" w:rsidRDefault="00156FAD" w:rsidP="00156FAD">
      <w:pPr>
        <w:tabs>
          <w:tab w:val="left" w:pos="540"/>
        </w:tabs>
        <w:spacing w:after="0" w:line="240" w:lineRule="auto"/>
        <w:ind w:left="567"/>
        <w:jc w:val="both"/>
        <w:rPr>
          <w:rFonts w:ascii="Arial" w:eastAsia="Times New Roman" w:hAnsi="Arial" w:cs="Arial"/>
          <w:b/>
        </w:rPr>
      </w:pPr>
      <w:r w:rsidRPr="00BC7D4E">
        <w:rPr>
          <w:rFonts w:ascii="Arial" w:eastAsia="Times New Roman" w:hAnsi="Arial" w:cs="Arial"/>
          <w:b/>
        </w:rPr>
        <w:t>Site Remediation Works</w:t>
      </w:r>
    </w:p>
    <w:p w14:paraId="1384AD85" w14:textId="77777777" w:rsidR="00156FAD" w:rsidRPr="00BC7D4E" w:rsidRDefault="00156FAD" w:rsidP="00156FAD">
      <w:pPr>
        <w:spacing w:after="0" w:line="240" w:lineRule="auto"/>
        <w:rPr>
          <w:rFonts w:ascii="Arial" w:eastAsia="Times New Roman" w:hAnsi="Arial" w:cs="Arial"/>
          <w:lang w:eastAsia="en-AU"/>
        </w:rPr>
      </w:pPr>
    </w:p>
    <w:p w14:paraId="64017D1D" w14:textId="7052A406"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All site remediation works and any ancillary or associated work shall be undertaken strictly in accordance with the Remediation Action Plan prepared by</w:t>
      </w:r>
      <w:r w:rsidR="00D40022" w:rsidRPr="003278EC">
        <w:rPr>
          <w:rFonts w:ascii="Arial" w:eastAsia="Times New Roman" w:hAnsi="Arial" w:cs="Arial"/>
          <w:lang w:val="en-US" w:eastAsia="en-AU"/>
        </w:rPr>
        <w:t xml:space="preserve"> EI Australia reference </w:t>
      </w:r>
      <w:proofErr w:type="spellStart"/>
      <w:r w:rsidR="00D40022" w:rsidRPr="003278EC">
        <w:rPr>
          <w:rFonts w:ascii="Arial" w:eastAsia="Times New Roman" w:hAnsi="Arial" w:cs="Arial"/>
          <w:lang w:val="en-US" w:eastAsia="en-AU"/>
        </w:rPr>
        <w:t>reference</w:t>
      </w:r>
      <w:proofErr w:type="spellEnd"/>
      <w:r w:rsidR="00D40022" w:rsidRPr="003278EC">
        <w:rPr>
          <w:rFonts w:ascii="Arial" w:eastAsia="Times New Roman" w:hAnsi="Arial" w:cs="Arial"/>
          <w:lang w:val="en-US" w:eastAsia="en-AU"/>
        </w:rPr>
        <w:t xml:space="preserve"> </w:t>
      </w:r>
      <w:proofErr w:type="gramStart"/>
      <w:r w:rsidR="00D40022" w:rsidRPr="003278EC">
        <w:rPr>
          <w:rFonts w:ascii="Arial" w:eastAsia="Times New Roman" w:hAnsi="Arial" w:cs="Arial"/>
          <w:lang w:val="en-US" w:eastAsia="en-AU"/>
        </w:rPr>
        <w:t>E24273.E06  dated</w:t>
      </w:r>
      <w:proofErr w:type="gramEnd"/>
      <w:r w:rsidR="00D40022" w:rsidRPr="003278EC">
        <w:rPr>
          <w:rFonts w:ascii="Arial" w:eastAsia="Times New Roman" w:hAnsi="Arial" w:cs="Arial"/>
          <w:lang w:val="en-US" w:eastAsia="en-AU"/>
        </w:rPr>
        <w:t xml:space="preserve"> 19 August 2019.</w:t>
      </w:r>
    </w:p>
    <w:p w14:paraId="73CA2EDC" w14:textId="77777777" w:rsidR="00E6794C" w:rsidRPr="003278EC" w:rsidRDefault="00E6794C" w:rsidP="003278EC">
      <w:pPr>
        <w:spacing w:after="0" w:line="240" w:lineRule="auto"/>
        <w:ind w:left="567"/>
        <w:jc w:val="both"/>
        <w:rPr>
          <w:rFonts w:ascii="Arial" w:eastAsia="Times New Roman" w:hAnsi="Arial" w:cs="Arial"/>
          <w:lang w:val="en-US" w:eastAsia="en-AU"/>
        </w:rPr>
      </w:pPr>
    </w:p>
    <w:p w14:paraId="5C250EAA" w14:textId="2C1EBF5C" w:rsidR="0024029A" w:rsidRPr="003278EC" w:rsidRDefault="00E6794C"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A site validation report is to be submitted to Council</w:t>
      </w:r>
      <w:r w:rsidR="00A56A50" w:rsidRPr="003278EC">
        <w:rPr>
          <w:rFonts w:ascii="Arial" w:eastAsia="Times New Roman" w:hAnsi="Arial" w:cs="Arial"/>
          <w:lang w:val="en-US" w:eastAsia="en-AU"/>
        </w:rPr>
        <w:t xml:space="preserve"> immediately following the </w:t>
      </w:r>
      <w:r w:rsidR="00181C21" w:rsidRPr="003278EC">
        <w:rPr>
          <w:rFonts w:ascii="Arial" w:eastAsia="Times New Roman" w:hAnsi="Arial" w:cs="Arial"/>
          <w:lang w:val="en-US" w:eastAsia="en-AU"/>
        </w:rPr>
        <w:t>remediation of the site.</w:t>
      </w:r>
    </w:p>
    <w:p w14:paraId="4DB60E75" w14:textId="77777777" w:rsidR="00E6794C" w:rsidRPr="003278EC" w:rsidRDefault="00E6794C" w:rsidP="003278EC">
      <w:pPr>
        <w:spacing w:after="0" w:line="240" w:lineRule="auto"/>
        <w:ind w:left="567"/>
        <w:jc w:val="both"/>
        <w:rPr>
          <w:rFonts w:ascii="Arial" w:eastAsia="Times New Roman" w:hAnsi="Arial" w:cs="Arial"/>
          <w:lang w:val="en-US" w:eastAsia="en-AU"/>
        </w:rPr>
      </w:pPr>
    </w:p>
    <w:p w14:paraId="2829AB69" w14:textId="7338CD11"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Any new information which comes to light during remediation, demolition or construction works which has the potential to alter previous conclusions about site contamination and remediation must be notified to Council and the accredited certifier immediately after discovery. A Section </w:t>
      </w:r>
      <w:r w:rsidR="00443D71" w:rsidRPr="003278EC">
        <w:rPr>
          <w:rFonts w:ascii="Arial" w:eastAsia="Times New Roman" w:hAnsi="Arial" w:cs="Arial"/>
          <w:lang w:val="en-US" w:eastAsia="en-AU"/>
        </w:rPr>
        <w:t>4.55</w:t>
      </w:r>
      <w:r w:rsidRPr="003278EC">
        <w:rPr>
          <w:rFonts w:ascii="Arial" w:eastAsia="Times New Roman" w:hAnsi="Arial" w:cs="Arial"/>
          <w:lang w:val="en-US" w:eastAsia="en-AU"/>
        </w:rPr>
        <w:t xml:space="preserve"> Application under the EP&amp;A Act shall be made for any proposed works outside the scope of the approved development consent.    </w:t>
      </w:r>
    </w:p>
    <w:p w14:paraId="61A1A7DF" w14:textId="77777777" w:rsidR="00156FAD" w:rsidRPr="00BC7D4E" w:rsidRDefault="00156FAD" w:rsidP="00156FAD">
      <w:pPr>
        <w:spacing w:after="0" w:line="240" w:lineRule="auto"/>
        <w:rPr>
          <w:rFonts w:ascii="Arial" w:eastAsia="Times New Roman" w:hAnsi="Arial" w:cs="Arial"/>
          <w:lang w:eastAsia="en-AU"/>
        </w:rPr>
      </w:pPr>
    </w:p>
    <w:p w14:paraId="11B1EFDB" w14:textId="77777777" w:rsidR="00156FAD" w:rsidRPr="00BC7D4E" w:rsidRDefault="00156FAD" w:rsidP="00156FAD">
      <w:pPr>
        <w:tabs>
          <w:tab w:val="left" w:pos="540"/>
        </w:tabs>
        <w:spacing w:after="0" w:line="240" w:lineRule="auto"/>
        <w:ind w:left="567"/>
        <w:jc w:val="both"/>
        <w:rPr>
          <w:rFonts w:ascii="Arial" w:eastAsia="Times New Roman" w:hAnsi="Arial" w:cs="Arial"/>
          <w:b/>
        </w:rPr>
      </w:pPr>
      <w:r w:rsidRPr="00BC7D4E">
        <w:rPr>
          <w:rFonts w:ascii="Arial" w:eastAsia="Times New Roman" w:hAnsi="Arial" w:cs="Arial"/>
          <w:b/>
        </w:rPr>
        <w:t xml:space="preserve">Air Quality </w:t>
      </w:r>
    </w:p>
    <w:p w14:paraId="724B4FDD" w14:textId="77777777" w:rsidR="00156FAD" w:rsidRPr="00BC7D4E" w:rsidRDefault="00156FAD" w:rsidP="00156FAD">
      <w:pPr>
        <w:spacing w:after="0" w:line="240" w:lineRule="auto"/>
        <w:rPr>
          <w:rFonts w:ascii="Arial" w:eastAsia="Times New Roman" w:hAnsi="Arial" w:cs="Arial"/>
          <w:lang w:eastAsia="en-AU"/>
        </w:rPr>
      </w:pPr>
    </w:p>
    <w:p w14:paraId="4E43D10A" w14:textId="101011C8"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Dust screens shall be erected and maintained in good repair around the perimeter of the subject land during land clearing, demolition, and construction works.  </w:t>
      </w:r>
    </w:p>
    <w:p w14:paraId="5386CE7E" w14:textId="77777777" w:rsidR="002A34E6" w:rsidRPr="003278EC" w:rsidRDefault="002A34E6" w:rsidP="003278EC">
      <w:pPr>
        <w:spacing w:after="0" w:line="240" w:lineRule="auto"/>
        <w:ind w:left="567"/>
        <w:jc w:val="both"/>
        <w:rPr>
          <w:rFonts w:ascii="Arial" w:eastAsia="Times New Roman" w:hAnsi="Arial" w:cs="Arial"/>
          <w:lang w:val="en-US" w:eastAsia="en-AU"/>
        </w:rPr>
      </w:pPr>
    </w:p>
    <w:p w14:paraId="1AB73AEF"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All vehicles involved in the delivery, demolition or construction process departing from the property shall have their loads fully covered before entering the public roadway. </w:t>
      </w:r>
    </w:p>
    <w:p w14:paraId="025CB58D"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39AD83B7"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Gaseous emissions from the development shall comply with the requirements of the POEO Act and Regulations there under. Processes producing airborne particulate matter shall incorporate a suitable dust collection system.</w:t>
      </w:r>
    </w:p>
    <w:p w14:paraId="50A2E4BD" w14:textId="77777777" w:rsidR="00156FAD" w:rsidRPr="00BC7D4E" w:rsidRDefault="00156FAD" w:rsidP="00156FAD">
      <w:pPr>
        <w:spacing w:after="0" w:line="240" w:lineRule="auto"/>
        <w:rPr>
          <w:rFonts w:ascii="Arial" w:eastAsia="Times New Roman" w:hAnsi="Arial" w:cs="Arial"/>
          <w:lang w:eastAsia="en-AU"/>
        </w:rPr>
      </w:pPr>
    </w:p>
    <w:p w14:paraId="142E0EAA" w14:textId="77777777" w:rsidR="00156FAD" w:rsidRPr="00BC7D4E" w:rsidRDefault="00156FAD" w:rsidP="00156FAD">
      <w:pPr>
        <w:tabs>
          <w:tab w:val="left" w:pos="540"/>
        </w:tabs>
        <w:spacing w:after="0" w:line="240" w:lineRule="auto"/>
        <w:ind w:left="567"/>
        <w:jc w:val="both"/>
        <w:rPr>
          <w:rFonts w:ascii="Arial" w:eastAsia="Times New Roman" w:hAnsi="Arial" w:cs="Arial"/>
          <w:b/>
        </w:rPr>
      </w:pPr>
      <w:r w:rsidRPr="00BC7D4E">
        <w:rPr>
          <w:rFonts w:ascii="Arial" w:eastAsia="Times New Roman" w:hAnsi="Arial" w:cs="Arial"/>
          <w:b/>
        </w:rPr>
        <w:t>Erosion Control</w:t>
      </w:r>
    </w:p>
    <w:p w14:paraId="45F547BB" w14:textId="77777777" w:rsidR="00156FAD" w:rsidRPr="00BC7D4E" w:rsidRDefault="00156FAD" w:rsidP="00156FAD">
      <w:pPr>
        <w:spacing w:after="0" w:line="240" w:lineRule="auto"/>
        <w:rPr>
          <w:rFonts w:ascii="Arial" w:eastAsia="Times New Roman" w:hAnsi="Arial" w:cs="Arial"/>
          <w:lang w:eastAsia="en-AU"/>
        </w:rPr>
      </w:pPr>
    </w:p>
    <w:p w14:paraId="6DCD9EB5"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Vehicular access to the site shall be controlled through the installation of wash down bays or shaker ramps to prevent tracking of sediment or dirt onto adjoining roadways. Where any sediment is deposited on adjoining roadways is shall be removed by means other than washing. All material is to be removed as soon as possible and the collected material is to be disposed of in a manner which will prevent its mobilisation.</w:t>
      </w:r>
    </w:p>
    <w:p w14:paraId="044E746D"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50D53803" w14:textId="77777777" w:rsidR="00156FAD" w:rsidRPr="003278EC" w:rsidRDefault="00156FAD" w:rsidP="003278EC">
      <w:pPr>
        <w:spacing w:after="0" w:line="240" w:lineRule="auto"/>
        <w:ind w:left="567"/>
        <w:jc w:val="both"/>
        <w:rPr>
          <w:rFonts w:ascii="Arial" w:eastAsia="Times New Roman" w:hAnsi="Arial" w:cs="Arial"/>
          <w:b/>
          <w:bCs/>
          <w:lang w:val="en-US" w:eastAsia="en-AU"/>
        </w:rPr>
      </w:pPr>
      <w:r w:rsidRPr="003278EC">
        <w:rPr>
          <w:rFonts w:ascii="Arial" w:eastAsia="Times New Roman" w:hAnsi="Arial" w:cs="Arial"/>
          <w:b/>
          <w:bCs/>
          <w:lang w:val="en-US" w:eastAsia="en-AU"/>
        </w:rPr>
        <w:t>Water Quality</w:t>
      </w:r>
    </w:p>
    <w:p w14:paraId="1ED2B0B2"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13D15BD5"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All topsoil, sand, aggregate, spoil or any other material shall be stored clear of any drainage line, easement, water body, stormwater drain, footpath, kerb or road surface and there shall be measures in place in accordance with the approved erosion and sediment control plan.  </w:t>
      </w:r>
    </w:p>
    <w:p w14:paraId="61BCB293"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1F1B9416" w14:textId="77777777" w:rsidR="00156FAD" w:rsidRPr="003278EC" w:rsidRDefault="00156FAD" w:rsidP="003278EC">
      <w:pPr>
        <w:spacing w:after="0" w:line="240" w:lineRule="auto"/>
        <w:ind w:left="567"/>
        <w:jc w:val="both"/>
        <w:rPr>
          <w:rFonts w:ascii="Arial" w:eastAsia="Times New Roman" w:hAnsi="Arial" w:cs="Arial"/>
          <w:b/>
          <w:bCs/>
          <w:lang w:val="en-US" w:eastAsia="en-AU"/>
        </w:rPr>
      </w:pPr>
      <w:r w:rsidRPr="003278EC">
        <w:rPr>
          <w:rFonts w:ascii="Arial" w:eastAsia="Times New Roman" w:hAnsi="Arial" w:cs="Arial"/>
          <w:b/>
          <w:bCs/>
          <w:lang w:val="en-US" w:eastAsia="en-AU"/>
        </w:rPr>
        <w:t>Pollution Control</w:t>
      </w:r>
    </w:p>
    <w:p w14:paraId="000CCBF0"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05F875A8"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Building operations such as brick cutting, mixing mortar and the washing of tools, paint brushes, </w:t>
      </w:r>
      <w:proofErr w:type="gramStart"/>
      <w:r w:rsidRPr="003278EC">
        <w:rPr>
          <w:rFonts w:ascii="Arial" w:eastAsia="Times New Roman" w:hAnsi="Arial" w:cs="Arial"/>
          <w:lang w:val="en-US" w:eastAsia="en-AU"/>
        </w:rPr>
        <w:t>form-work</w:t>
      </w:r>
      <w:proofErr w:type="gramEnd"/>
      <w:r w:rsidRPr="003278EC">
        <w:rPr>
          <w:rFonts w:ascii="Arial" w:eastAsia="Times New Roman" w:hAnsi="Arial" w:cs="Arial"/>
          <w:lang w:val="en-US" w:eastAsia="en-AU"/>
        </w:rPr>
        <w:t>, concrete trucks and the like shall not be performed on the public footway or any other locations which may lead to the discharge of materials into Council’s stormwater drainage system.</w:t>
      </w:r>
    </w:p>
    <w:p w14:paraId="27C65BBE"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7FBA4182" w14:textId="77777777" w:rsidR="00156FAD" w:rsidRPr="003278EC" w:rsidRDefault="00156FAD"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The developer is to maintain all adjoining public roads to the site in a clean and tidy state, free of excavated “spoil” material. </w:t>
      </w:r>
    </w:p>
    <w:p w14:paraId="6CE405B0" w14:textId="1A310DBC" w:rsidR="008977A0" w:rsidRPr="003278EC" w:rsidRDefault="008977A0" w:rsidP="003278EC">
      <w:pPr>
        <w:spacing w:after="0" w:line="240" w:lineRule="auto"/>
        <w:ind w:left="567"/>
        <w:jc w:val="both"/>
        <w:rPr>
          <w:rFonts w:ascii="Arial" w:eastAsia="Times New Roman" w:hAnsi="Arial" w:cs="Arial"/>
          <w:lang w:val="en-US" w:eastAsia="en-AU"/>
        </w:rPr>
      </w:pPr>
    </w:p>
    <w:p w14:paraId="66E8B7F1" w14:textId="526416A0" w:rsidR="00156FAD" w:rsidRPr="003278EC" w:rsidRDefault="00156FAD" w:rsidP="003278EC">
      <w:pPr>
        <w:spacing w:after="0" w:line="240" w:lineRule="auto"/>
        <w:ind w:left="567"/>
        <w:jc w:val="both"/>
        <w:rPr>
          <w:rFonts w:ascii="Arial" w:eastAsia="Times New Roman" w:hAnsi="Arial" w:cs="Arial"/>
          <w:b/>
          <w:bCs/>
          <w:lang w:val="en-US" w:eastAsia="en-AU"/>
        </w:rPr>
      </w:pPr>
      <w:r w:rsidRPr="003278EC">
        <w:rPr>
          <w:rFonts w:ascii="Arial" w:eastAsia="Times New Roman" w:hAnsi="Arial" w:cs="Arial"/>
          <w:b/>
          <w:bCs/>
          <w:lang w:val="en-US" w:eastAsia="en-AU"/>
        </w:rPr>
        <w:t>Building Work</w:t>
      </w:r>
    </w:p>
    <w:p w14:paraId="64C4EA17" w14:textId="77777777" w:rsidR="00156FAD" w:rsidRPr="003278EC" w:rsidRDefault="00156FAD" w:rsidP="003278EC">
      <w:pPr>
        <w:spacing w:after="0" w:line="240" w:lineRule="auto"/>
        <w:ind w:left="567"/>
        <w:jc w:val="both"/>
        <w:rPr>
          <w:rFonts w:ascii="Arial" w:eastAsia="Times New Roman" w:hAnsi="Arial" w:cs="Arial"/>
          <w:lang w:val="en-US" w:eastAsia="en-AU"/>
        </w:rPr>
      </w:pPr>
    </w:p>
    <w:p w14:paraId="36233BE0" w14:textId="1B50E4F8"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 xml:space="preserve">In </w:t>
      </w:r>
      <w:bookmarkStart w:id="1" w:name="OLE_LINK1"/>
      <w:r w:rsidRPr="003278EC">
        <w:rPr>
          <w:rFonts w:ascii="Arial" w:eastAsia="Times New Roman" w:hAnsi="Arial" w:cs="Arial"/>
          <w:lang w:val="en-US" w:eastAsia="en-AU"/>
        </w:rPr>
        <w:t>the case of a class 2, 3 or 4 building, critical stage inspections must be carried out by the appropriate person in accordance with the EP&amp;A Regulation, with Compliance Certificates issued for each inspection.  The last critical stage inspection must be carried out by the PCA.  The following components of construction are relevant:</w:t>
      </w:r>
    </w:p>
    <w:p w14:paraId="00BCC0D1" w14:textId="77777777" w:rsidR="00BC7D4E" w:rsidRPr="00BC7D4E" w:rsidRDefault="00BC7D4E" w:rsidP="00BC7D4E">
      <w:pPr>
        <w:tabs>
          <w:tab w:val="left" w:pos="1440"/>
        </w:tabs>
        <w:spacing w:after="0" w:line="240" w:lineRule="auto"/>
        <w:ind w:left="562"/>
        <w:jc w:val="both"/>
        <w:rPr>
          <w:rFonts w:ascii="Arial" w:eastAsia="Times New Roman" w:hAnsi="Arial" w:cs="Arial"/>
          <w:lang w:eastAsia="en-AU"/>
        </w:rPr>
      </w:pPr>
    </w:p>
    <w:p w14:paraId="643DCD7E" w14:textId="77777777" w:rsidR="00BC7D4E" w:rsidRPr="00BC7D4E" w:rsidRDefault="00BC7D4E" w:rsidP="00BC7D4E">
      <w:pPr>
        <w:tabs>
          <w:tab w:val="left" w:pos="1440"/>
        </w:tabs>
        <w:spacing w:after="0" w:line="240" w:lineRule="auto"/>
        <w:ind w:left="1440" w:hanging="878"/>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after excavation for, and before the placement of, any footings, and</w:t>
      </w:r>
    </w:p>
    <w:p w14:paraId="32014420" w14:textId="77777777" w:rsidR="00BC7D4E" w:rsidRPr="00BC7D4E" w:rsidRDefault="00BC7D4E" w:rsidP="00BC7D4E">
      <w:pPr>
        <w:tabs>
          <w:tab w:val="left" w:pos="1440"/>
        </w:tabs>
        <w:spacing w:after="0" w:line="240" w:lineRule="auto"/>
        <w:ind w:left="1440" w:hanging="878"/>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prior to covering of waterproofing in any wet areas for a minimum of 10% of rooms with wet areas within a building, and</w:t>
      </w:r>
    </w:p>
    <w:p w14:paraId="759F4D66" w14:textId="77777777" w:rsidR="00BC7D4E" w:rsidRPr="00BC7D4E" w:rsidRDefault="00BC7D4E" w:rsidP="00BC7D4E">
      <w:pPr>
        <w:tabs>
          <w:tab w:val="left" w:pos="1440"/>
        </w:tabs>
        <w:spacing w:after="0" w:line="240" w:lineRule="auto"/>
        <w:ind w:left="562"/>
        <w:jc w:val="both"/>
        <w:rPr>
          <w:rFonts w:ascii="Arial" w:eastAsia="Times New Roman" w:hAnsi="Arial" w:cs="Arial"/>
          <w:lang w:eastAsia="en-AU"/>
        </w:rPr>
      </w:pPr>
      <w:r w:rsidRPr="00BC7D4E">
        <w:rPr>
          <w:rFonts w:ascii="Arial" w:eastAsia="Times New Roman" w:hAnsi="Arial" w:cs="Arial"/>
          <w:lang w:eastAsia="en-AU"/>
        </w:rPr>
        <w:t>(c)</w:t>
      </w:r>
      <w:r w:rsidRPr="00BC7D4E">
        <w:rPr>
          <w:rFonts w:ascii="Arial" w:eastAsia="Times New Roman" w:hAnsi="Arial" w:cs="Arial"/>
          <w:lang w:eastAsia="en-AU"/>
        </w:rPr>
        <w:tab/>
        <w:t>prior to covering any stormwater drainage connections; and</w:t>
      </w:r>
    </w:p>
    <w:p w14:paraId="7B6930B8" w14:textId="77777777" w:rsidR="00BC7D4E" w:rsidRPr="00BC7D4E" w:rsidRDefault="00BC7D4E" w:rsidP="00BC7D4E">
      <w:pPr>
        <w:tabs>
          <w:tab w:val="left" w:pos="1440"/>
        </w:tabs>
        <w:spacing w:after="0" w:line="240" w:lineRule="auto"/>
        <w:ind w:left="1440" w:hanging="878"/>
        <w:jc w:val="both"/>
        <w:rPr>
          <w:rFonts w:ascii="Arial" w:eastAsia="Times New Roman" w:hAnsi="Arial" w:cs="Arial"/>
          <w:lang w:eastAsia="en-AU"/>
        </w:rPr>
      </w:pPr>
      <w:r w:rsidRPr="00BC7D4E">
        <w:rPr>
          <w:rFonts w:ascii="Arial" w:eastAsia="Times New Roman" w:hAnsi="Arial" w:cs="Arial"/>
          <w:lang w:eastAsia="en-AU"/>
        </w:rPr>
        <w:t>(d)</w:t>
      </w:r>
      <w:r w:rsidRPr="00BC7D4E">
        <w:rPr>
          <w:rFonts w:ascii="Arial" w:eastAsia="Times New Roman" w:hAnsi="Arial" w:cs="Arial"/>
          <w:lang w:eastAsia="en-AU"/>
        </w:rPr>
        <w:tab/>
        <w:t>after the building work has been completed and prior to any occupation certificate being issued in relation to the building.</w:t>
      </w:r>
    </w:p>
    <w:p w14:paraId="0D7F0DFD" w14:textId="77777777" w:rsidR="00BC7D4E" w:rsidRPr="00BC7D4E" w:rsidRDefault="00BC7D4E" w:rsidP="00BC7D4E">
      <w:pPr>
        <w:tabs>
          <w:tab w:val="left" w:pos="144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r>
    </w:p>
    <w:p w14:paraId="5E486239" w14:textId="77777777" w:rsidR="00BC7D4E" w:rsidRPr="00BC7D4E" w:rsidRDefault="00BC7D4E" w:rsidP="00BC7D4E">
      <w:pPr>
        <w:tabs>
          <w:tab w:val="left" w:pos="540"/>
          <w:tab w:val="left" w:pos="1260"/>
          <w:tab w:val="left" w:pos="1620"/>
        </w:tabs>
        <w:spacing w:after="0" w:line="240" w:lineRule="auto"/>
        <w:ind w:left="1440" w:hanging="1440"/>
        <w:jc w:val="both"/>
        <w:rPr>
          <w:rFonts w:ascii="Arial" w:eastAsia="Times New Roman" w:hAnsi="Arial" w:cs="Arial"/>
          <w:lang w:eastAsia="en-AU"/>
        </w:rPr>
      </w:pPr>
      <w:r w:rsidRPr="00BC7D4E">
        <w:rPr>
          <w:rFonts w:ascii="Arial" w:eastAsia="Times New Roman" w:hAnsi="Arial" w:cs="Arial"/>
          <w:lang w:eastAsia="en-AU"/>
        </w:rPr>
        <w:tab/>
        <w:t>Note:</w:t>
      </w:r>
      <w:r w:rsidRPr="00BC7D4E">
        <w:rPr>
          <w:rFonts w:ascii="Arial" w:eastAsia="Times New Roman" w:hAnsi="Arial" w:cs="Arial"/>
          <w:lang w:eastAsia="en-AU"/>
        </w:rPr>
        <w:tab/>
      </w:r>
      <w:r w:rsidRPr="00BC7D4E">
        <w:rPr>
          <w:rFonts w:ascii="Arial" w:eastAsia="Times New Roman" w:hAnsi="Arial" w:cs="Arial"/>
          <w:lang w:eastAsia="en-AU"/>
        </w:rPr>
        <w:tab/>
        <w:t>These certificates or documentary evidence must be submitted to Council with any OC issued for the development.</w:t>
      </w:r>
    </w:p>
    <w:bookmarkEnd w:id="1"/>
    <w:p w14:paraId="19ED1135" w14:textId="77777777" w:rsidR="00BC7D4E" w:rsidRPr="00BC7D4E" w:rsidRDefault="00BC7D4E" w:rsidP="00BC7D4E">
      <w:pPr>
        <w:spacing w:after="0" w:line="240" w:lineRule="auto"/>
        <w:rPr>
          <w:rFonts w:ascii="Arial" w:eastAsia="Times New Roman" w:hAnsi="Arial" w:cs="Arial"/>
          <w:lang w:eastAsia="en-AU"/>
        </w:rPr>
      </w:pPr>
    </w:p>
    <w:p w14:paraId="36B9D254"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In the case of a class 5, 6, 7, 8 or 9 building, critical stage inspections must be carried out by the appropriate person in accordance with EP&amp;A Regulation, with Compliance Certificates issued for each inspection.  The last critical stage inspection must be carried out by the PCA.  The following components of construction are relevant:</w:t>
      </w:r>
    </w:p>
    <w:p w14:paraId="11C6C393" w14:textId="77777777" w:rsidR="00BC7D4E" w:rsidRPr="00BC7D4E" w:rsidRDefault="00BC7D4E" w:rsidP="00BC7D4E">
      <w:pPr>
        <w:tabs>
          <w:tab w:val="left" w:pos="1440"/>
        </w:tabs>
        <w:spacing w:after="0" w:line="240" w:lineRule="auto"/>
        <w:ind w:left="562"/>
        <w:jc w:val="both"/>
        <w:rPr>
          <w:rFonts w:ascii="Arial" w:eastAsia="Times New Roman" w:hAnsi="Arial" w:cs="Arial"/>
          <w:lang w:eastAsia="en-AU"/>
        </w:rPr>
      </w:pPr>
    </w:p>
    <w:p w14:paraId="114996D4" w14:textId="0F1DDC99" w:rsidR="00BC7D4E" w:rsidRDefault="00BC7D4E" w:rsidP="00BC7D4E">
      <w:pPr>
        <w:tabs>
          <w:tab w:val="left" w:pos="1440"/>
        </w:tabs>
        <w:spacing w:after="0" w:line="240" w:lineRule="auto"/>
        <w:ind w:left="1440" w:hanging="878"/>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after excavation for, and before the placement of, any footings, and</w:t>
      </w:r>
    </w:p>
    <w:p w14:paraId="07A48AD0" w14:textId="77777777" w:rsidR="00D40022" w:rsidRPr="00BC7D4E" w:rsidRDefault="00D40022" w:rsidP="00BC7D4E">
      <w:pPr>
        <w:tabs>
          <w:tab w:val="left" w:pos="1440"/>
        </w:tabs>
        <w:spacing w:after="0" w:line="240" w:lineRule="auto"/>
        <w:ind w:left="1440" w:hanging="878"/>
        <w:jc w:val="both"/>
        <w:rPr>
          <w:rFonts w:ascii="Arial" w:eastAsia="Times New Roman" w:hAnsi="Arial" w:cs="Arial"/>
          <w:lang w:eastAsia="en-AU"/>
        </w:rPr>
      </w:pPr>
    </w:p>
    <w:p w14:paraId="4F2BEDE0" w14:textId="192F3755" w:rsidR="00BC7D4E" w:rsidRDefault="00BC7D4E" w:rsidP="00BC7D4E">
      <w:pPr>
        <w:tabs>
          <w:tab w:val="left" w:pos="1440"/>
        </w:tabs>
        <w:spacing w:after="0" w:line="240" w:lineRule="auto"/>
        <w:ind w:left="562"/>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t>prior to covering any stormwater drainage connections; and</w:t>
      </w:r>
    </w:p>
    <w:p w14:paraId="436A65A9" w14:textId="77777777" w:rsidR="00D40022" w:rsidRPr="00BC7D4E" w:rsidRDefault="00D40022" w:rsidP="00BC7D4E">
      <w:pPr>
        <w:tabs>
          <w:tab w:val="left" w:pos="1440"/>
        </w:tabs>
        <w:spacing w:after="0" w:line="240" w:lineRule="auto"/>
        <w:ind w:left="562"/>
        <w:jc w:val="both"/>
        <w:rPr>
          <w:rFonts w:ascii="Arial" w:eastAsia="Times New Roman" w:hAnsi="Arial" w:cs="Arial"/>
          <w:lang w:eastAsia="en-AU"/>
        </w:rPr>
      </w:pPr>
    </w:p>
    <w:p w14:paraId="63518051" w14:textId="77777777" w:rsidR="00BC7D4E" w:rsidRPr="00BC7D4E" w:rsidRDefault="00BC7D4E" w:rsidP="00BC7D4E">
      <w:pPr>
        <w:tabs>
          <w:tab w:val="left" w:pos="1440"/>
        </w:tabs>
        <w:spacing w:after="0" w:line="240" w:lineRule="auto"/>
        <w:ind w:left="1440" w:hanging="878"/>
        <w:jc w:val="both"/>
        <w:rPr>
          <w:rFonts w:ascii="Arial" w:eastAsia="Times New Roman" w:hAnsi="Arial" w:cs="Arial"/>
          <w:lang w:eastAsia="en-AU"/>
        </w:rPr>
      </w:pPr>
      <w:r w:rsidRPr="00BC7D4E">
        <w:rPr>
          <w:rFonts w:ascii="Arial" w:eastAsia="Times New Roman" w:hAnsi="Arial" w:cs="Arial"/>
          <w:lang w:eastAsia="en-AU"/>
        </w:rPr>
        <w:t>(c)</w:t>
      </w:r>
      <w:r w:rsidRPr="00BC7D4E">
        <w:rPr>
          <w:rFonts w:ascii="Arial" w:eastAsia="Times New Roman" w:hAnsi="Arial" w:cs="Arial"/>
          <w:lang w:eastAsia="en-AU"/>
        </w:rPr>
        <w:tab/>
        <w:t>after the building work has been completed and prior to any occupation certificate being issued in relation to the building.</w:t>
      </w:r>
    </w:p>
    <w:p w14:paraId="48B48A61" w14:textId="77777777" w:rsidR="00BC7D4E" w:rsidRPr="00BC7D4E" w:rsidRDefault="00BC7D4E" w:rsidP="00BC7D4E">
      <w:pPr>
        <w:tabs>
          <w:tab w:val="left" w:pos="540"/>
        </w:tabs>
        <w:spacing w:after="0" w:line="240" w:lineRule="auto"/>
        <w:jc w:val="both"/>
        <w:rPr>
          <w:rFonts w:ascii="Arial" w:eastAsia="Times New Roman" w:hAnsi="Arial" w:cs="Arial"/>
          <w:lang w:eastAsia="en-AU"/>
        </w:rPr>
      </w:pPr>
    </w:p>
    <w:p w14:paraId="512D74BE" w14:textId="77777777" w:rsidR="00BC7D4E" w:rsidRPr="00BC7D4E" w:rsidRDefault="00BC7D4E" w:rsidP="00BC7D4E">
      <w:pPr>
        <w:spacing w:after="0" w:line="240" w:lineRule="auto"/>
        <w:ind w:left="1440" w:hanging="878"/>
        <w:rPr>
          <w:rFonts w:ascii="Arial" w:eastAsia="Times New Roman" w:hAnsi="Arial" w:cs="Arial"/>
          <w:lang w:eastAsia="en-AU"/>
        </w:rPr>
      </w:pPr>
      <w:r w:rsidRPr="00BC7D4E">
        <w:rPr>
          <w:rFonts w:ascii="Arial" w:eastAsia="Times New Roman" w:hAnsi="Arial" w:cs="Arial"/>
          <w:lang w:eastAsia="en-AU"/>
        </w:rPr>
        <w:t>Note:</w:t>
      </w:r>
      <w:r w:rsidRPr="00BC7D4E">
        <w:rPr>
          <w:rFonts w:ascii="Arial" w:eastAsia="Times New Roman" w:hAnsi="Arial" w:cs="Arial"/>
          <w:lang w:eastAsia="en-AU"/>
        </w:rPr>
        <w:tab/>
        <w:t>These certificates or documentary evidence must be submitted to Council with any OC issued for the development</w:t>
      </w:r>
    </w:p>
    <w:p w14:paraId="57E47E21" w14:textId="77777777" w:rsidR="00BC7D4E" w:rsidRPr="00BC7D4E" w:rsidRDefault="00BC7D4E" w:rsidP="00BC7D4E">
      <w:pPr>
        <w:spacing w:after="0" w:line="240" w:lineRule="auto"/>
        <w:ind w:left="1440" w:hanging="878"/>
        <w:rPr>
          <w:rFonts w:ascii="Arial" w:eastAsia="Times New Roman" w:hAnsi="Arial" w:cs="Arial"/>
          <w:lang w:eastAsia="en-AU"/>
        </w:rPr>
      </w:pPr>
    </w:p>
    <w:p w14:paraId="73C7A169"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In the case of a swimming pool, critical stage inspections must be carried out by the appropriate person in accordance with the EP&amp;A Regulation, with Compliance Certificates issued for each inspection.  The last critical stage inspection must be carried out by the PCA.  The following components of construction are relevant:</w:t>
      </w:r>
    </w:p>
    <w:p w14:paraId="4C8828CA" w14:textId="77777777" w:rsidR="00BC7D4E" w:rsidRPr="00BC7D4E" w:rsidRDefault="00BC7D4E" w:rsidP="00BC7D4E">
      <w:pPr>
        <w:tabs>
          <w:tab w:val="left" w:pos="1440"/>
        </w:tabs>
        <w:spacing w:after="0" w:line="240" w:lineRule="auto"/>
        <w:ind w:left="562"/>
        <w:jc w:val="both"/>
        <w:rPr>
          <w:rFonts w:ascii="Arial" w:eastAsia="Times New Roman" w:hAnsi="Arial" w:cs="Arial"/>
          <w:lang w:eastAsia="en-AU"/>
        </w:rPr>
      </w:pPr>
    </w:p>
    <w:p w14:paraId="1E9199BD" w14:textId="77777777" w:rsidR="00BC7D4E" w:rsidRPr="00BC7D4E" w:rsidRDefault="00BC7D4E" w:rsidP="00BC7D4E">
      <w:pPr>
        <w:tabs>
          <w:tab w:val="left" w:pos="1440"/>
        </w:tabs>
        <w:spacing w:after="0" w:line="240" w:lineRule="auto"/>
        <w:ind w:left="1440" w:hanging="878"/>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after the construction of the swimming pool is completed and the barrier (if one is required under the Swimming Pools Act 1992), has been erected and before the pool is filled with water.</w:t>
      </w:r>
    </w:p>
    <w:p w14:paraId="52C39EA8"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p>
    <w:p w14:paraId="35AA794F" w14:textId="77777777" w:rsidR="00BC7D4E" w:rsidRPr="00BC7D4E" w:rsidRDefault="00BC7D4E" w:rsidP="00BC7D4E">
      <w:pPr>
        <w:tabs>
          <w:tab w:val="left" w:pos="540"/>
          <w:tab w:val="left" w:pos="1260"/>
          <w:tab w:val="left" w:pos="1620"/>
        </w:tabs>
        <w:spacing w:after="0" w:line="240" w:lineRule="auto"/>
        <w:ind w:left="1440" w:hanging="1440"/>
        <w:jc w:val="both"/>
        <w:rPr>
          <w:rFonts w:ascii="Arial" w:eastAsia="Times New Roman" w:hAnsi="Arial" w:cs="Arial"/>
          <w:lang w:eastAsia="en-AU"/>
        </w:rPr>
      </w:pPr>
      <w:r w:rsidRPr="00BC7D4E">
        <w:rPr>
          <w:rFonts w:ascii="Arial" w:eastAsia="Times New Roman" w:hAnsi="Arial" w:cs="Arial"/>
          <w:lang w:eastAsia="en-AU"/>
        </w:rPr>
        <w:tab/>
        <w:t>Note:</w:t>
      </w:r>
      <w:r w:rsidRPr="00BC7D4E">
        <w:rPr>
          <w:rFonts w:ascii="Arial" w:eastAsia="Times New Roman" w:hAnsi="Arial" w:cs="Arial"/>
          <w:lang w:eastAsia="en-AU"/>
        </w:rPr>
        <w:tab/>
      </w:r>
      <w:r w:rsidRPr="00BC7D4E">
        <w:rPr>
          <w:rFonts w:ascii="Arial" w:eastAsia="Times New Roman" w:hAnsi="Arial" w:cs="Arial"/>
          <w:lang w:eastAsia="en-AU"/>
        </w:rPr>
        <w:tab/>
        <w:t>These certificates or documentary evidence must be submitted to Council with any OC issued for the development.</w:t>
      </w:r>
    </w:p>
    <w:p w14:paraId="67FCA337" w14:textId="77777777" w:rsidR="00BC7D4E" w:rsidRPr="00BC7D4E" w:rsidRDefault="00BC7D4E" w:rsidP="00BC7D4E">
      <w:pPr>
        <w:tabs>
          <w:tab w:val="left" w:pos="540"/>
          <w:tab w:val="left" w:pos="1260"/>
          <w:tab w:val="left" w:pos="1620"/>
        </w:tabs>
        <w:spacing w:after="0" w:line="240" w:lineRule="auto"/>
        <w:ind w:left="1440" w:hanging="1440"/>
        <w:jc w:val="both"/>
        <w:rPr>
          <w:rFonts w:ascii="Arial" w:eastAsia="Times New Roman" w:hAnsi="Arial" w:cs="Arial"/>
          <w:lang w:eastAsia="en-AU"/>
        </w:rPr>
      </w:pPr>
    </w:p>
    <w:p w14:paraId="620E54D0"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Hours of Construction Work and Deliveries</w:t>
      </w:r>
    </w:p>
    <w:p w14:paraId="5AD8959D" w14:textId="77777777" w:rsidR="00BC7D4E" w:rsidRPr="00BC7D4E" w:rsidRDefault="00BC7D4E" w:rsidP="00BC7D4E">
      <w:pPr>
        <w:tabs>
          <w:tab w:val="left" w:pos="1701"/>
        </w:tabs>
        <w:spacing w:after="0" w:line="240" w:lineRule="auto"/>
        <w:jc w:val="both"/>
        <w:rPr>
          <w:rFonts w:ascii="Arial" w:eastAsia="Times New Roman" w:hAnsi="Arial" w:cs="Arial"/>
          <w:lang w:eastAsia="en-AU"/>
        </w:rPr>
      </w:pPr>
    </w:p>
    <w:p w14:paraId="41F09103"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Construction work/civil work/demolition work, including the delivery of materials, is only permitted on the site between the hours of 7:00am to 6:00pm Monday to Friday and 8:00am to 1:00pm Saturday. No work will be permitted on Sundays or Public Holidays, unless otherwise approved by Council.</w:t>
      </w:r>
    </w:p>
    <w:p w14:paraId="44F7E5EC" w14:textId="77777777" w:rsidR="00BC7D4E" w:rsidRPr="00BC7D4E" w:rsidRDefault="00BC7D4E" w:rsidP="00BC7D4E">
      <w:pPr>
        <w:spacing w:after="0" w:line="240" w:lineRule="auto"/>
        <w:rPr>
          <w:rFonts w:ascii="Arial" w:eastAsia="Times New Roman" w:hAnsi="Arial" w:cs="Arial"/>
          <w:lang w:eastAsia="en-AU"/>
        </w:rPr>
      </w:pPr>
    </w:p>
    <w:p w14:paraId="753C73A9" w14:textId="77777777" w:rsidR="00BC7D4E" w:rsidRPr="00BC7D4E" w:rsidRDefault="00BC7D4E" w:rsidP="00BC7D4E">
      <w:pPr>
        <w:tabs>
          <w:tab w:val="left" w:pos="540"/>
        </w:tabs>
        <w:spacing w:after="0" w:line="240" w:lineRule="auto"/>
        <w:ind w:left="562"/>
        <w:jc w:val="both"/>
        <w:rPr>
          <w:rFonts w:ascii="Arial" w:eastAsia="Times New Roman" w:hAnsi="Arial" w:cs="Arial"/>
          <w:b/>
          <w:lang w:eastAsia="en-AU"/>
        </w:rPr>
      </w:pPr>
      <w:r w:rsidRPr="00BC7D4E">
        <w:rPr>
          <w:rFonts w:ascii="Arial" w:eastAsia="Times New Roman" w:hAnsi="Arial" w:cs="Arial"/>
          <w:b/>
          <w:lang w:eastAsia="en-AU"/>
        </w:rPr>
        <w:t>Security Fence</w:t>
      </w:r>
    </w:p>
    <w:p w14:paraId="2B2E0DF0" w14:textId="77777777" w:rsidR="00BC7D4E" w:rsidRPr="00BC7D4E" w:rsidRDefault="00BC7D4E" w:rsidP="00BC7D4E">
      <w:pPr>
        <w:tabs>
          <w:tab w:val="left" w:pos="540"/>
        </w:tabs>
        <w:spacing w:after="0" w:line="240" w:lineRule="auto"/>
        <w:ind w:left="562"/>
        <w:jc w:val="both"/>
        <w:rPr>
          <w:rFonts w:ascii="Arial" w:eastAsia="Times New Roman" w:hAnsi="Arial" w:cs="Arial"/>
          <w:b/>
          <w:lang w:eastAsia="en-AU"/>
        </w:rPr>
      </w:pPr>
    </w:p>
    <w:p w14:paraId="20D96743" w14:textId="77777777" w:rsidR="00BC7D4E" w:rsidRPr="003278EC" w:rsidRDefault="00BC7D4E" w:rsidP="006408BB">
      <w:pPr>
        <w:numPr>
          <w:ilvl w:val="0"/>
          <w:numId w:val="11"/>
        </w:numPr>
        <w:spacing w:after="0" w:line="240" w:lineRule="auto"/>
        <w:jc w:val="both"/>
        <w:rPr>
          <w:rFonts w:ascii="Arial" w:eastAsia="Times New Roman" w:hAnsi="Arial" w:cs="Arial"/>
          <w:lang w:val="en-US" w:eastAsia="en-AU"/>
        </w:rPr>
      </w:pPr>
      <w:r w:rsidRPr="003278EC">
        <w:rPr>
          <w:rFonts w:ascii="Arial" w:eastAsia="Times New Roman" w:hAnsi="Arial" w:cs="Arial"/>
          <w:lang w:val="en-US" w:eastAsia="en-AU"/>
        </w:rPr>
        <w:t>A temporary security fence to WorkCover Authority requirements is to be provided to the property during the course of construction.</w:t>
      </w:r>
    </w:p>
    <w:p w14:paraId="4F5B3C39" w14:textId="77777777" w:rsidR="00BC7D4E" w:rsidRPr="00BC7D4E" w:rsidRDefault="00BC7D4E" w:rsidP="00BC7D4E">
      <w:pPr>
        <w:spacing w:after="0" w:line="240" w:lineRule="auto"/>
        <w:jc w:val="both"/>
        <w:rPr>
          <w:rFonts w:ascii="Arial" w:eastAsia="Times New Roman" w:hAnsi="Arial" w:cs="Arial"/>
        </w:rPr>
      </w:pPr>
    </w:p>
    <w:p w14:paraId="7A222A19" w14:textId="77777777" w:rsidR="00BC7D4E" w:rsidRPr="00BC7D4E" w:rsidRDefault="00BC7D4E" w:rsidP="00BC7D4E">
      <w:pPr>
        <w:spacing w:after="0" w:line="240" w:lineRule="auto"/>
        <w:ind w:left="567"/>
        <w:rPr>
          <w:rFonts w:ascii="Arial" w:eastAsia="Times New Roman" w:hAnsi="Arial" w:cs="Arial"/>
          <w:lang w:eastAsia="en-AU"/>
        </w:rPr>
      </w:pPr>
      <w:r w:rsidRPr="00BC7D4E">
        <w:rPr>
          <w:rFonts w:ascii="Arial" w:eastAsia="Times New Roman" w:hAnsi="Arial" w:cs="Arial"/>
          <w:lang w:eastAsia="en-AU"/>
        </w:rPr>
        <w:t>Note. Fencing is not to be located on Council’s reserve area.</w:t>
      </w:r>
    </w:p>
    <w:p w14:paraId="0BB607A8" w14:textId="77777777" w:rsidR="00BC7D4E" w:rsidRPr="00BC7D4E" w:rsidRDefault="00BC7D4E" w:rsidP="00BC7D4E">
      <w:pPr>
        <w:spacing w:after="0" w:line="240" w:lineRule="auto"/>
        <w:ind w:left="567"/>
        <w:rPr>
          <w:rFonts w:ascii="Arial" w:eastAsia="Times New Roman" w:hAnsi="Arial" w:cs="Arial"/>
          <w:lang w:eastAsia="en-AU"/>
        </w:rPr>
      </w:pPr>
    </w:p>
    <w:p w14:paraId="61507432"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Demolition Inspections</w:t>
      </w:r>
    </w:p>
    <w:p w14:paraId="66869CE5" w14:textId="77777777" w:rsidR="00BC7D4E" w:rsidRPr="00BC7D4E" w:rsidRDefault="00BC7D4E" w:rsidP="00BC7D4E">
      <w:pPr>
        <w:spacing w:after="0" w:line="240" w:lineRule="auto"/>
        <w:ind w:firstLine="567"/>
        <w:jc w:val="both"/>
        <w:rPr>
          <w:rFonts w:ascii="Arial" w:eastAsia="Times New Roman" w:hAnsi="Arial" w:cs="Arial"/>
          <w:b/>
          <w:lang w:eastAsia="en-AU"/>
        </w:rPr>
      </w:pPr>
    </w:p>
    <w:p w14:paraId="553DEB43" w14:textId="1F5BC89B" w:rsidR="00BC7D4E" w:rsidRDefault="00BC7D4E" w:rsidP="006408BB">
      <w:pPr>
        <w:numPr>
          <w:ilvl w:val="0"/>
          <w:numId w:val="18"/>
        </w:numPr>
        <w:spacing w:after="200" w:line="276" w:lineRule="auto"/>
        <w:ind w:left="567" w:hanging="567"/>
        <w:contextualSpacing/>
        <w:jc w:val="both"/>
        <w:rPr>
          <w:rFonts w:ascii="Arial" w:eastAsia="Calibri" w:hAnsi="Arial" w:cs="Arial"/>
        </w:rPr>
      </w:pPr>
      <w:r w:rsidRPr="00BC7D4E">
        <w:rPr>
          <w:rFonts w:ascii="Arial" w:eastAsia="Calibri" w:hAnsi="Arial" w:cs="Arial"/>
        </w:rPr>
        <w:t>The following inspections are required to be undertaken by Council in relation to approved demolition works:</w:t>
      </w:r>
    </w:p>
    <w:p w14:paraId="1F2B99E8" w14:textId="77777777" w:rsidR="005D5CE9" w:rsidRPr="00BC7D4E" w:rsidRDefault="005D5CE9" w:rsidP="005D5CE9">
      <w:pPr>
        <w:spacing w:after="200" w:line="276" w:lineRule="auto"/>
        <w:ind w:left="567"/>
        <w:contextualSpacing/>
        <w:jc w:val="both"/>
        <w:rPr>
          <w:rFonts w:ascii="Arial" w:eastAsia="Calibri" w:hAnsi="Arial" w:cs="Arial"/>
        </w:rPr>
      </w:pPr>
    </w:p>
    <w:p w14:paraId="43773CA9" w14:textId="77777777" w:rsidR="00BC7D4E" w:rsidRPr="00BC7D4E" w:rsidRDefault="00BC7D4E" w:rsidP="006408BB">
      <w:pPr>
        <w:numPr>
          <w:ilvl w:val="0"/>
          <w:numId w:val="17"/>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Immediately prior to the commencement of the demolition or handling of any building or structure that contains asbestos. The applicant shall also notify the occupants of the adjoining premises and Workcover NSW prior to the commencement of any works. </w:t>
      </w:r>
    </w:p>
    <w:p w14:paraId="505EF8A2" w14:textId="77777777" w:rsidR="00BC7D4E" w:rsidRPr="00BC7D4E" w:rsidRDefault="00BC7D4E" w:rsidP="00BC7D4E">
      <w:pPr>
        <w:spacing w:after="0" w:line="240" w:lineRule="auto"/>
        <w:ind w:left="927"/>
        <w:jc w:val="both"/>
        <w:rPr>
          <w:rFonts w:ascii="Arial" w:eastAsia="Times New Roman" w:hAnsi="Arial" w:cs="Arial"/>
          <w:lang w:eastAsia="en-AU"/>
        </w:rPr>
      </w:pPr>
    </w:p>
    <w:p w14:paraId="66754580" w14:textId="77777777" w:rsidR="00BC7D4E" w:rsidRPr="00BC7D4E" w:rsidRDefault="00BC7D4E" w:rsidP="00BC7D4E">
      <w:pPr>
        <w:spacing w:after="0" w:line="240" w:lineRule="auto"/>
        <w:ind w:left="927"/>
        <w:jc w:val="both"/>
        <w:rPr>
          <w:rFonts w:ascii="Arial" w:eastAsia="Times New Roman" w:hAnsi="Arial" w:cs="Arial"/>
          <w:lang w:eastAsia="en-AU"/>
        </w:rPr>
      </w:pPr>
      <w:r w:rsidRPr="00BC7D4E">
        <w:rPr>
          <w:rFonts w:ascii="Arial" w:eastAsia="Times New Roman" w:hAnsi="Arial" w:cs="Arial"/>
          <w:lang w:eastAsia="en-AU"/>
        </w:rPr>
        <w:t>Please note that demolition works are not permitted to commence on site until such time as a satisfactory inspection result is obtained from Council.</w:t>
      </w:r>
    </w:p>
    <w:p w14:paraId="3BF839DC" w14:textId="77777777" w:rsidR="00BC7D4E" w:rsidRPr="00BC7D4E" w:rsidRDefault="00BC7D4E" w:rsidP="00BC7D4E">
      <w:pPr>
        <w:spacing w:after="0" w:line="240" w:lineRule="auto"/>
        <w:jc w:val="both"/>
        <w:rPr>
          <w:rFonts w:ascii="Arial" w:eastAsia="Times New Roman" w:hAnsi="Arial" w:cs="Arial"/>
          <w:lang w:eastAsia="en-AU"/>
        </w:rPr>
      </w:pPr>
    </w:p>
    <w:p w14:paraId="3CD07827" w14:textId="00AAF7BE" w:rsidR="00BC7D4E" w:rsidRDefault="00BC7D4E" w:rsidP="006408BB">
      <w:pPr>
        <w:numPr>
          <w:ilvl w:val="0"/>
          <w:numId w:val="17"/>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Immediately following completion of the demolition. Please note that proof of appropriate disposal of demolition materials (including asbestos) may be required at this time in accordance with the approved Waste Management Plan.</w:t>
      </w:r>
    </w:p>
    <w:p w14:paraId="39EED3DE" w14:textId="77777777" w:rsidR="00735DB1" w:rsidRDefault="00735DB1" w:rsidP="00735DB1">
      <w:pPr>
        <w:spacing w:after="0" w:line="240" w:lineRule="auto"/>
        <w:ind w:left="927"/>
        <w:jc w:val="both"/>
        <w:rPr>
          <w:rFonts w:ascii="Arial" w:eastAsia="Times New Roman" w:hAnsi="Arial" w:cs="Arial"/>
          <w:lang w:eastAsia="en-AU"/>
        </w:rPr>
      </w:pPr>
    </w:p>
    <w:p w14:paraId="772400B9" w14:textId="26E4059C" w:rsidR="00234AD3" w:rsidRPr="00BC7D4E" w:rsidRDefault="00234AD3" w:rsidP="006408BB">
      <w:pPr>
        <w:numPr>
          <w:ilvl w:val="0"/>
          <w:numId w:val="17"/>
        </w:numPr>
        <w:spacing w:after="0" w:line="240" w:lineRule="auto"/>
        <w:jc w:val="both"/>
        <w:rPr>
          <w:rFonts w:ascii="Arial" w:eastAsia="Times New Roman" w:hAnsi="Arial" w:cs="Arial"/>
          <w:lang w:eastAsia="en-AU"/>
        </w:rPr>
      </w:pPr>
      <w:r>
        <w:rPr>
          <w:rFonts w:ascii="Arial" w:eastAsia="Times New Roman" w:hAnsi="Arial" w:cs="Arial"/>
          <w:lang w:eastAsia="en-AU"/>
        </w:rPr>
        <w:t>Immediately following the completion</w:t>
      </w:r>
      <w:r w:rsidR="00580B21">
        <w:rPr>
          <w:rFonts w:ascii="Arial" w:eastAsia="Times New Roman" w:hAnsi="Arial" w:cs="Arial"/>
          <w:lang w:eastAsia="en-AU"/>
        </w:rPr>
        <w:t xml:space="preserve"> and lodgement</w:t>
      </w:r>
      <w:r>
        <w:rPr>
          <w:rFonts w:ascii="Arial" w:eastAsia="Times New Roman" w:hAnsi="Arial" w:cs="Arial"/>
          <w:lang w:eastAsia="en-AU"/>
        </w:rPr>
        <w:t xml:space="preserve"> of the site validation report</w:t>
      </w:r>
      <w:r w:rsidR="00580B21">
        <w:rPr>
          <w:rFonts w:ascii="Arial" w:eastAsia="Times New Roman" w:hAnsi="Arial" w:cs="Arial"/>
          <w:lang w:eastAsia="en-AU"/>
        </w:rPr>
        <w:t xml:space="preserve"> to Council and the PCA</w:t>
      </w:r>
      <w:r w:rsidR="00735DB1">
        <w:rPr>
          <w:rFonts w:ascii="Arial" w:eastAsia="Times New Roman" w:hAnsi="Arial" w:cs="Arial"/>
          <w:lang w:eastAsia="en-AU"/>
        </w:rPr>
        <w:t>.</w:t>
      </w:r>
    </w:p>
    <w:p w14:paraId="249E31BB" w14:textId="77777777" w:rsidR="00BC7D4E" w:rsidRPr="00BC7D4E" w:rsidRDefault="00BC7D4E" w:rsidP="00BC7D4E">
      <w:pPr>
        <w:spacing w:after="0" w:line="240" w:lineRule="auto"/>
        <w:ind w:left="1440"/>
        <w:rPr>
          <w:rFonts w:ascii="Arial" w:eastAsia="Times New Roman" w:hAnsi="Arial" w:cs="Arial"/>
          <w:highlight w:val="green"/>
          <w:lang w:eastAsia="en-AU"/>
        </w:rPr>
      </w:pPr>
    </w:p>
    <w:p w14:paraId="63E6AA4C" w14:textId="77777777" w:rsidR="00BC7D4E" w:rsidRPr="00BC7D4E" w:rsidRDefault="00BC7D4E" w:rsidP="00BC7D4E">
      <w:pPr>
        <w:spacing w:after="0" w:line="240" w:lineRule="auto"/>
        <w:ind w:firstLine="567"/>
        <w:rPr>
          <w:rFonts w:ascii="Arial" w:eastAsia="Times New Roman" w:hAnsi="Arial" w:cs="Arial"/>
          <w:lang w:eastAsia="en-AU"/>
        </w:rPr>
      </w:pPr>
      <w:r w:rsidRPr="00BC7D4E">
        <w:rPr>
          <w:rFonts w:ascii="Arial" w:eastAsia="Times New Roman" w:hAnsi="Arial" w:cs="Arial"/>
          <w:lang w:eastAsia="en-AU"/>
        </w:rPr>
        <w:t xml:space="preserve">To book an inspection with Council, please call 1300 362 170. </w:t>
      </w:r>
    </w:p>
    <w:p w14:paraId="23201DDF" w14:textId="77777777" w:rsidR="00BC7D4E" w:rsidRPr="00BC7D4E" w:rsidRDefault="00BC7D4E" w:rsidP="00BC7D4E">
      <w:pPr>
        <w:spacing w:after="0" w:line="240" w:lineRule="auto"/>
        <w:rPr>
          <w:rFonts w:ascii="Arial" w:eastAsia="Times New Roman" w:hAnsi="Arial" w:cs="Arial"/>
          <w:lang w:eastAsia="en-AU"/>
        </w:rPr>
      </w:pPr>
    </w:p>
    <w:p w14:paraId="2226BBF2"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Termite Protection</w:t>
      </w:r>
    </w:p>
    <w:p w14:paraId="4304F4C7" w14:textId="77777777" w:rsidR="00BC7D4E" w:rsidRPr="00BC7D4E" w:rsidRDefault="00BC7D4E" w:rsidP="00BC7D4E">
      <w:pPr>
        <w:tabs>
          <w:tab w:val="left" w:pos="720"/>
        </w:tabs>
        <w:spacing w:after="0" w:line="240" w:lineRule="auto"/>
        <w:jc w:val="both"/>
        <w:rPr>
          <w:rFonts w:ascii="Arial" w:eastAsia="Times New Roman" w:hAnsi="Arial" w:cs="Arial"/>
          <w:b/>
          <w:lang w:eastAsia="en-AU"/>
        </w:rPr>
      </w:pPr>
    </w:p>
    <w:p w14:paraId="302F432C"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To protect the buildings from subterranean termite, termite barriers must be installed in accordance with AS 3660.1 to the underside and penetrations of the concrete slab floor. In </w:t>
      </w:r>
      <w:proofErr w:type="gramStart"/>
      <w:r w:rsidRPr="001F050E">
        <w:rPr>
          <w:rFonts w:ascii="Arial" w:eastAsia="Calibri" w:hAnsi="Arial" w:cs="Arial"/>
        </w:rPr>
        <w:t>addition</w:t>
      </w:r>
      <w:proofErr w:type="gramEnd"/>
      <w:r w:rsidRPr="001F050E">
        <w:rPr>
          <w:rFonts w:ascii="Arial" w:eastAsia="Calibri" w:hAnsi="Arial" w:cs="Arial"/>
        </w:rPr>
        <w:t xml:space="preserve"> a durable notice must be permanently fixed inside the metre box indicating:</w:t>
      </w:r>
    </w:p>
    <w:p w14:paraId="2030B066" w14:textId="77777777" w:rsidR="00BC7D4E" w:rsidRPr="00BC7D4E" w:rsidRDefault="00BC7D4E" w:rsidP="00BC7D4E">
      <w:pPr>
        <w:spacing w:after="0" w:line="240" w:lineRule="auto"/>
        <w:jc w:val="both"/>
        <w:rPr>
          <w:rFonts w:ascii="Arial" w:eastAsia="Times New Roman" w:hAnsi="Arial" w:cs="Arial"/>
          <w:lang w:eastAsia="en-AU"/>
        </w:rPr>
      </w:pPr>
    </w:p>
    <w:p w14:paraId="06EC027D" w14:textId="77777777" w:rsidR="00BC7D4E" w:rsidRPr="00BC7D4E" w:rsidRDefault="00BC7D4E" w:rsidP="00BC7D4E">
      <w:pPr>
        <w:tabs>
          <w:tab w:val="left" w:pos="540"/>
          <w:tab w:val="left" w:pos="1260"/>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The method of protection;</w:t>
      </w:r>
    </w:p>
    <w:p w14:paraId="27282930" w14:textId="77777777" w:rsidR="00BC7D4E" w:rsidRPr="00BC7D4E" w:rsidRDefault="00BC7D4E" w:rsidP="00BC7D4E">
      <w:pPr>
        <w:tabs>
          <w:tab w:val="left" w:pos="540"/>
          <w:tab w:val="left" w:pos="126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(b)</w:t>
      </w:r>
      <w:r w:rsidRPr="00BC7D4E">
        <w:rPr>
          <w:rFonts w:ascii="Arial" w:eastAsia="Times New Roman" w:hAnsi="Arial" w:cs="Arial"/>
          <w:lang w:eastAsia="en-AU"/>
        </w:rPr>
        <w:tab/>
        <w:t>The date of installation of the system;</w:t>
      </w:r>
    </w:p>
    <w:p w14:paraId="4AC0DD9E" w14:textId="77777777" w:rsidR="00BC7D4E" w:rsidRPr="00BC7D4E" w:rsidRDefault="00BC7D4E" w:rsidP="00BC7D4E">
      <w:pPr>
        <w:tabs>
          <w:tab w:val="left" w:pos="540"/>
          <w:tab w:val="left" w:pos="1260"/>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(c)</w:t>
      </w:r>
      <w:r w:rsidRPr="00BC7D4E">
        <w:rPr>
          <w:rFonts w:ascii="Arial" w:eastAsia="Times New Roman" w:hAnsi="Arial" w:cs="Arial"/>
          <w:lang w:eastAsia="en-AU"/>
        </w:rPr>
        <w:tab/>
        <w:t>Where a chemical barrier is used, its life expectancy as listed on the National Registration Authority label;</w:t>
      </w:r>
    </w:p>
    <w:p w14:paraId="6402E5AA" w14:textId="77777777" w:rsidR="00BC7D4E" w:rsidRPr="00BC7D4E" w:rsidRDefault="00BC7D4E" w:rsidP="00BC7D4E">
      <w:pPr>
        <w:tabs>
          <w:tab w:val="left" w:pos="540"/>
          <w:tab w:val="left" w:pos="126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(d)</w:t>
      </w:r>
      <w:r w:rsidRPr="00BC7D4E">
        <w:rPr>
          <w:rFonts w:ascii="Arial" w:eastAsia="Times New Roman" w:hAnsi="Arial" w:cs="Arial"/>
          <w:lang w:eastAsia="en-AU"/>
        </w:rPr>
        <w:tab/>
        <w:t>The need to maintain and inspect the system on a regular basis</w:t>
      </w:r>
    </w:p>
    <w:p w14:paraId="5E31A0D8" w14:textId="77777777" w:rsidR="00BC7D4E" w:rsidRPr="00BC7D4E" w:rsidRDefault="00BC7D4E" w:rsidP="00BC7D4E">
      <w:pPr>
        <w:tabs>
          <w:tab w:val="left" w:pos="720"/>
        </w:tabs>
        <w:spacing w:after="0" w:line="240" w:lineRule="auto"/>
        <w:jc w:val="both"/>
        <w:rPr>
          <w:rFonts w:ascii="Arial" w:eastAsia="Times New Roman" w:hAnsi="Arial" w:cs="Arial"/>
          <w:lang w:eastAsia="en-AU"/>
        </w:rPr>
      </w:pPr>
    </w:p>
    <w:p w14:paraId="30F46280" w14:textId="77777777" w:rsidR="00BC7D4E" w:rsidRPr="00BC7D4E" w:rsidRDefault="00BC7D4E" w:rsidP="00BC7D4E">
      <w:pPr>
        <w:tabs>
          <w:tab w:val="left" w:pos="540"/>
        </w:tabs>
        <w:spacing w:after="0" w:line="240" w:lineRule="auto"/>
        <w:ind w:left="540"/>
        <w:jc w:val="both"/>
        <w:rPr>
          <w:rFonts w:ascii="Arial" w:eastAsia="Times New Roman" w:hAnsi="Arial" w:cs="Arial"/>
          <w:b/>
          <w:lang w:eastAsia="en-AU"/>
        </w:rPr>
      </w:pPr>
      <w:r w:rsidRPr="00BC7D4E">
        <w:rPr>
          <w:rFonts w:ascii="Arial" w:eastAsia="Times New Roman" w:hAnsi="Arial" w:cs="Arial"/>
          <w:lang w:eastAsia="en-AU"/>
        </w:rPr>
        <w:t>Certification from a licensed pest controller shall be submitted to the PCA certifying that the termite protection system installed complies with AS3660.1.</w:t>
      </w:r>
    </w:p>
    <w:p w14:paraId="2A738EC9" w14:textId="77777777" w:rsidR="00BC7D4E" w:rsidRPr="00BC7D4E" w:rsidRDefault="00BC7D4E" w:rsidP="00BC7D4E">
      <w:pPr>
        <w:spacing w:after="0" w:line="240" w:lineRule="auto"/>
        <w:rPr>
          <w:rFonts w:ascii="Arial" w:eastAsia="Times New Roman" w:hAnsi="Arial" w:cs="Arial"/>
          <w:lang w:eastAsia="en-AU"/>
        </w:rPr>
      </w:pPr>
    </w:p>
    <w:p w14:paraId="2E397708" w14:textId="77777777" w:rsidR="00BC7D4E" w:rsidRPr="00BC7D4E" w:rsidRDefault="00BC7D4E" w:rsidP="00BC7D4E">
      <w:pPr>
        <w:spacing w:after="0" w:line="240" w:lineRule="auto"/>
        <w:ind w:firstLine="562"/>
        <w:jc w:val="both"/>
        <w:rPr>
          <w:rFonts w:ascii="Arial" w:eastAsia="Times New Roman" w:hAnsi="Arial" w:cs="Arial"/>
          <w:b/>
          <w:lang w:eastAsia="en-AU"/>
        </w:rPr>
      </w:pPr>
      <w:bookmarkStart w:id="2" w:name="OLE_LINK14"/>
      <w:r w:rsidRPr="00BC7D4E">
        <w:rPr>
          <w:rFonts w:ascii="Arial" w:eastAsia="Times New Roman" w:hAnsi="Arial" w:cs="Arial"/>
          <w:b/>
          <w:lang w:eastAsia="en-AU"/>
        </w:rPr>
        <w:t>Pool Area Design</w:t>
      </w:r>
    </w:p>
    <w:bookmarkEnd w:id="2"/>
    <w:p w14:paraId="6D9848B8" w14:textId="77777777" w:rsidR="00BC7D4E" w:rsidRPr="001F050E" w:rsidRDefault="00BC7D4E" w:rsidP="001F050E">
      <w:pPr>
        <w:spacing w:after="200" w:line="276" w:lineRule="auto"/>
        <w:ind w:left="567"/>
        <w:contextualSpacing/>
        <w:jc w:val="both"/>
        <w:rPr>
          <w:rFonts w:ascii="Arial" w:eastAsia="Calibri" w:hAnsi="Arial" w:cs="Arial"/>
        </w:rPr>
      </w:pPr>
    </w:p>
    <w:p w14:paraId="062A9A62" w14:textId="204B9BF1"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The rails of any boundary fencing are to comply with AS 1926.</w:t>
      </w:r>
    </w:p>
    <w:p w14:paraId="2B71457E" w14:textId="77777777" w:rsidR="00BC7D4E" w:rsidRPr="00BC7D4E" w:rsidRDefault="00BC7D4E" w:rsidP="00BC7D4E">
      <w:pPr>
        <w:spacing w:after="0" w:line="240" w:lineRule="auto"/>
        <w:rPr>
          <w:rFonts w:ascii="Arial" w:eastAsia="Times New Roman" w:hAnsi="Arial" w:cs="Arial"/>
          <w:lang w:eastAsia="en-AU"/>
        </w:rPr>
      </w:pPr>
    </w:p>
    <w:p w14:paraId="3383CCD7"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Disabled Access</w:t>
      </w:r>
    </w:p>
    <w:p w14:paraId="62561451" w14:textId="77777777" w:rsidR="00BC7D4E" w:rsidRPr="001F050E" w:rsidRDefault="00BC7D4E" w:rsidP="001F050E">
      <w:pPr>
        <w:spacing w:after="200" w:line="276" w:lineRule="auto"/>
        <w:ind w:left="567"/>
        <w:contextualSpacing/>
        <w:jc w:val="both"/>
        <w:rPr>
          <w:rFonts w:ascii="Arial" w:eastAsia="Calibri" w:hAnsi="Arial" w:cs="Arial"/>
        </w:rPr>
      </w:pPr>
    </w:p>
    <w:p w14:paraId="1B565AD1"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Access, parking and facilities for persons with disabilities to be provided in accordance with the provisions of the National Construction Code.</w:t>
      </w:r>
    </w:p>
    <w:p w14:paraId="5AE6D346" w14:textId="77777777" w:rsidR="00BC7D4E" w:rsidRPr="001F050E" w:rsidRDefault="00BC7D4E" w:rsidP="001F050E">
      <w:pPr>
        <w:spacing w:after="200" w:line="276" w:lineRule="auto"/>
        <w:ind w:left="567"/>
        <w:contextualSpacing/>
        <w:jc w:val="both"/>
        <w:rPr>
          <w:rFonts w:ascii="Arial" w:eastAsia="Calibri" w:hAnsi="Arial" w:cs="Arial"/>
        </w:rPr>
      </w:pPr>
    </w:p>
    <w:p w14:paraId="64440BFB" w14:textId="6434D93E"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General Site Works</w:t>
      </w:r>
    </w:p>
    <w:p w14:paraId="218C7713" w14:textId="77777777" w:rsidR="00BC7D4E" w:rsidRPr="001F050E" w:rsidRDefault="00BC7D4E" w:rsidP="001F050E">
      <w:pPr>
        <w:spacing w:after="200" w:line="276" w:lineRule="auto"/>
        <w:ind w:left="567"/>
        <w:contextualSpacing/>
        <w:jc w:val="both"/>
        <w:rPr>
          <w:rFonts w:ascii="Arial" w:eastAsia="Calibri" w:hAnsi="Arial" w:cs="Arial"/>
        </w:rPr>
      </w:pPr>
    </w:p>
    <w:p w14:paraId="24C0D40B"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Alterations to the natural surface contours must not impede or divert natural surface water runoff, so as to cause a nuisance to adjoining property owners.</w:t>
      </w:r>
    </w:p>
    <w:p w14:paraId="1493700F" w14:textId="77777777" w:rsidR="00BC7D4E" w:rsidRPr="001F050E" w:rsidRDefault="00BC7D4E" w:rsidP="001F050E">
      <w:pPr>
        <w:spacing w:after="200" w:line="276" w:lineRule="auto"/>
        <w:ind w:left="567"/>
        <w:contextualSpacing/>
        <w:jc w:val="both"/>
        <w:rPr>
          <w:rFonts w:ascii="Arial" w:eastAsia="Calibri" w:hAnsi="Arial" w:cs="Arial"/>
        </w:rPr>
      </w:pPr>
    </w:p>
    <w:p w14:paraId="773E9C8E"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The development, including construction, shall not result in any increase in sediment deposition into any water body, wetland, bushland or environmentally significant land.</w:t>
      </w:r>
    </w:p>
    <w:p w14:paraId="3808DAC3" w14:textId="77777777" w:rsidR="00BC7D4E" w:rsidRPr="001F050E" w:rsidRDefault="00BC7D4E" w:rsidP="001F050E">
      <w:pPr>
        <w:spacing w:after="200" w:line="276" w:lineRule="auto"/>
        <w:ind w:left="567"/>
        <w:contextualSpacing/>
        <w:jc w:val="both"/>
        <w:rPr>
          <w:rFonts w:ascii="Arial" w:eastAsia="Calibri" w:hAnsi="Arial" w:cs="Arial"/>
        </w:rPr>
      </w:pPr>
    </w:p>
    <w:p w14:paraId="46BD4953"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All dangerous and/ or hazardous material shall be removed by a suitably qualified and experienced contractor licensed by WorkCover NSW. The removal of such material shall be carried out in accordance with the requirements of WorkCover NSW. The material shall be transported and disposed of at a licensed waste facility to receive the waste in accordance with NSW EPA requirements. Waste receipts and the “</w:t>
      </w:r>
      <w:proofErr w:type="spellStart"/>
      <w:r w:rsidRPr="001F050E">
        <w:rPr>
          <w:rFonts w:ascii="Arial" w:eastAsia="Calibri" w:hAnsi="Arial" w:cs="Arial"/>
        </w:rPr>
        <w:t>WasteLocate</w:t>
      </w:r>
      <w:proofErr w:type="spellEnd"/>
      <w:r w:rsidRPr="001F050E">
        <w:rPr>
          <w:rFonts w:ascii="Arial" w:eastAsia="Calibri" w:hAnsi="Arial" w:cs="Arial"/>
        </w:rPr>
        <w:t xml:space="preserve">” consignment number shall be provided to the certifying authority confirming that the waste is disposed of in a lawful manner. Note; Waste loads can be tracked via </w:t>
      </w:r>
      <w:hyperlink r:id="rId13" w:history="1">
        <w:r w:rsidRPr="001F050E">
          <w:rPr>
            <w:rFonts w:ascii="Arial" w:eastAsia="Calibri" w:hAnsi="Arial" w:cs="Arial"/>
          </w:rPr>
          <w:t>https://wastelocate.epa.nsw.gov.au/</w:t>
        </w:r>
      </w:hyperlink>
      <w:r w:rsidRPr="001F050E">
        <w:rPr>
          <w:rFonts w:ascii="Arial" w:eastAsia="Calibri" w:hAnsi="Arial" w:cs="Arial"/>
        </w:rPr>
        <w:t xml:space="preserve">  to ensure waste has reached its intended destination. If the waste load is not delivered, please contact the EPA.       </w:t>
      </w:r>
    </w:p>
    <w:p w14:paraId="66B2D0DD" w14:textId="77777777" w:rsidR="00BC7D4E" w:rsidRPr="001F050E" w:rsidRDefault="00BC7D4E" w:rsidP="001F050E">
      <w:pPr>
        <w:spacing w:after="200" w:line="276" w:lineRule="auto"/>
        <w:ind w:left="567"/>
        <w:contextualSpacing/>
        <w:jc w:val="both"/>
        <w:rPr>
          <w:rFonts w:ascii="Arial" w:eastAsia="Calibri" w:hAnsi="Arial" w:cs="Arial"/>
        </w:rPr>
      </w:pPr>
    </w:p>
    <w:p w14:paraId="750394B6" w14:textId="09160EA2"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Car Parking Areas</w:t>
      </w:r>
    </w:p>
    <w:p w14:paraId="256CEF92" w14:textId="77777777" w:rsidR="00BC7D4E" w:rsidRPr="001F050E" w:rsidRDefault="00BC7D4E" w:rsidP="001F050E">
      <w:pPr>
        <w:spacing w:after="200" w:line="276" w:lineRule="auto"/>
        <w:ind w:left="567"/>
        <w:contextualSpacing/>
        <w:jc w:val="both"/>
        <w:rPr>
          <w:rFonts w:ascii="Arial" w:eastAsia="Calibri" w:hAnsi="Arial" w:cs="Arial"/>
        </w:rPr>
      </w:pPr>
    </w:p>
    <w:p w14:paraId="5F2F8BC7"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Car parking spaces and driveways must be constructed of a minimum of two coat finish seal or better. The spaces must be clear of obstructions and columns, permanently line marked and provided with adequate manoeuvring facilities. The design of these spaces must comply with Council’s DCP 2008, and Australian Standard 2890.1 Parking Facilities – Off </w:t>
      </w:r>
      <w:proofErr w:type="gramStart"/>
      <w:r w:rsidRPr="001F050E">
        <w:rPr>
          <w:rFonts w:ascii="Arial" w:eastAsia="Calibri" w:hAnsi="Arial" w:cs="Arial"/>
        </w:rPr>
        <w:t>Street Car</w:t>
      </w:r>
      <w:proofErr w:type="gramEnd"/>
      <w:r w:rsidRPr="001F050E">
        <w:rPr>
          <w:rFonts w:ascii="Arial" w:eastAsia="Calibri" w:hAnsi="Arial" w:cs="Arial"/>
        </w:rPr>
        <w:t xml:space="preserve"> Parking.</w:t>
      </w:r>
    </w:p>
    <w:p w14:paraId="3E124608" w14:textId="77777777" w:rsidR="00BC7D4E" w:rsidRPr="001F050E" w:rsidRDefault="00BC7D4E" w:rsidP="001F050E">
      <w:pPr>
        <w:spacing w:after="200" w:line="276" w:lineRule="auto"/>
        <w:ind w:left="567"/>
        <w:contextualSpacing/>
        <w:jc w:val="both"/>
        <w:rPr>
          <w:rFonts w:ascii="Arial" w:eastAsia="Calibri" w:hAnsi="Arial" w:cs="Arial"/>
        </w:rPr>
      </w:pPr>
    </w:p>
    <w:p w14:paraId="5E157A98"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All car parking areas to be appropriately line marked and sign posted in accordance with the approved plans.  All customer/visitor/staff parking areas are to be clearly signposted limiting car parking for customers/visitors/staff only. The applicant is to cover the costs of installation and maintenance of the signage.</w:t>
      </w:r>
    </w:p>
    <w:p w14:paraId="790D0350" w14:textId="77777777" w:rsidR="00BC7D4E" w:rsidRPr="001F050E" w:rsidRDefault="00BC7D4E" w:rsidP="001F050E">
      <w:pPr>
        <w:spacing w:after="200" w:line="276" w:lineRule="auto"/>
        <w:ind w:left="567"/>
        <w:contextualSpacing/>
        <w:jc w:val="both"/>
        <w:rPr>
          <w:rFonts w:ascii="Arial" w:eastAsia="Calibri" w:hAnsi="Arial" w:cs="Arial"/>
        </w:rPr>
      </w:pPr>
    </w:p>
    <w:p w14:paraId="03451C10"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The on-site parking spaces shown in the approved plans must be identified in accordance with A.S.2890.1 Parking Facilities – Off-</w:t>
      </w:r>
      <w:proofErr w:type="gramStart"/>
      <w:r w:rsidRPr="001F050E">
        <w:rPr>
          <w:rFonts w:ascii="Arial" w:eastAsia="Calibri" w:hAnsi="Arial" w:cs="Arial"/>
        </w:rPr>
        <w:t>Street Car</w:t>
      </w:r>
      <w:proofErr w:type="gramEnd"/>
      <w:r w:rsidRPr="001F050E">
        <w:rPr>
          <w:rFonts w:ascii="Arial" w:eastAsia="Calibri" w:hAnsi="Arial" w:cs="Arial"/>
        </w:rPr>
        <w:t xml:space="preserve"> Parking.</w:t>
      </w:r>
    </w:p>
    <w:p w14:paraId="0D523901" w14:textId="77777777" w:rsidR="00BC7D4E" w:rsidRPr="001F050E" w:rsidRDefault="00BC7D4E" w:rsidP="001F050E">
      <w:pPr>
        <w:spacing w:after="200" w:line="276" w:lineRule="auto"/>
        <w:ind w:left="567"/>
        <w:contextualSpacing/>
        <w:jc w:val="both"/>
        <w:rPr>
          <w:rFonts w:ascii="Arial" w:eastAsia="Calibri" w:hAnsi="Arial" w:cs="Arial"/>
        </w:rPr>
      </w:pPr>
    </w:p>
    <w:p w14:paraId="26618EC5"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Directional signage indicating the location of customer parking, “in” and “out” crossings and directional arrows are to be provided in accordance with the approved plans.</w:t>
      </w:r>
    </w:p>
    <w:p w14:paraId="07AED6E7" w14:textId="77777777" w:rsidR="00BC7D4E" w:rsidRPr="001F050E" w:rsidRDefault="00BC7D4E" w:rsidP="001F050E">
      <w:pPr>
        <w:spacing w:after="200" w:line="276" w:lineRule="auto"/>
        <w:ind w:left="567"/>
        <w:contextualSpacing/>
        <w:jc w:val="both"/>
        <w:rPr>
          <w:rFonts w:ascii="Arial" w:eastAsia="Calibri" w:hAnsi="Arial" w:cs="Arial"/>
        </w:rPr>
      </w:pPr>
    </w:p>
    <w:p w14:paraId="5977211D" w14:textId="77777777"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Traffic Management</w:t>
      </w:r>
    </w:p>
    <w:p w14:paraId="4A3E38C7" w14:textId="77777777" w:rsidR="00BC7D4E" w:rsidRPr="001F050E" w:rsidRDefault="00BC7D4E" w:rsidP="001F050E">
      <w:pPr>
        <w:spacing w:after="200" w:line="276" w:lineRule="auto"/>
        <w:ind w:left="567"/>
        <w:contextualSpacing/>
        <w:jc w:val="both"/>
        <w:rPr>
          <w:rFonts w:ascii="Arial" w:eastAsia="Calibri" w:hAnsi="Arial" w:cs="Arial"/>
        </w:rPr>
      </w:pPr>
    </w:p>
    <w:p w14:paraId="5015075A"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All works within the road reserve are to be at the applicant cost and all signage is to be in accordance with the RTA’s Traffic Control at Worksites Manual and the RTA’s Interim Guide to Signs and Markings.</w:t>
      </w:r>
    </w:p>
    <w:p w14:paraId="51C7F876" w14:textId="77777777" w:rsidR="00BC7D4E" w:rsidRPr="001F050E" w:rsidRDefault="00BC7D4E" w:rsidP="001F050E">
      <w:pPr>
        <w:spacing w:after="200" w:line="276" w:lineRule="auto"/>
        <w:ind w:left="567"/>
        <w:contextualSpacing/>
        <w:jc w:val="both"/>
        <w:rPr>
          <w:rFonts w:ascii="Arial" w:eastAsia="Calibri" w:hAnsi="Arial" w:cs="Arial"/>
        </w:rPr>
      </w:pPr>
    </w:p>
    <w:p w14:paraId="7F93AEDD"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If a works zone is required, an application must be made to Council’s Transport Planning section.  The application is to indicate the exact location required and the applicable fee is to be included.  If parking restrictions are in place, an application to have the restrictions moved, will need to be made.  </w:t>
      </w:r>
    </w:p>
    <w:p w14:paraId="5FA858FB" w14:textId="77777777" w:rsidR="00BC7D4E" w:rsidRPr="001F050E" w:rsidRDefault="00BC7D4E" w:rsidP="001F050E">
      <w:pPr>
        <w:spacing w:after="200" w:line="276" w:lineRule="auto"/>
        <w:ind w:left="567"/>
        <w:contextualSpacing/>
        <w:jc w:val="both"/>
        <w:rPr>
          <w:rFonts w:ascii="Arial" w:eastAsia="Calibri" w:hAnsi="Arial" w:cs="Arial"/>
        </w:rPr>
      </w:pPr>
    </w:p>
    <w:p w14:paraId="586A8965"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Notice must be given to Council’s Transport Planning section of any interruption to pedestrian or vehicular traffic within the road reserve, caused by the construction of this development. A Traffic Control Plan, prepared by an accredited practitioner must be submitted for approval, 48 hours to prior to implementation. This includes temporary closures for delivery of materials, concrete pours etc. </w:t>
      </w:r>
    </w:p>
    <w:p w14:paraId="0A25DD55" w14:textId="77777777" w:rsidR="00BC7D4E" w:rsidRPr="001F050E" w:rsidRDefault="00BC7D4E" w:rsidP="001F050E">
      <w:pPr>
        <w:spacing w:after="200" w:line="276" w:lineRule="auto"/>
        <w:ind w:left="567"/>
        <w:contextualSpacing/>
        <w:jc w:val="both"/>
        <w:rPr>
          <w:rFonts w:ascii="Arial" w:eastAsia="Calibri" w:hAnsi="Arial" w:cs="Arial"/>
        </w:rPr>
      </w:pPr>
    </w:p>
    <w:p w14:paraId="69A8C019"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Applications must be made to Council’s Transport Planning section for any road closures. The applicant is to include a Traffic Control Plan, prepared by a suitably qualified person, which is to include the date and times of closures and any other relevant information. </w:t>
      </w:r>
    </w:p>
    <w:p w14:paraId="09DE5E18" w14:textId="77777777" w:rsidR="00BC7D4E" w:rsidRPr="001F050E" w:rsidRDefault="00BC7D4E" w:rsidP="001F050E">
      <w:pPr>
        <w:spacing w:after="200" w:line="276" w:lineRule="auto"/>
        <w:ind w:left="567"/>
        <w:contextualSpacing/>
        <w:jc w:val="both"/>
        <w:rPr>
          <w:rFonts w:ascii="Arial" w:eastAsia="Calibri" w:hAnsi="Arial" w:cs="Arial"/>
        </w:rPr>
      </w:pPr>
    </w:p>
    <w:p w14:paraId="32CC7E7C" w14:textId="1322AC04"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Waste Management Plan</w:t>
      </w:r>
    </w:p>
    <w:p w14:paraId="6A1D24A0" w14:textId="77777777" w:rsidR="00BC7D4E" w:rsidRPr="001F050E" w:rsidRDefault="00BC7D4E" w:rsidP="001F050E">
      <w:pPr>
        <w:spacing w:after="200" w:line="276" w:lineRule="auto"/>
        <w:ind w:left="567"/>
        <w:contextualSpacing/>
        <w:jc w:val="both"/>
        <w:rPr>
          <w:rFonts w:ascii="Arial" w:eastAsia="Calibri" w:hAnsi="Arial" w:cs="Arial"/>
        </w:rPr>
      </w:pPr>
    </w:p>
    <w:p w14:paraId="7B12F632"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The Waste Management Plan submitted to and approved by Council must be adhered to at all times throughout all stages of the development. Supporting documentation (receipts/dockets) of waste/recycling/disposal methods carried out, is to be kept and must be produced upon the request of Council or any other authorised officer.</w:t>
      </w:r>
    </w:p>
    <w:p w14:paraId="217BE7D5" w14:textId="77777777" w:rsidR="00BC7D4E" w:rsidRPr="001F050E" w:rsidRDefault="00BC7D4E" w:rsidP="001F050E">
      <w:pPr>
        <w:spacing w:after="200" w:line="276" w:lineRule="auto"/>
        <w:ind w:left="567"/>
        <w:contextualSpacing/>
        <w:jc w:val="both"/>
        <w:rPr>
          <w:rFonts w:ascii="Arial" w:eastAsia="Calibri" w:hAnsi="Arial" w:cs="Arial"/>
        </w:rPr>
      </w:pPr>
    </w:p>
    <w:p w14:paraId="2979A009" w14:textId="77777777" w:rsidR="00BC7D4E" w:rsidRPr="001F050E" w:rsidRDefault="00BC7D4E" w:rsidP="001F050E">
      <w:pPr>
        <w:spacing w:after="200" w:line="276" w:lineRule="auto"/>
        <w:ind w:left="567"/>
        <w:contextualSpacing/>
        <w:jc w:val="both"/>
        <w:rPr>
          <w:rFonts w:ascii="Arial" w:eastAsia="Calibri" w:hAnsi="Arial" w:cs="Arial"/>
        </w:rPr>
      </w:pPr>
      <w:r w:rsidRPr="001F050E">
        <w:rPr>
          <w:rFonts w:ascii="Arial" w:eastAsia="Calibri" w:hAnsi="Arial" w:cs="Arial"/>
        </w:rPr>
        <w:t xml:space="preserve">Note: </w:t>
      </w:r>
      <w:r w:rsidRPr="001F050E">
        <w:rPr>
          <w:rFonts w:ascii="Arial" w:eastAsia="Calibri" w:hAnsi="Arial" w:cs="Arial"/>
        </w:rPr>
        <w:tab/>
        <w:t>Any non-compliance with this requirement will result in penalties being issued.</w:t>
      </w:r>
    </w:p>
    <w:p w14:paraId="39FD41F3" w14:textId="77777777" w:rsidR="00BC7D4E" w:rsidRPr="001F050E" w:rsidRDefault="00BC7D4E" w:rsidP="001F050E">
      <w:pPr>
        <w:spacing w:after="200" w:line="276" w:lineRule="auto"/>
        <w:ind w:left="567"/>
        <w:contextualSpacing/>
        <w:jc w:val="both"/>
        <w:rPr>
          <w:rFonts w:ascii="Arial" w:eastAsia="Calibri" w:hAnsi="Arial" w:cs="Arial"/>
        </w:rPr>
      </w:pPr>
    </w:p>
    <w:p w14:paraId="43D7E876" w14:textId="537F7F90"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Vegetation</w:t>
      </w:r>
    </w:p>
    <w:p w14:paraId="4CFDC0E5" w14:textId="77777777" w:rsidR="00BC7D4E" w:rsidRPr="001F050E" w:rsidRDefault="00BC7D4E" w:rsidP="001F050E">
      <w:pPr>
        <w:spacing w:after="200" w:line="276" w:lineRule="auto"/>
        <w:ind w:left="567"/>
        <w:contextualSpacing/>
        <w:jc w:val="both"/>
        <w:rPr>
          <w:rFonts w:ascii="Arial" w:eastAsia="Calibri" w:hAnsi="Arial" w:cs="Arial"/>
        </w:rPr>
      </w:pPr>
    </w:p>
    <w:p w14:paraId="3DDDFCB7"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No known environmental or noxious weeds or known invasive plant species shall be included in the landscaping/revegetation.</w:t>
      </w:r>
    </w:p>
    <w:p w14:paraId="0834C510" w14:textId="77777777" w:rsidR="00BC7D4E" w:rsidRPr="001F050E" w:rsidRDefault="00BC7D4E" w:rsidP="001F050E">
      <w:pPr>
        <w:spacing w:after="200" w:line="276" w:lineRule="auto"/>
        <w:ind w:left="567"/>
        <w:contextualSpacing/>
        <w:jc w:val="both"/>
        <w:rPr>
          <w:rFonts w:ascii="Arial" w:eastAsia="Calibri" w:hAnsi="Arial" w:cs="Arial"/>
        </w:rPr>
      </w:pPr>
    </w:p>
    <w:p w14:paraId="6B789C59"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lastRenderedPageBreak/>
        <w:t>Mulch generated from exotic trees or other weed species cleared shall not be used on site. It shall be removed from the site and disposed of appropriately and in accordance with legislative requirements.</w:t>
      </w:r>
    </w:p>
    <w:p w14:paraId="0D13029D" w14:textId="77777777" w:rsidR="00BC7D4E" w:rsidRPr="001F050E" w:rsidRDefault="00BC7D4E" w:rsidP="001F050E">
      <w:pPr>
        <w:spacing w:after="200" w:line="276" w:lineRule="auto"/>
        <w:ind w:left="567"/>
        <w:contextualSpacing/>
        <w:jc w:val="both"/>
        <w:rPr>
          <w:rFonts w:ascii="Arial" w:eastAsia="Calibri" w:hAnsi="Arial" w:cs="Arial"/>
        </w:rPr>
      </w:pPr>
    </w:p>
    <w:p w14:paraId="2D57F350" w14:textId="77777777"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Landscaping Works</w:t>
      </w:r>
    </w:p>
    <w:p w14:paraId="221E1955" w14:textId="77777777" w:rsidR="00BC7D4E" w:rsidRPr="001F050E" w:rsidRDefault="00BC7D4E" w:rsidP="001F050E">
      <w:pPr>
        <w:spacing w:after="200" w:line="276" w:lineRule="auto"/>
        <w:ind w:left="567"/>
        <w:contextualSpacing/>
        <w:jc w:val="both"/>
        <w:rPr>
          <w:rFonts w:ascii="Arial" w:eastAsia="Calibri" w:hAnsi="Arial" w:cs="Arial"/>
        </w:rPr>
      </w:pPr>
    </w:p>
    <w:p w14:paraId="77BEA07A"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Premium quality organic garden soil shall be incorporated into all planting areas in sufficient quantity to achieve optimum plant growing conditions.</w:t>
      </w:r>
    </w:p>
    <w:p w14:paraId="671F56EA" w14:textId="77777777" w:rsidR="00BC7D4E" w:rsidRPr="001F050E" w:rsidRDefault="00BC7D4E" w:rsidP="001F050E">
      <w:pPr>
        <w:spacing w:after="200" w:line="276" w:lineRule="auto"/>
        <w:ind w:left="567"/>
        <w:contextualSpacing/>
        <w:jc w:val="both"/>
        <w:rPr>
          <w:rFonts w:ascii="Arial" w:eastAsia="Calibri" w:hAnsi="Arial" w:cs="Arial"/>
        </w:rPr>
      </w:pPr>
    </w:p>
    <w:p w14:paraId="38562CBE" w14:textId="6A4AA8ED"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External</w:t>
      </w:r>
    </w:p>
    <w:p w14:paraId="5CFF57C7" w14:textId="77777777" w:rsidR="00BC7D4E" w:rsidRPr="001F050E" w:rsidRDefault="00BC7D4E" w:rsidP="001F050E">
      <w:pPr>
        <w:spacing w:after="200" w:line="276" w:lineRule="auto"/>
        <w:ind w:left="567"/>
        <w:contextualSpacing/>
        <w:jc w:val="both"/>
        <w:rPr>
          <w:rFonts w:ascii="Arial" w:eastAsia="Calibri" w:hAnsi="Arial" w:cs="Arial"/>
        </w:rPr>
      </w:pPr>
    </w:p>
    <w:p w14:paraId="4AD75691"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Switchboards for utilities shall not be attached to the street and/or road elevations of the development.</w:t>
      </w:r>
    </w:p>
    <w:p w14:paraId="4220DA62" w14:textId="77777777" w:rsidR="00BC7D4E" w:rsidRPr="001F050E" w:rsidRDefault="00BC7D4E" w:rsidP="001F050E">
      <w:pPr>
        <w:spacing w:after="200" w:line="276" w:lineRule="auto"/>
        <w:ind w:left="567"/>
        <w:contextualSpacing/>
        <w:jc w:val="both"/>
        <w:rPr>
          <w:rFonts w:ascii="Arial" w:eastAsia="Calibri" w:hAnsi="Arial" w:cs="Arial"/>
        </w:rPr>
      </w:pPr>
    </w:p>
    <w:p w14:paraId="0166B60D"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Any external lighting is to incorporate full cut-off shielding and is to be mounted so as to not cause any glare or spill over light nuisance within the development, neighbouring properties or road users.  </w:t>
      </w:r>
    </w:p>
    <w:p w14:paraId="5C62B908" w14:textId="77777777" w:rsidR="00BC7D4E" w:rsidRPr="001F050E" w:rsidRDefault="00BC7D4E" w:rsidP="001F050E">
      <w:pPr>
        <w:spacing w:after="200" w:line="276" w:lineRule="auto"/>
        <w:ind w:left="567"/>
        <w:contextualSpacing/>
        <w:jc w:val="both"/>
        <w:rPr>
          <w:rFonts w:ascii="Arial" w:eastAsia="Calibri" w:hAnsi="Arial" w:cs="Arial"/>
        </w:rPr>
      </w:pPr>
    </w:p>
    <w:p w14:paraId="52615D78"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The reflectivity index of glass used in the external facade of the building is not to exceed 20%. </w:t>
      </w:r>
    </w:p>
    <w:p w14:paraId="7C4BA9AB" w14:textId="77777777" w:rsidR="00BC7D4E" w:rsidRPr="001F050E" w:rsidRDefault="00BC7D4E" w:rsidP="001F050E">
      <w:pPr>
        <w:spacing w:after="200" w:line="276" w:lineRule="auto"/>
        <w:ind w:left="567"/>
        <w:contextualSpacing/>
        <w:jc w:val="both"/>
        <w:rPr>
          <w:rFonts w:ascii="Arial" w:eastAsia="Calibri" w:hAnsi="Arial" w:cs="Arial"/>
        </w:rPr>
      </w:pPr>
    </w:p>
    <w:p w14:paraId="7DB90698" w14:textId="77777777"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Graffiti</w:t>
      </w:r>
    </w:p>
    <w:p w14:paraId="3E3EF0A0" w14:textId="77777777" w:rsidR="00BC7D4E" w:rsidRPr="001F050E" w:rsidRDefault="00BC7D4E" w:rsidP="001F050E">
      <w:pPr>
        <w:spacing w:after="200" w:line="276" w:lineRule="auto"/>
        <w:ind w:left="567"/>
        <w:contextualSpacing/>
        <w:jc w:val="both"/>
        <w:rPr>
          <w:rFonts w:ascii="Arial" w:eastAsia="Calibri" w:hAnsi="Arial" w:cs="Arial"/>
        </w:rPr>
      </w:pPr>
    </w:p>
    <w:p w14:paraId="55DA75E6" w14:textId="6EE326B5"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A graffiti resistant coating shall be applied to any fences or structures that have frontage to a public area, for example a roadway, public reserve etc.   </w:t>
      </w:r>
    </w:p>
    <w:p w14:paraId="38E9D099" w14:textId="77777777" w:rsidR="00BC7D4E" w:rsidRPr="001F050E" w:rsidRDefault="00BC7D4E" w:rsidP="001F050E">
      <w:pPr>
        <w:spacing w:after="200" w:line="276" w:lineRule="auto"/>
        <w:ind w:left="567"/>
        <w:contextualSpacing/>
        <w:jc w:val="both"/>
        <w:rPr>
          <w:rFonts w:ascii="Arial" w:eastAsia="Calibri" w:hAnsi="Arial" w:cs="Arial"/>
        </w:rPr>
      </w:pPr>
    </w:p>
    <w:p w14:paraId="7CF44177" w14:textId="2D373508"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 xml:space="preserve">Ventilation </w:t>
      </w:r>
    </w:p>
    <w:p w14:paraId="418061CD" w14:textId="77777777" w:rsidR="00BC7D4E" w:rsidRPr="001F050E" w:rsidRDefault="00BC7D4E" w:rsidP="001F050E">
      <w:pPr>
        <w:spacing w:after="200" w:line="276" w:lineRule="auto"/>
        <w:ind w:left="567"/>
        <w:contextualSpacing/>
        <w:jc w:val="both"/>
        <w:rPr>
          <w:rFonts w:ascii="Arial" w:eastAsia="Calibri" w:hAnsi="Arial" w:cs="Arial"/>
        </w:rPr>
      </w:pPr>
    </w:p>
    <w:p w14:paraId="7534BAC7"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The premises shall be ventilated in accordance with the requirements of the BCA (if using deemed to satisfy provisions: AS 1668, Parts 1 &amp; 2)</w:t>
      </w:r>
    </w:p>
    <w:p w14:paraId="02EE652C" w14:textId="77777777" w:rsidR="00BC7D4E" w:rsidRPr="001F050E" w:rsidRDefault="00BC7D4E" w:rsidP="001F050E">
      <w:pPr>
        <w:spacing w:after="200" w:line="276" w:lineRule="auto"/>
        <w:ind w:left="567"/>
        <w:contextualSpacing/>
        <w:jc w:val="both"/>
        <w:rPr>
          <w:rFonts w:ascii="Arial" w:eastAsia="Calibri" w:hAnsi="Arial" w:cs="Arial"/>
        </w:rPr>
      </w:pPr>
    </w:p>
    <w:p w14:paraId="0EAC0CA6"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The design, construction, installation and commissioning of the mechanical ventilation systems(s) serving the premises shall be carried out in accordance with Australian Standard 1668 Parts 1 &amp; 2.</w:t>
      </w:r>
    </w:p>
    <w:p w14:paraId="796DF09B" w14:textId="77777777" w:rsidR="00BC7D4E" w:rsidRPr="001F050E" w:rsidRDefault="00BC7D4E" w:rsidP="001F050E">
      <w:pPr>
        <w:spacing w:after="200" w:line="276" w:lineRule="auto"/>
        <w:ind w:left="567"/>
        <w:contextualSpacing/>
        <w:jc w:val="both"/>
        <w:rPr>
          <w:rFonts w:ascii="Arial" w:eastAsia="Calibri" w:hAnsi="Arial" w:cs="Arial"/>
        </w:rPr>
      </w:pPr>
    </w:p>
    <w:p w14:paraId="09B452EA"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The mechanical exhaust discharge point shall be designed and installed by an appropriately qualified </w:t>
      </w:r>
      <w:proofErr w:type="gramStart"/>
      <w:r w:rsidRPr="001F050E">
        <w:rPr>
          <w:rFonts w:ascii="Arial" w:eastAsia="Calibri" w:hAnsi="Arial" w:cs="Arial"/>
        </w:rPr>
        <w:t>person, and</w:t>
      </w:r>
      <w:proofErr w:type="gramEnd"/>
      <w:r w:rsidRPr="001F050E">
        <w:rPr>
          <w:rFonts w:ascii="Arial" w:eastAsia="Calibri" w:hAnsi="Arial" w:cs="Arial"/>
        </w:rPr>
        <w:t xml:space="preserve"> shall be positioned to comply with Section 3.7 of Australian Standard 1668 Part 2 – 1991.  </w:t>
      </w:r>
    </w:p>
    <w:p w14:paraId="65DD7DFF" w14:textId="77777777" w:rsidR="00BC7D4E" w:rsidRPr="001F050E" w:rsidRDefault="00BC7D4E" w:rsidP="001F050E">
      <w:pPr>
        <w:spacing w:after="200" w:line="276" w:lineRule="auto"/>
        <w:ind w:left="567"/>
        <w:contextualSpacing/>
        <w:jc w:val="both"/>
        <w:rPr>
          <w:rFonts w:ascii="Arial" w:eastAsia="Calibri" w:hAnsi="Arial" w:cs="Arial"/>
        </w:rPr>
      </w:pPr>
    </w:p>
    <w:p w14:paraId="7D37992B" w14:textId="77777777"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Construction Noise</w:t>
      </w:r>
    </w:p>
    <w:p w14:paraId="58FBF849" w14:textId="77777777" w:rsidR="00BC7D4E" w:rsidRPr="001F050E" w:rsidRDefault="00BC7D4E" w:rsidP="001F050E">
      <w:pPr>
        <w:spacing w:after="200" w:line="276" w:lineRule="auto"/>
        <w:ind w:left="567"/>
        <w:contextualSpacing/>
        <w:jc w:val="both"/>
        <w:rPr>
          <w:rFonts w:ascii="Arial" w:eastAsia="Calibri" w:hAnsi="Arial" w:cs="Arial"/>
        </w:rPr>
      </w:pPr>
    </w:p>
    <w:p w14:paraId="5570F77D"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Construction noise shall not exceed the management levels defined within the Interim Construction Noise Guideline published by the NSW Department of Environment and Climate Change dated July 2009.</w:t>
      </w:r>
    </w:p>
    <w:p w14:paraId="333D5E04" w14:textId="736A2634" w:rsidR="00BC7D4E" w:rsidRDefault="00BC7D4E" w:rsidP="001F050E">
      <w:pPr>
        <w:spacing w:after="200" w:line="276" w:lineRule="auto"/>
        <w:ind w:left="567"/>
        <w:contextualSpacing/>
        <w:jc w:val="both"/>
        <w:rPr>
          <w:rFonts w:ascii="Arial" w:eastAsia="Calibri" w:hAnsi="Arial" w:cs="Arial"/>
        </w:rPr>
      </w:pPr>
    </w:p>
    <w:p w14:paraId="4A4881B7" w14:textId="5AA527D0" w:rsidR="009D7EB8" w:rsidRDefault="009D7EB8" w:rsidP="001F050E">
      <w:pPr>
        <w:spacing w:after="200" w:line="276" w:lineRule="auto"/>
        <w:ind w:left="567"/>
        <w:contextualSpacing/>
        <w:jc w:val="both"/>
        <w:rPr>
          <w:rFonts w:ascii="Arial" w:eastAsia="Calibri" w:hAnsi="Arial" w:cs="Arial"/>
        </w:rPr>
      </w:pPr>
    </w:p>
    <w:p w14:paraId="0CF54AB4" w14:textId="393FA3B2" w:rsidR="009D7EB8" w:rsidRDefault="009D7EB8" w:rsidP="001F050E">
      <w:pPr>
        <w:spacing w:after="200" w:line="276" w:lineRule="auto"/>
        <w:ind w:left="567"/>
        <w:contextualSpacing/>
        <w:jc w:val="both"/>
        <w:rPr>
          <w:rFonts w:ascii="Arial" w:eastAsia="Calibri" w:hAnsi="Arial" w:cs="Arial"/>
        </w:rPr>
      </w:pPr>
    </w:p>
    <w:p w14:paraId="5977C85E" w14:textId="77777777" w:rsidR="009D7EB8" w:rsidRPr="001F050E" w:rsidRDefault="009D7EB8" w:rsidP="001F050E">
      <w:pPr>
        <w:spacing w:after="200" w:line="276" w:lineRule="auto"/>
        <w:ind w:left="567"/>
        <w:contextualSpacing/>
        <w:jc w:val="both"/>
        <w:rPr>
          <w:rFonts w:ascii="Arial" w:eastAsia="Calibri" w:hAnsi="Arial" w:cs="Arial"/>
        </w:rPr>
      </w:pPr>
    </w:p>
    <w:p w14:paraId="544C8789" w14:textId="6DF404F4"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lastRenderedPageBreak/>
        <w:t>Erosion and sediment control</w:t>
      </w:r>
    </w:p>
    <w:p w14:paraId="16F86292" w14:textId="77777777" w:rsidR="00BC7D4E" w:rsidRPr="001F050E" w:rsidRDefault="00BC7D4E" w:rsidP="001F050E">
      <w:pPr>
        <w:spacing w:after="200" w:line="276" w:lineRule="auto"/>
        <w:ind w:left="567"/>
        <w:contextualSpacing/>
        <w:jc w:val="both"/>
        <w:rPr>
          <w:rFonts w:ascii="Arial" w:eastAsia="Calibri" w:hAnsi="Arial" w:cs="Arial"/>
        </w:rPr>
      </w:pPr>
    </w:p>
    <w:p w14:paraId="51EA3FAC"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Erosion and sediment control measures shall remain in place and be maintained until all disturbed areas have been rehabilitated and stabilised.</w:t>
      </w:r>
    </w:p>
    <w:p w14:paraId="22999203" w14:textId="77777777" w:rsidR="00BC7D4E" w:rsidRPr="001F050E" w:rsidRDefault="00BC7D4E" w:rsidP="001F050E">
      <w:pPr>
        <w:spacing w:after="200" w:line="276" w:lineRule="auto"/>
        <w:ind w:left="567"/>
        <w:contextualSpacing/>
        <w:jc w:val="both"/>
        <w:rPr>
          <w:rFonts w:ascii="Arial" w:eastAsia="Calibri" w:hAnsi="Arial" w:cs="Arial"/>
        </w:rPr>
      </w:pPr>
    </w:p>
    <w:p w14:paraId="78833F79" w14:textId="43D91C05" w:rsidR="00BC7D4E" w:rsidRPr="001F050E" w:rsidRDefault="00BC7D4E" w:rsidP="001F050E">
      <w:pPr>
        <w:spacing w:after="200" w:line="276" w:lineRule="auto"/>
        <w:ind w:left="567"/>
        <w:contextualSpacing/>
        <w:jc w:val="both"/>
        <w:rPr>
          <w:rFonts w:ascii="Arial" w:eastAsia="Calibri" w:hAnsi="Arial" w:cs="Arial"/>
          <w:b/>
          <w:bCs/>
        </w:rPr>
      </w:pPr>
      <w:r w:rsidRPr="001F050E">
        <w:rPr>
          <w:rFonts w:ascii="Arial" w:eastAsia="Calibri" w:hAnsi="Arial" w:cs="Arial"/>
          <w:b/>
          <w:bCs/>
        </w:rPr>
        <w:t>Drainage Connection</w:t>
      </w:r>
    </w:p>
    <w:p w14:paraId="5E27029C" w14:textId="77777777" w:rsidR="00BC7D4E" w:rsidRPr="001F050E" w:rsidRDefault="00BC7D4E" w:rsidP="001F050E">
      <w:pPr>
        <w:spacing w:after="200" w:line="276" w:lineRule="auto"/>
        <w:ind w:left="567"/>
        <w:contextualSpacing/>
        <w:jc w:val="both"/>
        <w:rPr>
          <w:rFonts w:ascii="Arial" w:eastAsia="Calibri" w:hAnsi="Arial" w:cs="Arial"/>
        </w:rPr>
      </w:pPr>
    </w:p>
    <w:p w14:paraId="199C0C0B" w14:textId="77777777" w:rsidR="00BC7D4E" w:rsidRPr="001F050E" w:rsidRDefault="00BC7D4E" w:rsidP="006408BB">
      <w:pPr>
        <w:numPr>
          <w:ilvl w:val="0"/>
          <w:numId w:val="18"/>
        </w:numPr>
        <w:spacing w:after="200" w:line="276" w:lineRule="auto"/>
        <w:ind w:left="567" w:hanging="567"/>
        <w:contextualSpacing/>
        <w:jc w:val="both"/>
        <w:rPr>
          <w:rFonts w:ascii="Arial" w:eastAsia="Calibri" w:hAnsi="Arial" w:cs="Arial"/>
        </w:rPr>
      </w:pPr>
      <w:r w:rsidRPr="001F050E">
        <w:rPr>
          <w:rFonts w:ascii="Arial" w:eastAsia="Calibri" w:hAnsi="Arial" w:cs="Arial"/>
        </w:rPr>
        <w:t xml:space="preserve">Prior to the connection of private drainage to Council’s drainage system, an inspection is to be carried out by Liverpool City Council’s Development Engineering Unit. A fee will be charged in accordance with Council’s adopted Fees and </w:t>
      </w:r>
      <w:proofErr w:type="gramStart"/>
      <w:r w:rsidRPr="001F050E">
        <w:rPr>
          <w:rFonts w:ascii="Arial" w:eastAsia="Calibri" w:hAnsi="Arial" w:cs="Arial"/>
        </w:rPr>
        <w:t>Charges, and</w:t>
      </w:r>
      <w:proofErr w:type="gramEnd"/>
      <w:r w:rsidRPr="001F050E">
        <w:rPr>
          <w:rFonts w:ascii="Arial" w:eastAsia="Calibri" w:hAnsi="Arial" w:cs="Arial"/>
        </w:rPr>
        <w:t xml:space="preserve"> is to be paid prior to the inspection.</w:t>
      </w:r>
    </w:p>
    <w:p w14:paraId="1286AEA8" w14:textId="77777777" w:rsidR="00BC7D4E" w:rsidRPr="00BC7D4E" w:rsidRDefault="00BC7D4E" w:rsidP="00BC7D4E">
      <w:pPr>
        <w:spacing w:after="0" w:line="240" w:lineRule="auto"/>
        <w:rPr>
          <w:rFonts w:ascii="Times New Roman" w:eastAsia="Times New Roman" w:hAnsi="Times New Roman" w:cs="Times New Roman"/>
          <w:sz w:val="24"/>
          <w:szCs w:val="24"/>
          <w:lang w:eastAsia="en-AU"/>
        </w:rPr>
      </w:pPr>
    </w:p>
    <w:p w14:paraId="53E72066" w14:textId="77777777" w:rsidR="00BC7D4E" w:rsidRPr="00BC7D4E" w:rsidRDefault="00BC7D4E" w:rsidP="00BC7D4E">
      <w:pPr>
        <w:tabs>
          <w:tab w:val="left" w:pos="540"/>
        </w:tabs>
        <w:spacing w:after="0" w:line="240" w:lineRule="auto"/>
        <w:ind w:left="-360" w:firstLine="360"/>
        <w:jc w:val="both"/>
        <w:rPr>
          <w:rFonts w:ascii="Arial" w:eastAsia="Times New Roman" w:hAnsi="Arial" w:cs="Arial"/>
          <w:b/>
          <w:sz w:val="32"/>
          <w:szCs w:val="32"/>
          <w:lang w:eastAsia="en-AU"/>
        </w:rPr>
      </w:pPr>
      <w:r w:rsidRPr="00BC7D4E">
        <w:rPr>
          <w:rFonts w:ascii="Arial" w:eastAsia="Times New Roman" w:hAnsi="Arial" w:cs="Arial"/>
          <w:b/>
          <w:sz w:val="32"/>
          <w:szCs w:val="32"/>
          <w:lang w:eastAsia="en-AU"/>
        </w:rPr>
        <w:t>E.</w:t>
      </w:r>
      <w:r w:rsidRPr="00BC7D4E">
        <w:rPr>
          <w:rFonts w:ascii="Arial" w:eastAsia="Times New Roman" w:hAnsi="Arial" w:cs="Arial"/>
          <w:b/>
          <w:sz w:val="32"/>
          <w:szCs w:val="32"/>
          <w:lang w:eastAsia="en-AU"/>
        </w:rPr>
        <w:tab/>
        <w:t>PRIOR TO ISSUE OF OCCUPATION CERTIFICATE</w:t>
      </w:r>
    </w:p>
    <w:p w14:paraId="64D2B9D3" w14:textId="77777777" w:rsidR="00BC7D4E" w:rsidRPr="00BC7D4E" w:rsidRDefault="00BC7D4E" w:rsidP="00BC7D4E">
      <w:pPr>
        <w:spacing w:after="0" w:line="240" w:lineRule="auto"/>
        <w:ind w:left="-360"/>
        <w:jc w:val="both"/>
        <w:rPr>
          <w:rFonts w:ascii="Times New Roman" w:eastAsia="Times New Roman" w:hAnsi="Times New Roman" w:cs="Times New Roman"/>
          <w:b/>
          <w:sz w:val="24"/>
          <w:lang w:eastAsia="en-AU"/>
        </w:rPr>
      </w:pPr>
    </w:p>
    <w:p w14:paraId="032FCC84" w14:textId="77777777" w:rsidR="00BC7D4E" w:rsidRPr="00BC7D4E" w:rsidRDefault="00BC7D4E" w:rsidP="00BC7D4E">
      <w:pPr>
        <w:tabs>
          <w:tab w:val="left" w:pos="540"/>
        </w:tabs>
        <w:spacing w:after="0" w:line="240" w:lineRule="auto"/>
        <w:ind w:left="540"/>
        <w:jc w:val="both"/>
        <w:rPr>
          <w:rFonts w:ascii="Arial" w:eastAsia="Times New Roman" w:hAnsi="Arial" w:cs="Arial"/>
          <w:b/>
          <w:lang w:eastAsia="en-AU"/>
        </w:rPr>
      </w:pPr>
      <w:r w:rsidRPr="00BC7D4E">
        <w:rPr>
          <w:rFonts w:ascii="Arial" w:eastAsia="Times New Roman" w:hAnsi="Arial" w:cs="Arial"/>
          <w:b/>
          <w:lang w:eastAsia="en-AU"/>
        </w:rPr>
        <w:t>The following conditions are to be complied with or addressed prior to issue of either an Interim or Final Occupation Certificate by the Principal Certifying Authority:</w:t>
      </w:r>
    </w:p>
    <w:p w14:paraId="5BC596E7" w14:textId="77777777" w:rsidR="00BC7D4E" w:rsidRPr="00BC7D4E" w:rsidRDefault="00BC7D4E" w:rsidP="00BC7D4E">
      <w:pPr>
        <w:spacing w:after="0" w:line="240" w:lineRule="auto"/>
        <w:rPr>
          <w:rFonts w:ascii="Arial" w:eastAsia="Times New Roman" w:hAnsi="Arial" w:cs="Arial"/>
          <w:lang w:eastAsia="en-AU"/>
        </w:rPr>
      </w:pPr>
    </w:p>
    <w:p w14:paraId="77494BE1" w14:textId="31334122" w:rsidR="00D2050E" w:rsidRPr="00BC7D4E" w:rsidRDefault="00BC7D4E" w:rsidP="00BC7D4E">
      <w:pPr>
        <w:tabs>
          <w:tab w:val="left" w:pos="540"/>
        </w:tabs>
        <w:spacing w:after="0" w:line="240" w:lineRule="auto"/>
        <w:rPr>
          <w:rFonts w:ascii="Arial" w:eastAsia="Times New Roman" w:hAnsi="Arial" w:cs="Arial"/>
          <w:b/>
          <w:lang w:eastAsia="en-AU"/>
        </w:rPr>
      </w:pPr>
      <w:r w:rsidRPr="00BC7D4E">
        <w:rPr>
          <w:rFonts w:ascii="Arial" w:eastAsia="Times New Roman" w:hAnsi="Arial" w:cs="Arial"/>
          <w:b/>
          <w:lang w:eastAsia="en-AU"/>
        </w:rPr>
        <w:tab/>
      </w:r>
      <w:r w:rsidR="00D2050E" w:rsidRPr="00D2050E">
        <w:rPr>
          <w:rFonts w:ascii="Arial" w:eastAsia="Times New Roman" w:hAnsi="Arial" w:cs="Arial"/>
          <w:b/>
          <w:lang w:eastAsia="en-AU"/>
        </w:rPr>
        <w:t>Section 7.12 Payment (Liverpool Contributions Plan 2018 Liverpool City Centre)</w:t>
      </w:r>
    </w:p>
    <w:p w14:paraId="61E9DA02" w14:textId="77777777" w:rsidR="00BC7D4E" w:rsidRPr="00BC7D4E" w:rsidRDefault="00BC7D4E" w:rsidP="00BC7D4E">
      <w:pPr>
        <w:tabs>
          <w:tab w:val="left" w:pos="540"/>
        </w:tabs>
        <w:spacing w:after="0" w:line="240" w:lineRule="auto"/>
        <w:rPr>
          <w:rFonts w:ascii="Arial" w:eastAsia="Times New Roman" w:hAnsi="Arial" w:cs="Arial"/>
          <w:lang w:eastAsia="en-AU"/>
        </w:rPr>
      </w:pPr>
    </w:p>
    <w:p w14:paraId="7EE77B4C" w14:textId="77777777" w:rsidR="00D2050E" w:rsidRPr="00D2050E" w:rsidRDefault="00D2050E" w:rsidP="006408BB">
      <w:pPr>
        <w:numPr>
          <w:ilvl w:val="0"/>
          <w:numId w:val="24"/>
        </w:numPr>
        <w:spacing w:after="0" w:line="240" w:lineRule="auto"/>
        <w:jc w:val="both"/>
        <w:rPr>
          <w:rFonts w:ascii="Arial" w:eastAsia="Times New Roman" w:hAnsi="Arial" w:cs="Arial"/>
          <w:lang w:val="en-US" w:eastAsia="en-AU"/>
        </w:rPr>
      </w:pPr>
      <w:bookmarkStart w:id="3" w:name="_GoBack"/>
      <w:bookmarkEnd w:id="3"/>
      <w:r w:rsidRPr="00D2050E">
        <w:rPr>
          <w:rFonts w:ascii="Arial" w:eastAsia="Times New Roman" w:hAnsi="Arial" w:cs="Arial"/>
          <w:lang w:val="en-US" w:eastAsia="en-AU"/>
        </w:rPr>
        <w:t xml:space="preserve">As a consequence of this development, Council has identified an increased demand for public amenities and public services. The following payment represents 2% or 3% of the cost of the development and is imposed in accordance with Liverpool Contributions Plan 2018 Liverpool City Centre. </w:t>
      </w:r>
    </w:p>
    <w:p w14:paraId="11720853" w14:textId="77777777" w:rsidR="00D2050E" w:rsidRPr="00D2050E" w:rsidRDefault="00D2050E" w:rsidP="001F050E">
      <w:pPr>
        <w:spacing w:after="0" w:line="240" w:lineRule="auto"/>
        <w:ind w:left="567"/>
        <w:jc w:val="both"/>
        <w:rPr>
          <w:rFonts w:ascii="Arial" w:eastAsia="Times New Roman" w:hAnsi="Arial" w:cs="Arial"/>
          <w:lang w:val="en-US" w:eastAsia="en-AU"/>
        </w:rPr>
      </w:pPr>
    </w:p>
    <w:p w14:paraId="5EB6196A" w14:textId="2189FC60" w:rsidR="00D2050E" w:rsidRPr="00D2050E" w:rsidRDefault="00D2050E" w:rsidP="001F050E">
      <w:pPr>
        <w:spacing w:after="0" w:line="240" w:lineRule="auto"/>
        <w:ind w:left="567"/>
        <w:jc w:val="both"/>
        <w:rPr>
          <w:rFonts w:ascii="Arial" w:eastAsia="Times New Roman" w:hAnsi="Arial" w:cs="Arial"/>
          <w:lang w:val="en-US" w:eastAsia="en-AU"/>
        </w:rPr>
      </w:pPr>
      <w:r w:rsidRPr="00D2050E">
        <w:rPr>
          <w:rFonts w:ascii="Arial" w:eastAsia="Times New Roman" w:hAnsi="Arial" w:cs="Arial"/>
          <w:lang w:val="en-US" w:eastAsia="en-AU"/>
        </w:rPr>
        <w:t xml:space="preserve">The total contribution is </w:t>
      </w:r>
      <w:r w:rsidR="00941C1D" w:rsidRPr="00941C1D">
        <w:rPr>
          <w:rFonts w:ascii="Arial" w:eastAsia="Times New Roman" w:hAnsi="Arial" w:cs="Arial"/>
          <w:b/>
          <w:bCs/>
          <w:u w:val="single"/>
          <w:lang w:eastAsia="en-AU"/>
        </w:rPr>
        <w:t>$3 344 495.00</w:t>
      </w:r>
      <w:r w:rsidR="00941C1D">
        <w:rPr>
          <w:rFonts w:ascii="Arial" w:eastAsia="Times New Roman" w:hAnsi="Arial" w:cs="Arial"/>
          <w:b/>
          <w:bCs/>
          <w:u w:val="single"/>
          <w:lang w:eastAsia="en-AU"/>
        </w:rPr>
        <w:t xml:space="preserve"> </w:t>
      </w:r>
      <w:r w:rsidRPr="00D2050E">
        <w:rPr>
          <w:rFonts w:ascii="Arial" w:eastAsia="Times New Roman" w:hAnsi="Arial" w:cs="Arial"/>
          <w:lang w:val="en-US" w:eastAsia="en-AU"/>
        </w:rPr>
        <w:t xml:space="preserve">and will be adjusted at the time of payment in accordance with the contributions plan. </w:t>
      </w:r>
    </w:p>
    <w:p w14:paraId="0AF9D95E" w14:textId="77777777" w:rsidR="00D2050E" w:rsidRPr="00D2050E" w:rsidRDefault="00D2050E" w:rsidP="001F050E">
      <w:pPr>
        <w:spacing w:after="0" w:line="240" w:lineRule="auto"/>
        <w:ind w:left="567"/>
        <w:jc w:val="both"/>
        <w:rPr>
          <w:rFonts w:ascii="Arial" w:eastAsia="Times New Roman" w:hAnsi="Arial" w:cs="Arial"/>
          <w:lang w:val="en-US" w:eastAsia="en-AU"/>
        </w:rPr>
      </w:pPr>
    </w:p>
    <w:p w14:paraId="2E14A72B" w14:textId="77777777" w:rsidR="00D2050E" w:rsidRPr="00D2050E" w:rsidRDefault="00D2050E" w:rsidP="001F050E">
      <w:pPr>
        <w:spacing w:after="0" w:line="240" w:lineRule="auto"/>
        <w:ind w:left="567"/>
        <w:jc w:val="both"/>
        <w:rPr>
          <w:rFonts w:ascii="Arial" w:eastAsia="Times New Roman" w:hAnsi="Arial" w:cs="Arial"/>
          <w:lang w:val="en-US" w:eastAsia="en-AU"/>
        </w:rPr>
      </w:pPr>
      <w:r w:rsidRPr="00D2050E">
        <w:rPr>
          <w:rFonts w:ascii="Arial" w:eastAsia="Times New Roman" w:hAnsi="Arial" w:cs="Arial"/>
          <w:lang w:val="en-US" w:eastAsia="en-AU"/>
        </w:rPr>
        <w:t xml:space="preserve">A breakdown of the contribution’s payable is provided in the attached payment form. </w:t>
      </w:r>
    </w:p>
    <w:p w14:paraId="695DE30D" w14:textId="77777777" w:rsidR="00D2050E" w:rsidRPr="00D2050E" w:rsidRDefault="00D2050E" w:rsidP="001F050E">
      <w:pPr>
        <w:spacing w:after="0" w:line="240" w:lineRule="auto"/>
        <w:ind w:left="567"/>
        <w:jc w:val="both"/>
        <w:rPr>
          <w:rFonts w:ascii="Arial" w:eastAsia="Times New Roman" w:hAnsi="Arial" w:cs="Arial"/>
          <w:lang w:val="en-US" w:eastAsia="en-AU"/>
        </w:rPr>
      </w:pPr>
      <w:r w:rsidRPr="00D2050E">
        <w:rPr>
          <w:rFonts w:ascii="Arial" w:eastAsia="Times New Roman" w:hAnsi="Arial" w:cs="Arial"/>
          <w:lang w:val="en-US" w:eastAsia="en-AU"/>
        </w:rPr>
        <w:t xml:space="preserve">The Contributions Plan may be inspected online at www.liverpool.nsw.gov.au </w:t>
      </w:r>
    </w:p>
    <w:p w14:paraId="51DC6009" w14:textId="77777777" w:rsidR="00D2050E" w:rsidRPr="00D2050E" w:rsidRDefault="00D2050E" w:rsidP="001F050E">
      <w:pPr>
        <w:spacing w:after="0" w:line="240" w:lineRule="auto"/>
        <w:ind w:left="567"/>
        <w:jc w:val="both"/>
        <w:rPr>
          <w:rFonts w:ascii="Arial" w:eastAsia="Times New Roman" w:hAnsi="Arial" w:cs="Arial"/>
          <w:lang w:val="en-US" w:eastAsia="en-AU"/>
        </w:rPr>
      </w:pPr>
      <w:r w:rsidRPr="00D2050E">
        <w:rPr>
          <w:rFonts w:ascii="Arial" w:eastAsia="Times New Roman" w:hAnsi="Arial" w:cs="Arial"/>
          <w:lang w:val="en-US" w:eastAsia="en-AU"/>
        </w:rPr>
        <w:t xml:space="preserve">Payment must be accompanied by the attached form. </w:t>
      </w:r>
    </w:p>
    <w:p w14:paraId="55D1409B" w14:textId="546AA807" w:rsidR="00D2050E" w:rsidRDefault="00D2050E" w:rsidP="003278EC">
      <w:pPr>
        <w:spacing w:after="0" w:line="240" w:lineRule="auto"/>
        <w:jc w:val="both"/>
        <w:rPr>
          <w:rFonts w:ascii="Arial" w:eastAsia="Times New Roman" w:hAnsi="Arial" w:cs="Arial"/>
          <w:lang w:val="en-US" w:eastAsia="en-AU"/>
        </w:rPr>
      </w:pPr>
    </w:p>
    <w:p w14:paraId="1ABD06BC" w14:textId="202DF52D" w:rsidR="00D2050E" w:rsidRPr="001F050E" w:rsidRDefault="00D2050E" w:rsidP="00D2050E">
      <w:pPr>
        <w:spacing w:after="0" w:line="240" w:lineRule="auto"/>
        <w:ind w:left="567"/>
        <w:jc w:val="both"/>
        <w:rPr>
          <w:rFonts w:ascii="Arial" w:eastAsia="Times New Roman" w:hAnsi="Arial" w:cs="Arial"/>
          <w:b/>
          <w:bCs/>
          <w:lang w:val="en-US" w:eastAsia="en-AU"/>
        </w:rPr>
      </w:pPr>
      <w:r w:rsidRPr="001F050E">
        <w:rPr>
          <w:rFonts w:ascii="Arial" w:eastAsia="Times New Roman" w:hAnsi="Arial" w:cs="Arial"/>
          <w:b/>
          <w:bCs/>
          <w:lang w:val="en-US" w:eastAsia="en-AU"/>
        </w:rPr>
        <w:t>Certificates</w:t>
      </w:r>
    </w:p>
    <w:p w14:paraId="1E238C4D" w14:textId="77777777" w:rsidR="00D2050E" w:rsidRDefault="00D2050E" w:rsidP="001F050E">
      <w:pPr>
        <w:spacing w:after="0" w:line="240" w:lineRule="auto"/>
        <w:ind w:left="567"/>
        <w:jc w:val="both"/>
        <w:rPr>
          <w:rFonts w:ascii="Arial" w:eastAsia="Times New Roman" w:hAnsi="Arial" w:cs="Arial"/>
          <w:lang w:val="en-US" w:eastAsia="en-AU"/>
        </w:rPr>
      </w:pPr>
    </w:p>
    <w:p w14:paraId="635D67A0" w14:textId="589B1EF5" w:rsidR="00BC7D4E" w:rsidRPr="00BC7D4E" w:rsidRDefault="00BC7D4E" w:rsidP="006408BB">
      <w:pPr>
        <w:numPr>
          <w:ilvl w:val="0"/>
          <w:numId w:val="24"/>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An Occupation Certificate must be obtained from the Principal Certifying Authority prior to any occupation of the building work encompassed in this development consent (including alterations and additions to existing buildings), in accordance with the relevant provisions of the Environmental Planning &amp; Assessment Act 1979.</w:t>
      </w:r>
    </w:p>
    <w:p w14:paraId="115D4A5B" w14:textId="77777777" w:rsidR="00BC7D4E" w:rsidRPr="00BC7D4E" w:rsidRDefault="00BC7D4E" w:rsidP="00BC7D4E">
      <w:pPr>
        <w:spacing w:after="0" w:line="240" w:lineRule="auto"/>
        <w:ind w:left="567"/>
        <w:jc w:val="both"/>
        <w:rPr>
          <w:rFonts w:ascii="Arial" w:eastAsia="Times New Roman" w:hAnsi="Arial" w:cs="Arial"/>
          <w:lang w:val="en-US" w:eastAsia="en-AU"/>
        </w:rPr>
      </w:pPr>
    </w:p>
    <w:p w14:paraId="42FA47BF" w14:textId="77777777" w:rsidR="00BC7D4E" w:rsidRPr="00BC7D4E" w:rsidRDefault="00BC7D4E" w:rsidP="006408BB">
      <w:pPr>
        <w:numPr>
          <w:ilvl w:val="0"/>
          <w:numId w:val="24"/>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An Occupation Certificate must not be issued for the development if the development is inconsistent with the development consent. The requirements of the Environmental Planning &amp; Assessment Act 1979 and conditions of development consent must be satisfied prior to the issuing of an occupation certificate.</w:t>
      </w:r>
    </w:p>
    <w:p w14:paraId="169F3731" w14:textId="77777777" w:rsidR="00BC7D4E" w:rsidRPr="00BC7D4E" w:rsidRDefault="00BC7D4E" w:rsidP="00BC7D4E">
      <w:pPr>
        <w:spacing w:after="0" w:line="240" w:lineRule="auto"/>
        <w:rPr>
          <w:rFonts w:ascii="Arial" w:eastAsia="Times New Roman" w:hAnsi="Arial" w:cs="Arial"/>
          <w:lang w:eastAsia="en-AU"/>
        </w:rPr>
      </w:pPr>
    </w:p>
    <w:p w14:paraId="75150D3E"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Principal Certifying Authority (Building) and/or the Accredited Certifier (Subdivision) shall ensure that all compliance certificates required by this development consent are referenced to the condition consent number.  The Compliance Certificate is to state that the works as constructed comply fully with the required condition of consent being acted on by the certifier.</w:t>
      </w:r>
    </w:p>
    <w:p w14:paraId="43A9F770" w14:textId="77777777" w:rsidR="00BC7D4E" w:rsidRPr="00BC7D4E" w:rsidRDefault="00BC7D4E" w:rsidP="00BC7D4E">
      <w:pPr>
        <w:spacing w:after="0" w:line="240" w:lineRule="auto"/>
        <w:rPr>
          <w:rFonts w:ascii="Arial" w:eastAsia="Times New Roman" w:hAnsi="Arial" w:cs="Arial"/>
          <w:lang w:eastAsia="en-AU"/>
        </w:rPr>
      </w:pPr>
    </w:p>
    <w:p w14:paraId="6A865D86"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lastRenderedPageBreak/>
        <w:t>All required Compliances Certificates for the critical stage inspections carried out prior, during and at the completion of construction, must be submitted to Council together with the required registration fee payment.</w:t>
      </w:r>
    </w:p>
    <w:p w14:paraId="3FBED5B7" w14:textId="77777777" w:rsidR="00BC7D4E" w:rsidRPr="00BC7D4E" w:rsidRDefault="00BC7D4E" w:rsidP="00BC7D4E">
      <w:pPr>
        <w:spacing w:after="0" w:line="240" w:lineRule="auto"/>
        <w:rPr>
          <w:rFonts w:ascii="Arial" w:eastAsia="Times New Roman" w:hAnsi="Arial" w:cs="Arial"/>
          <w:lang w:eastAsia="en-AU"/>
        </w:rPr>
      </w:pPr>
    </w:p>
    <w:p w14:paraId="1719A6DF"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 final fire or interim safety certificate is to be attached to any OC, except in the case of a Class 1a or Class 10 building(s). This must include all the “essential fire services” installed in the building.</w:t>
      </w:r>
    </w:p>
    <w:p w14:paraId="4E23873C" w14:textId="77777777" w:rsidR="00BC7D4E" w:rsidRPr="00BC7D4E" w:rsidRDefault="00BC7D4E" w:rsidP="00BC7D4E">
      <w:pPr>
        <w:spacing w:after="0" w:line="240" w:lineRule="auto"/>
        <w:rPr>
          <w:rFonts w:ascii="Arial" w:eastAsia="Times New Roman" w:hAnsi="Arial" w:cs="Arial"/>
          <w:lang w:eastAsia="en-AU"/>
        </w:rPr>
      </w:pPr>
    </w:p>
    <w:p w14:paraId="4407FAEA"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 Section 73 Compliance Certificate under the Sydney Water Act 1994 must be submitted to the PCA.   </w:t>
      </w:r>
    </w:p>
    <w:p w14:paraId="0131AEFD" w14:textId="77777777" w:rsidR="00BC7D4E" w:rsidRPr="00BC7D4E" w:rsidRDefault="00BC7D4E" w:rsidP="00BC7D4E">
      <w:pPr>
        <w:spacing w:after="0" w:line="240" w:lineRule="auto"/>
        <w:ind w:left="567"/>
        <w:jc w:val="both"/>
        <w:rPr>
          <w:rFonts w:ascii="Arial" w:eastAsia="Times New Roman" w:hAnsi="Arial" w:cs="Arial"/>
          <w:lang w:eastAsia="en-AU"/>
        </w:rPr>
      </w:pPr>
    </w:p>
    <w:p w14:paraId="6A12DA6D"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 xml:space="preserve">Service Providers </w:t>
      </w:r>
    </w:p>
    <w:p w14:paraId="7052827B" w14:textId="77777777" w:rsidR="00BC7D4E" w:rsidRPr="00BC7D4E" w:rsidRDefault="00BC7D4E" w:rsidP="00BC7D4E">
      <w:pPr>
        <w:spacing w:after="0" w:line="240" w:lineRule="auto"/>
        <w:ind w:left="567"/>
        <w:jc w:val="both"/>
        <w:rPr>
          <w:rFonts w:ascii="Arial" w:eastAsia="Times New Roman" w:hAnsi="Arial" w:cs="Arial"/>
          <w:lang w:eastAsia="en-AU"/>
        </w:rPr>
      </w:pPr>
    </w:p>
    <w:p w14:paraId="286489CB"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Notification of arrangement for the development from Endeavour Energy shall be submitted to Council.</w:t>
      </w:r>
    </w:p>
    <w:p w14:paraId="3406F3CF" w14:textId="77777777" w:rsidR="00BC7D4E" w:rsidRPr="00BC7D4E" w:rsidRDefault="00BC7D4E" w:rsidP="00BC7D4E">
      <w:pPr>
        <w:spacing w:after="0" w:line="240" w:lineRule="auto"/>
        <w:jc w:val="both"/>
        <w:rPr>
          <w:rFonts w:ascii="Arial" w:eastAsia="Times New Roman" w:hAnsi="Arial" w:cs="Arial"/>
          <w:lang w:eastAsia="en-AU"/>
        </w:rPr>
      </w:pPr>
    </w:p>
    <w:p w14:paraId="09C4157C"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Prior to the issue of an Occupation </w:t>
      </w:r>
      <w:proofErr w:type="gramStart"/>
      <w:r w:rsidRPr="00BC7D4E">
        <w:rPr>
          <w:rFonts w:ascii="Arial" w:eastAsia="Times New Roman" w:hAnsi="Arial" w:cs="Arial"/>
          <w:lang w:eastAsia="en-AU"/>
        </w:rPr>
        <w:t>Certificate,  written</w:t>
      </w:r>
      <w:proofErr w:type="gramEnd"/>
      <w:r w:rsidRPr="00BC7D4E">
        <w:rPr>
          <w:rFonts w:ascii="Arial" w:eastAsia="Times New Roman" w:hAnsi="Arial" w:cs="Arial"/>
          <w:lang w:eastAsia="en-AU"/>
        </w:rPr>
        <w:t xml:space="preserve"> certification from all relevant service providers that the  telecommunications infrastructure is installed in accordance with:</w:t>
      </w:r>
    </w:p>
    <w:p w14:paraId="4278DBE3" w14:textId="77777777" w:rsidR="00BC7D4E" w:rsidRPr="00BC7D4E" w:rsidRDefault="00BC7D4E" w:rsidP="00BC7D4E">
      <w:pPr>
        <w:spacing w:after="0" w:line="240" w:lineRule="auto"/>
        <w:ind w:left="567"/>
        <w:jc w:val="both"/>
        <w:rPr>
          <w:rFonts w:ascii="Arial" w:eastAsia="Times New Roman" w:hAnsi="Arial" w:cs="Arial"/>
          <w:lang w:eastAsia="en-AU"/>
        </w:rPr>
      </w:pPr>
    </w:p>
    <w:p w14:paraId="319862E4" w14:textId="77777777" w:rsidR="00BC7D4E" w:rsidRPr="00BC7D4E" w:rsidRDefault="00BC7D4E" w:rsidP="006408BB">
      <w:pPr>
        <w:numPr>
          <w:ilvl w:val="0"/>
          <w:numId w:val="16"/>
        </w:numPr>
        <w:spacing w:after="0" w:line="240" w:lineRule="auto"/>
        <w:rPr>
          <w:rFonts w:ascii="Arial" w:eastAsia="Times New Roman" w:hAnsi="Arial" w:cs="Arial"/>
          <w:lang w:eastAsia="en-AU"/>
        </w:rPr>
      </w:pPr>
      <w:r w:rsidRPr="00BC7D4E">
        <w:rPr>
          <w:rFonts w:ascii="Arial" w:eastAsia="Times New Roman" w:hAnsi="Arial" w:cs="Arial"/>
          <w:lang w:eastAsia="en-AU"/>
        </w:rPr>
        <w:t>The requirements of the Telecommunications Act 1997:</w:t>
      </w:r>
    </w:p>
    <w:p w14:paraId="3E168CFC" w14:textId="77777777" w:rsidR="00BC7D4E" w:rsidRPr="00BC7D4E" w:rsidRDefault="00BC7D4E" w:rsidP="006408BB">
      <w:pPr>
        <w:numPr>
          <w:ilvl w:val="0"/>
          <w:numId w:val="16"/>
        </w:numPr>
        <w:spacing w:after="0" w:line="240" w:lineRule="auto"/>
        <w:rPr>
          <w:rFonts w:ascii="Arial" w:eastAsia="Times New Roman" w:hAnsi="Arial" w:cs="Arial"/>
          <w:lang w:eastAsia="en-AU"/>
        </w:rPr>
      </w:pPr>
      <w:r w:rsidRPr="00BC7D4E">
        <w:rPr>
          <w:rFonts w:ascii="Arial" w:eastAsia="Times New Roman" w:hAnsi="Arial" w:cs="Arial"/>
          <w:lang w:eastAsia="en-AU"/>
        </w:rPr>
        <w:t xml:space="preserve">For a fibre ready facility, the NBN Co’s standard specifications current at the time of installation; and </w:t>
      </w:r>
    </w:p>
    <w:p w14:paraId="022B7651" w14:textId="77777777" w:rsidR="00BC7D4E" w:rsidRPr="00BC7D4E" w:rsidRDefault="00BC7D4E" w:rsidP="006408BB">
      <w:pPr>
        <w:numPr>
          <w:ilvl w:val="0"/>
          <w:numId w:val="16"/>
        </w:numPr>
        <w:spacing w:after="0" w:line="240" w:lineRule="auto"/>
        <w:rPr>
          <w:rFonts w:ascii="Arial" w:eastAsia="Times New Roman" w:hAnsi="Arial" w:cs="Arial"/>
          <w:lang w:eastAsia="en-AU"/>
        </w:rPr>
      </w:pPr>
      <w:r w:rsidRPr="00BC7D4E">
        <w:rPr>
          <w:rFonts w:ascii="Arial" w:eastAsia="Times New Roman" w:hAnsi="Arial" w:cs="Arial"/>
          <w:lang w:eastAsia="en-AU"/>
        </w:rPr>
        <w:t>For a line that is to connect a lot to telecommunications infrastructure external to the premises, the line shall be located underground.</w:t>
      </w:r>
    </w:p>
    <w:p w14:paraId="5866C1F0" w14:textId="77777777" w:rsidR="00BC7D4E" w:rsidRPr="00BC7D4E" w:rsidRDefault="00BC7D4E" w:rsidP="00BC7D4E">
      <w:pPr>
        <w:spacing w:after="0" w:line="240" w:lineRule="auto"/>
        <w:rPr>
          <w:rFonts w:ascii="Arial" w:eastAsia="Times New Roman" w:hAnsi="Arial" w:cs="Arial"/>
          <w:lang w:eastAsia="en-AU"/>
        </w:rPr>
      </w:pPr>
    </w:p>
    <w:p w14:paraId="792AFD16" w14:textId="77777777" w:rsidR="00BC7D4E" w:rsidRPr="00BC7D4E" w:rsidRDefault="00BC7D4E" w:rsidP="00BC7D4E">
      <w:pPr>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013C313A" w14:textId="03898F6F" w:rsidR="00BC7D4E" w:rsidRDefault="00BC7D4E" w:rsidP="00BC7D4E">
      <w:pPr>
        <w:spacing w:after="0" w:line="240" w:lineRule="auto"/>
        <w:rPr>
          <w:rFonts w:ascii="Arial" w:eastAsia="Times New Roman" w:hAnsi="Arial" w:cs="Arial"/>
          <w:lang w:eastAsia="en-AU"/>
        </w:rPr>
      </w:pPr>
    </w:p>
    <w:p w14:paraId="7793DA7D" w14:textId="62E1DDE5" w:rsidR="00443D71" w:rsidRDefault="00443D71" w:rsidP="00443D71">
      <w:pPr>
        <w:autoSpaceDE w:val="0"/>
        <w:autoSpaceDN w:val="0"/>
        <w:adjustRightInd w:val="0"/>
        <w:spacing w:after="0" w:line="240" w:lineRule="auto"/>
        <w:ind w:firstLine="567"/>
        <w:jc w:val="both"/>
        <w:rPr>
          <w:rFonts w:ascii="Arial" w:hAnsi="Arial" w:cs="Arial"/>
          <w:b/>
          <w:bCs/>
        </w:rPr>
      </w:pPr>
      <w:bookmarkStart w:id="4" w:name="_Hlk41654340"/>
      <w:r w:rsidRPr="00D703D7">
        <w:rPr>
          <w:rFonts w:ascii="Arial" w:hAnsi="Arial" w:cs="Arial"/>
          <w:b/>
          <w:bCs/>
        </w:rPr>
        <w:t>Cladding</w:t>
      </w:r>
    </w:p>
    <w:p w14:paraId="0E0A748F" w14:textId="77777777" w:rsidR="00443D71" w:rsidRPr="00D703D7" w:rsidRDefault="00443D71" w:rsidP="00443D71">
      <w:pPr>
        <w:autoSpaceDE w:val="0"/>
        <w:autoSpaceDN w:val="0"/>
        <w:adjustRightInd w:val="0"/>
        <w:spacing w:after="0" w:line="240" w:lineRule="auto"/>
        <w:ind w:firstLine="567"/>
        <w:jc w:val="both"/>
        <w:rPr>
          <w:rFonts w:ascii="Arial" w:hAnsi="Arial" w:cs="Arial"/>
          <w:b/>
          <w:bCs/>
        </w:rPr>
      </w:pPr>
    </w:p>
    <w:bookmarkEnd w:id="4"/>
    <w:p w14:paraId="5C5021C6" w14:textId="34E0094D" w:rsidR="00443D71" w:rsidRPr="001F050E" w:rsidRDefault="00443D71" w:rsidP="006408BB">
      <w:pPr>
        <w:numPr>
          <w:ilvl w:val="0"/>
          <w:numId w:val="24"/>
        </w:numPr>
        <w:spacing w:after="0" w:line="240" w:lineRule="auto"/>
        <w:jc w:val="both"/>
        <w:rPr>
          <w:rFonts w:ascii="Arial" w:eastAsia="Times New Roman" w:hAnsi="Arial" w:cs="Arial"/>
          <w:lang w:eastAsia="en-AU"/>
        </w:rPr>
      </w:pPr>
      <w:r w:rsidRPr="00443D71">
        <w:rPr>
          <w:rFonts w:ascii="Arial" w:hAnsi="Arial" w:cs="Arial"/>
          <w:bCs/>
        </w:rPr>
        <w:t>Prior to issuing an</w:t>
      </w:r>
      <w:r>
        <w:rPr>
          <w:rFonts w:ascii="Arial" w:hAnsi="Arial" w:cs="Arial"/>
          <w:bCs/>
        </w:rPr>
        <w:t>y</w:t>
      </w:r>
      <w:r w:rsidRPr="00443D71">
        <w:rPr>
          <w:rFonts w:ascii="Arial" w:hAnsi="Arial" w:cs="Arial"/>
          <w:bCs/>
        </w:rPr>
        <w:t xml:space="preserve"> occupation certificate</w:t>
      </w:r>
      <w:r>
        <w:rPr>
          <w:rFonts w:ascii="Arial" w:hAnsi="Arial" w:cs="Arial"/>
          <w:bCs/>
        </w:rPr>
        <w:t>,</w:t>
      </w:r>
      <w:r w:rsidRPr="00443D71">
        <w:rPr>
          <w:rFonts w:ascii="Arial" w:hAnsi="Arial" w:cs="Arial"/>
          <w:bCs/>
        </w:rPr>
        <w:t xml:space="preserve"> the principal certifier must be satisfied that suitable evidence has been provided to demonstrate that the external wall cladding material and system is consistent with the consent documentation, NCC and relevant Australian Standards</w:t>
      </w:r>
      <w:r>
        <w:rPr>
          <w:rFonts w:ascii="Arial" w:hAnsi="Arial" w:cs="Arial"/>
          <w:bCs/>
        </w:rPr>
        <w:t>.</w:t>
      </w:r>
    </w:p>
    <w:p w14:paraId="5760925E" w14:textId="06C217A6" w:rsidR="00443D71" w:rsidRDefault="00443D71" w:rsidP="00BC7D4E">
      <w:pPr>
        <w:spacing w:after="0" w:line="240" w:lineRule="auto"/>
        <w:rPr>
          <w:rFonts w:ascii="Arial" w:eastAsia="Times New Roman" w:hAnsi="Arial" w:cs="Arial"/>
          <w:lang w:eastAsia="en-AU"/>
        </w:rPr>
      </w:pPr>
    </w:p>
    <w:p w14:paraId="630AE5DE" w14:textId="1EC0DF21" w:rsidR="00907AAD" w:rsidRDefault="00907AAD" w:rsidP="00907AAD">
      <w:pPr>
        <w:autoSpaceDE w:val="0"/>
        <w:autoSpaceDN w:val="0"/>
        <w:adjustRightInd w:val="0"/>
        <w:spacing w:after="0" w:line="240" w:lineRule="auto"/>
        <w:ind w:firstLine="567"/>
        <w:jc w:val="both"/>
        <w:rPr>
          <w:rFonts w:ascii="Arial" w:hAnsi="Arial" w:cs="Arial"/>
          <w:b/>
          <w:bCs/>
        </w:rPr>
      </w:pPr>
      <w:r w:rsidRPr="00D703D7">
        <w:rPr>
          <w:rFonts w:ascii="Arial" w:hAnsi="Arial" w:cs="Arial"/>
          <w:b/>
          <w:bCs/>
        </w:rPr>
        <w:t>Road Works and Road Reserve Works</w:t>
      </w:r>
    </w:p>
    <w:p w14:paraId="683CC383" w14:textId="77777777" w:rsidR="00907AAD" w:rsidRPr="00D703D7" w:rsidRDefault="00907AAD" w:rsidP="00907AAD">
      <w:pPr>
        <w:autoSpaceDE w:val="0"/>
        <w:autoSpaceDN w:val="0"/>
        <w:adjustRightInd w:val="0"/>
        <w:spacing w:after="0" w:line="240" w:lineRule="auto"/>
        <w:ind w:firstLine="567"/>
        <w:jc w:val="both"/>
        <w:rPr>
          <w:rFonts w:ascii="Arial" w:hAnsi="Arial" w:cs="Arial"/>
          <w:b/>
          <w:bCs/>
        </w:rPr>
      </w:pPr>
    </w:p>
    <w:p w14:paraId="2359D19B" w14:textId="33BC5ED3" w:rsidR="00907AAD" w:rsidRPr="001F050E" w:rsidRDefault="00907AAD" w:rsidP="006408BB">
      <w:pPr>
        <w:numPr>
          <w:ilvl w:val="0"/>
          <w:numId w:val="24"/>
        </w:numPr>
        <w:spacing w:after="0" w:line="240" w:lineRule="auto"/>
        <w:jc w:val="both"/>
        <w:rPr>
          <w:rFonts w:ascii="Arial" w:eastAsia="Times New Roman" w:hAnsi="Arial" w:cs="Arial"/>
          <w:lang w:eastAsia="en-AU"/>
        </w:rPr>
      </w:pPr>
      <w:r w:rsidRPr="00907AAD">
        <w:rPr>
          <w:rFonts w:ascii="Arial" w:hAnsi="Arial" w:cs="Arial"/>
        </w:rPr>
        <w:t>All traffic related works including intersection improvements works, line-marking and signposting are to be completed to the satisfaction of Council.</w:t>
      </w:r>
    </w:p>
    <w:p w14:paraId="5C8E8A69" w14:textId="77777777" w:rsidR="00907AAD" w:rsidRDefault="00907AAD" w:rsidP="001F050E">
      <w:pPr>
        <w:spacing w:after="0" w:line="240" w:lineRule="auto"/>
        <w:ind w:left="567"/>
        <w:jc w:val="both"/>
        <w:rPr>
          <w:rFonts w:ascii="Arial" w:eastAsia="Times New Roman" w:hAnsi="Arial" w:cs="Arial"/>
          <w:lang w:eastAsia="en-AU"/>
        </w:rPr>
      </w:pPr>
    </w:p>
    <w:p w14:paraId="79EFC2FA" w14:textId="6F4ACAFA" w:rsidR="00907AAD" w:rsidRPr="001F050E" w:rsidRDefault="00907AAD" w:rsidP="006408BB">
      <w:pPr>
        <w:numPr>
          <w:ilvl w:val="0"/>
          <w:numId w:val="24"/>
        </w:numPr>
        <w:spacing w:after="0" w:line="240" w:lineRule="auto"/>
        <w:jc w:val="both"/>
        <w:rPr>
          <w:rFonts w:ascii="Arial" w:eastAsia="Times New Roman" w:hAnsi="Arial" w:cs="Arial"/>
          <w:lang w:eastAsia="en-AU"/>
        </w:rPr>
      </w:pPr>
      <w:r w:rsidRPr="00907AAD">
        <w:rPr>
          <w:rFonts w:ascii="Arial" w:hAnsi="Arial" w:cs="Arial"/>
        </w:rPr>
        <w:t>Street lighting on Memorial Avenue, Castlereagh and Bathurst Streets shall be completed to Council’s and Endeavour Energy’s satisfaction.</w:t>
      </w:r>
    </w:p>
    <w:p w14:paraId="648D9E65" w14:textId="77777777" w:rsidR="00907AAD" w:rsidRPr="00BC7D4E" w:rsidRDefault="00907AAD" w:rsidP="00BC7D4E">
      <w:pPr>
        <w:spacing w:after="0" w:line="240" w:lineRule="auto"/>
        <w:rPr>
          <w:rFonts w:ascii="Arial" w:eastAsia="Times New Roman" w:hAnsi="Arial" w:cs="Arial"/>
          <w:lang w:eastAsia="en-AU"/>
        </w:rPr>
      </w:pPr>
    </w:p>
    <w:p w14:paraId="7D3937D6" w14:textId="77777777" w:rsidR="00BC7D4E" w:rsidRPr="00BC7D4E" w:rsidRDefault="00BC7D4E" w:rsidP="00BC7D4E">
      <w:pPr>
        <w:tabs>
          <w:tab w:val="left" w:pos="540"/>
          <w:tab w:val="left" w:pos="1701"/>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Display of Street Numbers</w:t>
      </w:r>
    </w:p>
    <w:p w14:paraId="17200EAC" w14:textId="77777777" w:rsidR="00BC7D4E" w:rsidRPr="00BC7D4E" w:rsidRDefault="00BC7D4E" w:rsidP="00BC7D4E">
      <w:pPr>
        <w:tabs>
          <w:tab w:val="left" w:pos="1701"/>
        </w:tabs>
        <w:spacing w:after="0" w:line="240" w:lineRule="auto"/>
        <w:jc w:val="both"/>
        <w:rPr>
          <w:rFonts w:ascii="Arial" w:eastAsia="Times New Roman" w:hAnsi="Arial" w:cs="Arial"/>
          <w:lang w:eastAsia="en-AU"/>
        </w:rPr>
      </w:pPr>
    </w:p>
    <w:p w14:paraId="43DF9A27"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Street numbers must be prominently displayed at the front of the development in a contrasting colour to the building materials and at the front of each individual unit to comply with the Local Government Act 1973, Section 124(8).  The number should be a minimum height of 120mm and be visible at night. </w:t>
      </w:r>
    </w:p>
    <w:p w14:paraId="74299073" w14:textId="4EB77B7C" w:rsidR="00BC7D4E" w:rsidRDefault="00BC7D4E" w:rsidP="00BC7D4E">
      <w:pPr>
        <w:spacing w:after="0" w:line="240" w:lineRule="auto"/>
        <w:rPr>
          <w:rFonts w:ascii="Arial" w:eastAsia="Times New Roman" w:hAnsi="Arial" w:cs="Arial"/>
          <w:lang w:eastAsia="en-AU"/>
        </w:rPr>
      </w:pPr>
    </w:p>
    <w:p w14:paraId="70091F88" w14:textId="77777777" w:rsidR="003278EC" w:rsidRPr="00BC7D4E" w:rsidRDefault="003278EC" w:rsidP="00BC7D4E">
      <w:pPr>
        <w:spacing w:after="0" w:line="240" w:lineRule="auto"/>
        <w:rPr>
          <w:rFonts w:ascii="Arial" w:eastAsia="Times New Roman" w:hAnsi="Arial" w:cs="Arial"/>
          <w:lang w:eastAsia="en-AU"/>
        </w:rPr>
      </w:pPr>
    </w:p>
    <w:p w14:paraId="79977426" w14:textId="77777777" w:rsidR="00BC7D4E" w:rsidRPr="00BC7D4E" w:rsidRDefault="00BC7D4E" w:rsidP="00BC7D4E">
      <w:pPr>
        <w:tabs>
          <w:tab w:val="left" w:pos="540"/>
        </w:tabs>
        <w:autoSpaceDE w:val="0"/>
        <w:autoSpaceDN w:val="0"/>
        <w:adjustRightInd w:val="0"/>
        <w:spacing w:after="0" w:line="240" w:lineRule="auto"/>
        <w:jc w:val="both"/>
        <w:rPr>
          <w:rFonts w:ascii="Arial" w:eastAsia="Times New Roman" w:hAnsi="Arial" w:cs="Arial"/>
          <w:b/>
          <w:bCs/>
          <w:color w:val="000000"/>
          <w:lang w:val="en-US"/>
        </w:rPr>
      </w:pPr>
      <w:r w:rsidRPr="00BC7D4E">
        <w:rPr>
          <w:rFonts w:ascii="Arial" w:eastAsia="Times New Roman" w:hAnsi="Arial" w:cs="Arial"/>
          <w:b/>
          <w:bCs/>
          <w:color w:val="000000"/>
          <w:lang w:val="en-US"/>
        </w:rPr>
        <w:lastRenderedPageBreak/>
        <w:tab/>
        <w:t>Smoke Alarms</w:t>
      </w:r>
    </w:p>
    <w:p w14:paraId="424FD70E" w14:textId="77777777" w:rsidR="00BC7D4E" w:rsidRPr="00BC7D4E" w:rsidRDefault="00BC7D4E" w:rsidP="00BC7D4E">
      <w:pPr>
        <w:autoSpaceDE w:val="0"/>
        <w:autoSpaceDN w:val="0"/>
        <w:adjustRightInd w:val="0"/>
        <w:spacing w:after="0" w:line="240" w:lineRule="auto"/>
        <w:jc w:val="both"/>
        <w:rPr>
          <w:rFonts w:ascii="Arial" w:eastAsia="Times New Roman" w:hAnsi="Arial" w:cs="Arial"/>
          <w:b/>
          <w:bCs/>
          <w:color w:val="000000"/>
          <w:lang w:val="en-US"/>
        </w:rPr>
      </w:pPr>
    </w:p>
    <w:p w14:paraId="0BFA1AAB"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color w:val="000000"/>
          <w:lang w:val="en-US"/>
        </w:rPr>
        <w:t xml:space="preserve">Should the construction of the development (bulkheads </w:t>
      </w:r>
      <w:proofErr w:type="spellStart"/>
      <w:r w:rsidRPr="00BC7D4E">
        <w:rPr>
          <w:rFonts w:ascii="Arial" w:eastAsia="Times New Roman" w:hAnsi="Arial" w:cs="Arial"/>
          <w:color w:val="000000"/>
          <w:lang w:val="en-US"/>
        </w:rPr>
        <w:t>etc</w:t>
      </w:r>
      <w:proofErr w:type="spellEnd"/>
      <w:r w:rsidRPr="00BC7D4E">
        <w:rPr>
          <w:rFonts w:ascii="Arial" w:eastAsia="Times New Roman" w:hAnsi="Arial" w:cs="Arial"/>
          <w:color w:val="000000"/>
          <w:lang w:val="en-US"/>
        </w:rPr>
        <w:t>) reveal that the smoke detectors cannot operate effectively, additional smoke detectors may be required to be installed in order that the detectors effectively protect the occupants of the building in accordance with the provisions of National Construction Code Part 3.7.2.</w:t>
      </w:r>
    </w:p>
    <w:p w14:paraId="14DDB8C9" w14:textId="77777777" w:rsidR="00BC7D4E" w:rsidRPr="00BC7D4E" w:rsidRDefault="00BC7D4E" w:rsidP="00BC7D4E">
      <w:pPr>
        <w:spacing w:after="0" w:line="240" w:lineRule="auto"/>
        <w:rPr>
          <w:rFonts w:ascii="Arial" w:eastAsia="Times New Roman" w:hAnsi="Arial" w:cs="Arial"/>
          <w:lang w:eastAsia="en-AU"/>
        </w:rPr>
      </w:pPr>
    </w:p>
    <w:p w14:paraId="1906C65F" w14:textId="77777777" w:rsidR="00BC7D4E" w:rsidRPr="00BC7D4E" w:rsidRDefault="00BC7D4E" w:rsidP="00BC7D4E">
      <w:pPr>
        <w:tabs>
          <w:tab w:val="left" w:pos="540"/>
        </w:tabs>
        <w:spacing w:after="0" w:line="240" w:lineRule="auto"/>
        <w:rPr>
          <w:rFonts w:ascii="Arial" w:eastAsia="Times New Roman" w:hAnsi="Arial" w:cs="Arial"/>
          <w:b/>
          <w:lang w:eastAsia="en-AU"/>
        </w:rPr>
      </w:pPr>
      <w:r w:rsidRPr="00BC7D4E">
        <w:rPr>
          <w:rFonts w:ascii="Arial" w:eastAsia="Times New Roman" w:hAnsi="Arial" w:cs="Arial"/>
          <w:b/>
          <w:lang w:eastAsia="en-AU"/>
        </w:rPr>
        <w:tab/>
        <w:t>BASIX</w:t>
      </w:r>
    </w:p>
    <w:p w14:paraId="33F4EBB3" w14:textId="77777777" w:rsidR="00BC7D4E" w:rsidRPr="00BC7D4E" w:rsidRDefault="00BC7D4E" w:rsidP="00BC7D4E">
      <w:pPr>
        <w:tabs>
          <w:tab w:val="left" w:pos="540"/>
          <w:tab w:val="left" w:pos="1701"/>
        </w:tabs>
        <w:spacing w:after="0" w:line="240" w:lineRule="auto"/>
        <w:jc w:val="both"/>
        <w:rPr>
          <w:rFonts w:ascii="Arial" w:eastAsia="Times New Roman" w:hAnsi="Arial" w:cs="Arial"/>
          <w:lang w:eastAsia="en-AU"/>
        </w:rPr>
      </w:pPr>
    </w:p>
    <w:p w14:paraId="56030CEA"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Supporting documentation issued by a suitable qualified person who has installed or carried out the works associated with the BASIX commitments shall be submitted to Council.</w:t>
      </w:r>
    </w:p>
    <w:p w14:paraId="4E135382" w14:textId="77777777" w:rsidR="00BC7D4E" w:rsidRPr="00BC7D4E" w:rsidRDefault="00BC7D4E" w:rsidP="00BC7D4E">
      <w:pPr>
        <w:spacing w:after="0" w:line="240" w:lineRule="auto"/>
        <w:rPr>
          <w:rFonts w:ascii="Arial" w:eastAsia="Times New Roman" w:hAnsi="Arial" w:cs="Arial"/>
          <w:lang w:eastAsia="en-AU"/>
        </w:rPr>
      </w:pPr>
    </w:p>
    <w:p w14:paraId="56778EA6" w14:textId="77777777" w:rsidR="00BC7D4E" w:rsidRPr="00BC7D4E" w:rsidRDefault="00BC7D4E" w:rsidP="00BC7D4E">
      <w:pPr>
        <w:tabs>
          <w:tab w:val="left" w:pos="540"/>
        </w:tabs>
        <w:spacing w:after="0" w:line="240" w:lineRule="auto"/>
        <w:jc w:val="both"/>
        <w:rPr>
          <w:rFonts w:ascii="Arial" w:eastAsia="Times New Roman" w:hAnsi="Arial" w:cs="Arial"/>
          <w:b/>
        </w:rPr>
      </w:pPr>
      <w:r w:rsidRPr="00BC7D4E">
        <w:rPr>
          <w:rFonts w:ascii="Arial" w:eastAsia="Times New Roman" w:hAnsi="Arial" w:cs="Arial"/>
          <w:b/>
        </w:rPr>
        <w:tab/>
        <w:t>Landscaping</w:t>
      </w:r>
    </w:p>
    <w:p w14:paraId="43A849C6" w14:textId="77777777" w:rsidR="00BC7D4E" w:rsidRPr="00BC7D4E" w:rsidRDefault="00BC7D4E" w:rsidP="00BC7D4E">
      <w:pPr>
        <w:tabs>
          <w:tab w:val="left" w:pos="540"/>
          <w:tab w:val="left" w:pos="1701"/>
        </w:tabs>
        <w:spacing w:after="0" w:line="240" w:lineRule="auto"/>
        <w:jc w:val="both"/>
        <w:rPr>
          <w:rFonts w:ascii="Arial" w:eastAsia="Times New Roman" w:hAnsi="Arial" w:cs="Arial"/>
          <w:lang w:eastAsia="en-AU"/>
        </w:rPr>
      </w:pPr>
    </w:p>
    <w:p w14:paraId="2A23181C"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Upon completion of the approved landscape works associated with the development and prior to the issue of any OC, an Implementation Report is to be submitted to the PCA attesting to the satisfactory completion of the landscape works in accordance with the approved landscape plan. The report is to be prepared by a suitably qualified person. </w:t>
      </w:r>
    </w:p>
    <w:p w14:paraId="1F60A238" w14:textId="77777777" w:rsidR="00BC7D4E" w:rsidRPr="00BC7D4E" w:rsidRDefault="00BC7D4E" w:rsidP="00BC7D4E">
      <w:pPr>
        <w:spacing w:after="0" w:line="240" w:lineRule="auto"/>
        <w:rPr>
          <w:rFonts w:ascii="Arial" w:eastAsia="Times New Roman" w:hAnsi="Arial" w:cs="Arial"/>
          <w:lang w:eastAsia="en-AU"/>
        </w:rPr>
      </w:pPr>
    </w:p>
    <w:p w14:paraId="593C1316" w14:textId="77777777" w:rsidR="00BC7D4E" w:rsidRPr="00BC7D4E" w:rsidRDefault="00BC7D4E" w:rsidP="00BC7D4E">
      <w:pPr>
        <w:tabs>
          <w:tab w:val="left" w:pos="540"/>
        </w:tabs>
        <w:spacing w:after="0" w:line="240" w:lineRule="auto"/>
        <w:ind w:left="-360"/>
        <w:jc w:val="both"/>
        <w:rPr>
          <w:rFonts w:ascii="Arial" w:eastAsia="Times New Roman" w:hAnsi="Arial" w:cs="Arial"/>
          <w:b/>
          <w:lang w:eastAsia="en-AU"/>
        </w:rPr>
      </w:pPr>
      <w:r w:rsidRPr="00BC7D4E">
        <w:rPr>
          <w:rFonts w:ascii="Arial" w:eastAsia="Times New Roman" w:hAnsi="Arial" w:cs="Arial"/>
          <w:b/>
          <w:lang w:eastAsia="en-AU"/>
        </w:rPr>
        <w:tab/>
        <w:t>Design Verification Statement</w:t>
      </w:r>
    </w:p>
    <w:p w14:paraId="70B51D8A" w14:textId="77777777" w:rsidR="00BC7D4E" w:rsidRPr="00BC7D4E" w:rsidRDefault="00BC7D4E" w:rsidP="00BC7D4E">
      <w:pPr>
        <w:spacing w:after="0" w:line="240" w:lineRule="auto"/>
        <w:ind w:left="-360"/>
        <w:jc w:val="both"/>
        <w:rPr>
          <w:rFonts w:ascii="Arial" w:eastAsia="Times New Roman" w:hAnsi="Arial" w:cs="Arial"/>
          <w:b/>
          <w:lang w:eastAsia="en-AU"/>
        </w:rPr>
      </w:pPr>
    </w:p>
    <w:p w14:paraId="6F3B1C35"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In accordance with the Environmental Planning and Assessment Regulation 2000 and State Environmental Planning Policy (SEPP) 65 “Design Quality of Residential Flat Development”, the subject development must be undertaken or directed by a ‘qualified designer’ (i.e., a registered architect under the Architects Act).  In this regard, a design verification statement shall be submitted to the PCA assessing the development, upon completion of all works subject of this consent and its accompanying CC.  The PCA shall ensure that the statement prepared by the qualified designer provides the following:</w:t>
      </w:r>
    </w:p>
    <w:p w14:paraId="49B61ECE" w14:textId="77777777" w:rsidR="00BC7D4E" w:rsidRPr="00BC7D4E" w:rsidRDefault="00BC7D4E" w:rsidP="00BC7D4E">
      <w:pPr>
        <w:tabs>
          <w:tab w:val="left" w:pos="1701"/>
        </w:tabs>
        <w:spacing w:after="0" w:line="240" w:lineRule="auto"/>
        <w:rPr>
          <w:rFonts w:ascii="Arial" w:eastAsia="Times New Roman" w:hAnsi="Arial" w:cs="Arial"/>
          <w:lang w:eastAsia="en-AU"/>
        </w:rPr>
      </w:pPr>
    </w:p>
    <w:p w14:paraId="6AC8A0EC" w14:textId="77777777" w:rsidR="00BC7D4E" w:rsidRPr="00BC7D4E" w:rsidRDefault="00BC7D4E" w:rsidP="00BC7D4E">
      <w:pPr>
        <w:tabs>
          <w:tab w:val="left" w:pos="540"/>
          <w:tab w:val="left" w:pos="1080"/>
          <w:tab w:val="left" w:pos="1260"/>
          <w:tab w:val="left" w:pos="1701"/>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r>
      <w:r w:rsidRPr="00BC7D4E">
        <w:rPr>
          <w:rFonts w:ascii="Arial" w:eastAsia="Times New Roman" w:hAnsi="Arial" w:cs="Arial"/>
          <w:lang w:eastAsia="en-AU"/>
        </w:rPr>
        <w:tab/>
      </w:r>
      <w:r w:rsidRPr="00BC7D4E">
        <w:rPr>
          <w:rFonts w:ascii="Arial" w:eastAsia="Times New Roman" w:hAnsi="Arial" w:cs="Arial"/>
          <w:lang w:eastAsia="en-AU"/>
        </w:rPr>
        <w:tab/>
        <w:t>A valid and current chartered architect’s certificate number (as issued by the Board of Architects of NSW);</w:t>
      </w:r>
    </w:p>
    <w:p w14:paraId="2DD260A4" w14:textId="77777777" w:rsidR="00BC7D4E" w:rsidRPr="00BC7D4E" w:rsidRDefault="00BC7D4E" w:rsidP="00BC7D4E">
      <w:pPr>
        <w:tabs>
          <w:tab w:val="left" w:pos="540"/>
          <w:tab w:val="left" w:pos="1080"/>
          <w:tab w:val="left" w:pos="1260"/>
          <w:tab w:val="left" w:pos="1701"/>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(b)</w:t>
      </w:r>
      <w:r w:rsidRPr="00BC7D4E">
        <w:rPr>
          <w:rFonts w:ascii="Arial" w:eastAsia="Times New Roman" w:hAnsi="Arial" w:cs="Arial"/>
          <w:lang w:eastAsia="en-AU"/>
        </w:rPr>
        <w:tab/>
      </w:r>
      <w:r w:rsidRPr="00BC7D4E">
        <w:rPr>
          <w:rFonts w:ascii="Arial" w:eastAsia="Times New Roman" w:hAnsi="Arial" w:cs="Arial"/>
          <w:lang w:eastAsia="en-AU"/>
        </w:rPr>
        <w:tab/>
      </w:r>
      <w:r w:rsidRPr="00BC7D4E">
        <w:rPr>
          <w:rFonts w:ascii="Arial" w:eastAsia="Times New Roman" w:hAnsi="Arial" w:cs="Arial"/>
          <w:lang w:eastAsia="en-AU"/>
        </w:rPr>
        <w:tab/>
        <w:t>That the completed development achieves the design quality of the development as shown in the plans and specifications submitted and approved with the CC, having regard to the design principles set out in Part 2 of SEPP 65.</w:t>
      </w:r>
    </w:p>
    <w:p w14:paraId="7AD2446C" w14:textId="77777777" w:rsidR="00BC7D4E" w:rsidRPr="00BC7D4E" w:rsidRDefault="00BC7D4E" w:rsidP="00BC7D4E">
      <w:pPr>
        <w:spacing w:after="0" w:line="240" w:lineRule="auto"/>
        <w:rPr>
          <w:rFonts w:ascii="Arial" w:eastAsia="Times New Roman" w:hAnsi="Arial" w:cs="Arial"/>
          <w:lang w:eastAsia="en-AU"/>
        </w:rPr>
      </w:pPr>
    </w:p>
    <w:p w14:paraId="6F97E30F" w14:textId="06B02741" w:rsidR="00BC7D4E" w:rsidRPr="00BC7D4E" w:rsidRDefault="00BC7D4E" w:rsidP="00BC7D4E">
      <w:pPr>
        <w:tabs>
          <w:tab w:val="left" w:pos="540"/>
          <w:tab w:val="left" w:pos="1701"/>
        </w:tabs>
        <w:spacing w:after="0" w:line="240" w:lineRule="auto"/>
        <w:jc w:val="both"/>
        <w:rPr>
          <w:rFonts w:ascii="Arial" w:eastAsia="Times New Roman" w:hAnsi="Arial" w:cs="Arial"/>
          <w:b/>
          <w:lang w:eastAsia="en-AU"/>
        </w:rPr>
      </w:pPr>
      <w:bookmarkStart w:id="5" w:name="OLE_LINK4"/>
      <w:bookmarkStart w:id="6" w:name="OLE_LINK5"/>
      <w:r w:rsidRPr="00BC7D4E">
        <w:rPr>
          <w:rFonts w:ascii="Arial" w:eastAsia="Times New Roman" w:hAnsi="Arial" w:cs="Arial"/>
          <w:b/>
          <w:lang w:eastAsia="en-AU"/>
        </w:rPr>
        <w:tab/>
        <w:t>Recommendations of Acoustic Report</w:t>
      </w:r>
      <w:bookmarkEnd w:id="5"/>
      <w:bookmarkEnd w:id="6"/>
    </w:p>
    <w:p w14:paraId="30EEB228" w14:textId="77777777" w:rsidR="00BC7D4E" w:rsidRPr="00BC7D4E" w:rsidRDefault="00BC7D4E" w:rsidP="00BC7D4E">
      <w:pPr>
        <w:tabs>
          <w:tab w:val="left" w:pos="1701"/>
        </w:tabs>
        <w:spacing w:after="0" w:line="240" w:lineRule="auto"/>
        <w:jc w:val="both"/>
        <w:rPr>
          <w:rFonts w:ascii="Arial" w:eastAsia="Times New Roman" w:hAnsi="Arial" w:cs="Arial"/>
          <w:lang w:eastAsia="en-AU"/>
        </w:rPr>
      </w:pPr>
    </w:p>
    <w:p w14:paraId="50357E2C"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 Compliance Certificate or other documentation deemed suitable to the PCA is to be submitted to the PCA, detailing compliance with the following: </w:t>
      </w:r>
    </w:p>
    <w:p w14:paraId="2F364F6D" w14:textId="77777777" w:rsidR="00BC7D4E" w:rsidRPr="00BC7D4E" w:rsidRDefault="00BC7D4E" w:rsidP="00BC7D4E">
      <w:pPr>
        <w:tabs>
          <w:tab w:val="left" w:pos="1701"/>
        </w:tabs>
        <w:spacing w:after="0" w:line="240" w:lineRule="auto"/>
        <w:ind w:left="567"/>
        <w:jc w:val="both"/>
        <w:rPr>
          <w:rFonts w:ascii="Arial" w:eastAsia="Times New Roman" w:hAnsi="Arial" w:cs="Arial"/>
          <w:lang w:eastAsia="en-AU"/>
        </w:rPr>
      </w:pPr>
    </w:p>
    <w:p w14:paraId="5191E296" w14:textId="14DD2246" w:rsidR="00BC7D4E" w:rsidRPr="00BC7D4E" w:rsidRDefault="00BC7D4E" w:rsidP="00BC7D4E">
      <w:pPr>
        <w:tabs>
          <w:tab w:val="left" w:pos="540"/>
          <w:tab w:val="left" w:pos="1260"/>
          <w:tab w:val="left" w:pos="1440"/>
          <w:tab w:val="left" w:pos="1701"/>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r>
      <w:r w:rsidRPr="00014AA2">
        <w:rPr>
          <w:rFonts w:ascii="Arial" w:eastAsia="Times New Roman" w:hAnsi="Arial" w:cs="Arial"/>
          <w:lang w:eastAsia="en-AU"/>
        </w:rPr>
        <w:t xml:space="preserve">Certification is to be obtained from a qualified acoustic consultant certifying that the building has been constructed to meet the noise criteria in accordance with the approved acoustic report </w:t>
      </w:r>
      <w:r w:rsidRPr="001F050E">
        <w:rPr>
          <w:rFonts w:ascii="Arial" w:eastAsia="Times New Roman" w:hAnsi="Arial" w:cs="Arial"/>
          <w:lang w:eastAsia="en-AU"/>
        </w:rPr>
        <w:t xml:space="preserve">prepared by </w:t>
      </w:r>
      <w:proofErr w:type="spellStart"/>
      <w:r w:rsidRPr="001F050E">
        <w:rPr>
          <w:rFonts w:ascii="Arial" w:eastAsia="Times New Roman" w:hAnsi="Arial" w:cs="Arial"/>
          <w:lang w:eastAsia="en-AU"/>
        </w:rPr>
        <w:t>Acouras</w:t>
      </w:r>
      <w:proofErr w:type="spellEnd"/>
      <w:r w:rsidRPr="001F050E">
        <w:rPr>
          <w:rFonts w:ascii="Arial" w:eastAsia="Times New Roman" w:hAnsi="Arial" w:cs="Arial"/>
          <w:lang w:eastAsia="en-AU"/>
        </w:rPr>
        <w:t xml:space="preserve"> Consultancy, reference </w:t>
      </w:r>
      <w:r w:rsidR="00014AA2" w:rsidRPr="001F050E">
        <w:rPr>
          <w:rFonts w:ascii="Arial" w:eastAsia="Times New Roman" w:hAnsi="Arial" w:cs="Arial"/>
          <w:lang w:eastAsia="en-AU"/>
        </w:rPr>
        <w:t>SYD-2018-1055-R001</w:t>
      </w:r>
      <w:proofErr w:type="gramStart"/>
      <w:r w:rsidR="00014AA2" w:rsidRPr="001F050E">
        <w:rPr>
          <w:rFonts w:ascii="Arial" w:eastAsia="Times New Roman" w:hAnsi="Arial" w:cs="Arial"/>
          <w:lang w:eastAsia="en-AU"/>
        </w:rPr>
        <w:t>E</w:t>
      </w:r>
      <w:r w:rsidR="00014AA2" w:rsidRPr="001F050E" w:rsidDel="00014AA2">
        <w:rPr>
          <w:rFonts w:ascii="Arial" w:eastAsia="Times New Roman" w:hAnsi="Arial" w:cs="Arial"/>
          <w:lang w:eastAsia="en-AU"/>
        </w:rPr>
        <w:t xml:space="preserve"> </w:t>
      </w:r>
      <w:r w:rsidRPr="001F050E">
        <w:rPr>
          <w:rFonts w:ascii="Arial" w:eastAsia="Times New Roman" w:hAnsi="Arial" w:cs="Arial"/>
          <w:lang w:eastAsia="en-AU"/>
        </w:rPr>
        <w:t>,</w:t>
      </w:r>
      <w:proofErr w:type="gramEnd"/>
      <w:r w:rsidRPr="001F050E">
        <w:rPr>
          <w:rFonts w:ascii="Arial" w:eastAsia="Times New Roman" w:hAnsi="Arial" w:cs="Arial"/>
          <w:lang w:eastAsia="en-AU"/>
        </w:rPr>
        <w:t xml:space="preserve"> dated </w:t>
      </w:r>
      <w:r w:rsidR="00014AA2" w:rsidRPr="001F050E">
        <w:rPr>
          <w:rFonts w:ascii="Arial" w:eastAsia="Times New Roman" w:hAnsi="Arial" w:cs="Arial"/>
          <w:lang w:eastAsia="en-AU"/>
        </w:rPr>
        <w:t>11</w:t>
      </w:r>
      <w:r w:rsidRPr="001F050E">
        <w:rPr>
          <w:rFonts w:ascii="Arial" w:eastAsia="Times New Roman" w:hAnsi="Arial" w:cs="Arial"/>
          <w:lang w:eastAsia="en-AU"/>
        </w:rPr>
        <w:t>/03/1</w:t>
      </w:r>
      <w:r w:rsidR="00014AA2" w:rsidRPr="001F050E">
        <w:rPr>
          <w:rFonts w:ascii="Arial" w:eastAsia="Times New Roman" w:hAnsi="Arial" w:cs="Arial"/>
          <w:lang w:eastAsia="en-AU"/>
        </w:rPr>
        <w:t>9</w:t>
      </w:r>
      <w:r w:rsidRPr="001F050E">
        <w:rPr>
          <w:rFonts w:ascii="Arial" w:eastAsia="Times New Roman" w:hAnsi="Arial" w:cs="Arial"/>
          <w:lang w:eastAsia="en-AU"/>
        </w:rPr>
        <w:t>,   and that all recommendations have been adopted.</w:t>
      </w:r>
    </w:p>
    <w:p w14:paraId="64AE7419" w14:textId="77777777" w:rsidR="00BC7D4E" w:rsidRPr="00BC7D4E" w:rsidRDefault="00BC7D4E" w:rsidP="00BC7D4E">
      <w:pPr>
        <w:spacing w:after="0" w:line="240" w:lineRule="auto"/>
        <w:rPr>
          <w:rFonts w:ascii="Arial" w:eastAsia="Times New Roman" w:hAnsi="Arial" w:cs="Arial"/>
          <w:lang w:eastAsia="en-AU"/>
        </w:rPr>
      </w:pPr>
    </w:p>
    <w:p w14:paraId="13A8DA98" w14:textId="06416DF0" w:rsidR="00BC7D4E" w:rsidRPr="00BC7D4E" w:rsidRDefault="00BC7D4E" w:rsidP="00BC7D4E">
      <w:pPr>
        <w:tabs>
          <w:tab w:val="left" w:pos="1701"/>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 xml:space="preserve">Lot </w:t>
      </w:r>
      <w:r w:rsidR="00907AAD">
        <w:rPr>
          <w:rFonts w:ascii="Arial" w:eastAsia="Times New Roman" w:hAnsi="Arial" w:cs="Arial"/>
          <w:b/>
          <w:lang w:eastAsia="en-AU"/>
        </w:rPr>
        <w:t>Consolidation</w:t>
      </w:r>
    </w:p>
    <w:p w14:paraId="4FD6C831" w14:textId="77777777" w:rsidR="00BC7D4E" w:rsidRPr="00BC7D4E" w:rsidRDefault="00BC7D4E" w:rsidP="00BC7D4E">
      <w:pPr>
        <w:spacing w:after="0" w:line="240" w:lineRule="auto"/>
        <w:rPr>
          <w:rFonts w:ascii="Arial" w:eastAsia="Times New Roman" w:hAnsi="Arial" w:cs="Arial"/>
          <w:lang w:eastAsia="en-AU"/>
        </w:rPr>
      </w:pPr>
    </w:p>
    <w:p w14:paraId="7DCAEADF" w14:textId="40227F20" w:rsidR="00BC7D4E" w:rsidRPr="001F050E" w:rsidRDefault="00907AAD" w:rsidP="006408BB">
      <w:pPr>
        <w:numPr>
          <w:ilvl w:val="0"/>
          <w:numId w:val="24"/>
        </w:numPr>
        <w:spacing w:after="0" w:line="240" w:lineRule="auto"/>
        <w:contextualSpacing/>
        <w:jc w:val="both"/>
        <w:rPr>
          <w:rFonts w:ascii="Arial" w:hAnsi="Arial" w:cs="Arial"/>
        </w:rPr>
      </w:pPr>
      <w:r w:rsidRPr="00D703D7">
        <w:rPr>
          <w:rFonts w:ascii="Arial" w:hAnsi="Arial" w:cs="Arial"/>
        </w:rPr>
        <w:t>All lots shall be consolidated prior to the issue of any occupation certificate and evidence of consolidation shall be submitted to Council.</w:t>
      </w:r>
    </w:p>
    <w:p w14:paraId="6CA15C81" w14:textId="290B9C4B" w:rsidR="00BC7D4E" w:rsidRDefault="00BC7D4E" w:rsidP="00BC7D4E">
      <w:pPr>
        <w:spacing w:after="0" w:line="240" w:lineRule="auto"/>
        <w:rPr>
          <w:rFonts w:ascii="Arial" w:eastAsia="Times New Roman" w:hAnsi="Arial" w:cs="Arial"/>
          <w:lang w:eastAsia="en-AU"/>
        </w:rPr>
      </w:pPr>
    </w:p>
    <w:p w14:paraId="3D77B4B3" w14:textId="345C0D7F" w:rsidR="003278EC" w:rsidRDefault="003278EC" w:rsidP="00BC7D4E">
      <w:pPr>
        <w:spacing w:after="0" w:line="240" w:lineRule="auto"/>
        <w:rPr>
          <w:rFonts w:ascii="Arial" w:eastAsia="Times New Roman" w:hAnsi="Arial" w:cs="Arial"/>
          <w:lang w:eastAsia="en-AU"/>
        </w:rPr>
      </w:pPr>
    </w:p>
    <w:p w14:paraId="4A7E8C24" w14:textId="73D31419" w:rsidR="003278EC" w:rsidRDefault="003278EC" w:rsidP="00BC7D4E">
      <w:pPr>
        <w:spacing w:after="0" w:line="240" w:lineRule="auto"/>
        <w:rPr>
          <w:rFonts w:ascii="Arial" w:eastAsia="Times New Roman" w:hAnsi="Arial" w:cs="Arial"/>
          <w:lang w:eastAsia="en-AU"/>
        </w:rPr>
      </w:pPr>
    </w:p>
    <w:p w14:paraId="03B6E6D1" w14:textId="77777777" w:rsidR="003278EC" w:rsidRPr="00BC7D4E" w:rsidRDefault="003278EC" w:rsidP="00BC7D4E">
      <w:pPr>
        <w:spacing w:after="0" w:line="240" w:lineRule="auto"/>
        <w:rPr>
          <w:rFonts w:ascii="Arial" w:eastAsia="Times New Roman" w:hAnsi="Arial" w:cs="Arial"/>
          <w:lang w:eastAsia="en-AU"/>
        </w:rPr>
      </w:pPr>
    </w:p>
    <w:p w14:paraId="0566A57F" w14:textId="77777777" w:rsidR="00BC7D4E" w:rsidRPr="00BC7D4E" w:rsidRDefault="00BC7D4E" w:rsidP="00BC7D4E">
      <w:pPr>
        <w:widowControl w:val="0"/>
        <w:tabs>
          <w:tab w:val="left" w:pos="540"/>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lastRenderedPageBreak/>
        <w:t>Air Conditioners</w:t>
      </w:r>
    </w:p>
    <w:p w14:paraId="4DE7AA84" w14:textId="77777777" w:rsidR="00BC7D4E" w:rsidRPr="00BC7D4E" w:rsidRDefault="00BC7D4E" w:rsidP="00BC7D4E">
      <w:pPr>
        <w:spacing w:after="0" w:line="240" w:lineRule="auto"/>
        <w:jc w:val="both"/>
        <w:rPr>
          <w:rFonts w:ascii="Arial" w:eastAsia="Times New Roman" w:hAnsi="Arial" w:cs="Arial"/>
        </w:rPr>
      </w:pPr>
    </w:p>
    <w:p w14:paraId="4B855854"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All air handling, evaporative cooling, humidifying, warm </w:t>
      </w:r>
      <w:proofErr w:type="gramStart"/>
      <w:r w:rsidRPr="00BC7D4E">
        <w:rPr>
          <w:rFonts w:ascii="Arial" w:eastAsia="Times New Roman" w:hAnsi="Arial" w:cs="Arial"/>
          <w:lang w:eastAsia="en-AU"/>
        </w:rPr>
        <w:t>water and water cooling</w:t>
      </w:r>
      <w:proofErr w:type="gramEnd"/>
      <w:r w:rsidRPr="00BC7D4E">
        <w:rPr>
          <w:rFonts w:ascii="Arial" w:eastAsia="Times New Roman" w:hAnsi="Arial" w:cs="Arial"/>
          <w:lang w:eastAsia="en-AU"/>
        </w:rPr>
        <w:t xml:space="preserve"> systems installed on the premises shall comply with the Public Health Act 2010, Public Health Regulation 2012 and AS/NZS 3666:2011-Air Handling and water systems of building - Microbial Control:</w:t>
      </w:r>
    </w:p>
    <w:p w14:paraId="559A6834" w14:textId="77777777" w:rsidR="00BC7D4E" w:rsidRPr="00BC7D4E" w:rsidRDefault="00BC7D4E" w:rsidP="00BC7D4E">
      <w:pPr>
        <w:spacing w:after="0" w:line="240" w:lineRule="auto"/>
        <w:jc w:val="both"/>
        <w:rPr>
          <w:rFonts w:ascii="Arial" w:eastAsia="Times New Roman" w:hAnsi="Arial" w:cs="Arial"/>
          <w:lang w:eastAsia="en-AU"/>
        </w:rPr>
      </w:pPr>
    </w:p>
    <w:p w14:paraId="1F9C7CFE" w14:textId="77777777" w:rsidR="00BC7D4E" w:rsidRPr="00BC7D4E" w:rsidRDefault="00BC7D4E" w:rsidP="00BC7D4E">
      <w:pPr>
        <w:tabs>
          <w:tab w:val="left" w:pos="540"/>
          <w:tab w:val="left" w:pos="1260"/>
        </w:tabs>
        <w:spacing w:after="0" w:line="240" w:lineRule="auto"/>
        <w:ind w:left="1257" w:hanging="69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 xml:space="preserve">All water cooling and warm water systems shall be designed, constructed and installed in accordance with AS 3666.1:1995, the Public Health Act 2010 and Public Health Regulation 2012 before being commissioned. </w:t>
      </w:r>
    </w:p>
    <w:p w14:paraId="5173D78A" w14:textId="77777777" w:rsidR="00BC7D4E" w:rsidRPr="00BC7D4E" w:rsidRDefault="00BC7D4E" w:rsidP="00BC7D4E">
      <w:pPr>
        <w:tabs>
          <w:tab w:val="left" w:pos="540"/>
          <w:tab w:val="left" w:pos="1260"/>
        </w:tabs>
        <w:spacing w:after="0" w:line="240" w:lineRule="auto"/>
        <w:ind w:left="1257" w:hanging="1257"/>
        <w:jc w:val="both"/>
        <w:rPr>
          <w:rFonts w:ascii="Arial" w:eastAsia="Times New Roman" w:hAnsi="Arial" w:cs="Arial"/>
          <w:lang w:eastAsia="en-AU"/>
        </w:rPr>
      </w:pPr>
      <w:r w:rsidRPr="00BC7D4E">
        <w:rPr>
          <w:rFonts w:ascii="Arial" w:eastAsia="Times New Roman" w:hAnsi="Arial" w:cs="Arial"/>
          <w:lang w:eastAsia="en-AU"/>
        </w:rPr>
        <w:tab/>
        <w:t xml:space="preserve">(b) </w:t>
      </w:r>
      <w:r w:rsidRPr="00BC7D4E">
        <w:rPr>
          <w:rFonts w:ascii="Arial" w:eastAsia="Times New Roman" w:hAnsi="Arial" w:cs="Arial"/>
          <w:lang w:eastAsia="en-AU"/>
        </w:rPr>
        <w:tab/>
        <w:t xml:space="preserve">All cooling towers and warm water systems shall be operated and </w:t>
      </w:r>
      <w:proofErr w:type="gramStart"/>
      <w:r w:rsidRPr="00BC7D4E">
        <w:rPr>
          <w:rFonts w:ascii="Arial" w:eastAsia="Times New Roman" w:hAnsi="Arial" w:cs="Arial"/>
          <w:lang w:eastAsia="en-AU"/>
        </w:rPr>
        <w:t>maintained  in</w:t>
      </w:r>
      <w:proofErr w:type="gramEnd"/>
      <w:r w:rsidRPr="00BC7D4E">
        <w:rPr>
          <w:rFonts w:ascii="Arial" w:eastAsia="Times New Roman" w:hAnsi="Arial" w:cs="Arial"/>
          <w:lang w:eastAsia="en-AU"/>
        </w:rPr>
        <w:t xml:space="preserve"> accordance with AS 3666.2:1995, (or AS 3666.3:2000 subject to prior notification to Council) the Public Health Act 2010, Public Health Regulation 2012.</w:t>
      </w:r>
    </w:p>
    <w:p w14:paraId="6420BCF8" w14:textId="77777777" w:rsidR="00BC7D4E" w:rsidRPr="00BC7D4E" w:rsidRDefault="00BC7D4E" w:rsidP="00BC7D4E">
      <w:pPr>
        <w:tabs>
          <w:tab w:val="left" w:pos="540"/>
          <w:tab w:val="left" w:pos="1260"/>
        </w:tabs>
        <w:spacing w:after="0" w:line="240" w:lineRule="auto"/>
        <w:ind w:left="1257" w:hanging="1257"/>
        <w:jc w:val="both"/>
        <w:rPr>
          <w:rFonts w:ascii="Arial" w:eastAsia="Times New Roman" w:hAnsi="Arial" w:cs="Arial"/>
          <w:lang w:eastAsia="en-AU"/>
        </w:rPr>
      </w:pPr>
      <w:r w:rsidRPr="00BC7D4E">
        <w:rPr>
          <w:rFonts w:ascii="Arial" w:eastAsia="Times New Roman" w:hAnsi="Arial" w:cs="Arial"/>
          <w:lang w:eastAsia="en-AU"/>
        </w:rPr>
        <w:tab/>
        <w:t xml:space="preserve"> (c)</w:t>
      </w:r>
      <w:r w:rsidRPr="00BC7D4E">
        <w:rPr>
          <w:rFonts w:ascii="Arial" w:eastAsia="Times New Roman" w:hAnsi="Arial" w:cs="Arial"/>
          <w:lang w:eastAsia="en-AU"/>
        </w:rPr>
        <w:tab/>
        <w:t xml:space="preserve">A true copy of the annual certificate as stipulated in Clause 9(2) of the Public Health (Microbial) Regulation 2012 that certifies the effectiveness of the process of disinfection used for the </w:t>
      </w:r>
      <w:proofErr w:type="gramStart"/>
      <w:r w:rsidRPr="00BC7D4E">
        <w:rPr>
          <w:rFonts w:ascii="Arial" w:eastAsia="Times New Roman" w:hAnsi="Arial" w:cs="Arial"/>
          <w:lang w:eastAsia="en-AU"/>
        </w:rPr>
        <w:t>water cooling</w:t>
      </w:r>
      <w:proofErr w:type="gramEnd"/>
      <w:r w:rsidRPr="00BC7D4E">
        <w:rPr>
          <w:rFonts w:ascii="Arial" w:eastAsia="Times New Roman" w:hAnsi="Arial" w:cs="Arial"/>
          <w:lang w:eastAsia="en-AU"/>
        </w:rPr>
        <w:t xml:space="preserve"> system, shall be submitted to Council prior to the period ending 30 June each year. </w:t>
      </w:r>
    </w:p>
    <w:p w14:paraId="56FE6F40" w14:textId="77777777" w:rsidR="00BC7D4E" w:rsidRPr="00BC7D4E" w:rsidRDefault="00BC7D4E" w:rsidP="00BC7D4E">
      <w:pPr>
        <w:keepNext/>
        <w:tabs>
          <w:tab w:val="left" w:pos="540"/>
          <w:tab w:val="left" w:pos="1260"/>
        </w:tabs>
        <w:spacing w:after="0" w:line="240" w:lineRule="auto"/>
        <w:ind w:left="1257" w:hanging="1257"/>
        <w:jc w:val="both"/>
        <w:outlineLvl w:val="1"/>
        <w:rPr>
          <w:rFonts w:ascii="Arial" w:eastAsia="Times New Roman" w:hAnsi="Arial" w:cs="Arial"/>
          <w:lang w:eastAsia="en-AU"/>
        </w:rPr>
      </w:pPr>
      <w:r w:rsidRPr="00BC7D4E">
        <w:rPr>
          <w:rFonts w:ascii="Arial" w:eastAsia="Times New Roman" w:hAnsi="Arial" w:cs="Arial"/>
          <w:lang w:eastAsia="en-AU"/>
        </w:rPr>
        <w:tab/>
        <w:t xml:space="preserve"> (d)</w:t>
      </w:r>
      <w:r w:rsidRPr="00BC7D4E">
        <w:rPr>
          <w:rFonts w:ascii="Arial" w:eastAsia="Times New Roman" w:hAnsi="Arial" w:cs="Arial"/>
          <w:lang w:eastAsia="en-AU"/>
        </w:rPr>
        <w:tab/>
        <w:t xml:space="preserve">The owner or occupier of the building shall be advised of the need to register and provide particulars of any water cooling, and warm-water systems as required under the provisions of the Public Health Act, 2010 and Regulation thereunder. Registration forms are available from Council. </w:t>
      </w:r>
    </w:p>
    <w:p w14:paraId="79FEDF6F" w14:textId="77777777" w:rsidR="00BC7D4E" w:rsidRPr="00BC7D4E" w:rsidRDefault="00BC7D4E" w:rsidP="00BC7D4E">
      <w:pPr>
        <w:spacing w:after="0" w:line="240" w:lineRule="auto"/>
        <w:jc w:val="both"/>
        <w:rPr>
          <w:rFonts w:ascii="Arial" w:eastAsia="Times New Roman" w:hAnsi="Arial" w:cs="Arial"/>
          <w:lang w:eastAsia="en-AU"/>
        </w:rPr>
      </w:pPr>
    </w:p>
    <w:p w14:paraId="302F781A" w14:textId="77777777" w:rsidR="00BC7D4E" w:rsidRPr="00BC7D4E" w:rsidRDefault="00BC7D4E" w:rsidP="00BC7D4E">
      <w:pPr>
        <w:spacing w:after="0" w:line="240" w:lineRule="auto"/>
        <w:ind w:left="567"/>
        <w:jc w:val="both"/>
        <w:rPr>
          <w:rFonts w:ascii="Arial" w:eastAsia="Times New Roman" w:hAnsi="Arial" w:cs="Arial"/>
          <w:b/>
          <w:lang w:eastAsia="en-AU"/>
        </w:rPr>
      </w:pPr>
    </w:p>
    <w:p w14:paraId="6F546BB9" w14:textId="06BC38A4" w:rsidR="00EC08C0" w:rsidRPr="001F050E" w:rsidRDefault="00EC08C0" w:rsidP="006408BB">
      <w:pPr>
        <w:pStyle w:val="ListParagraph"/>
        <w:numPr>
          <w:ilvl w:val="0"/>
          <w:numId w:val="24"/>
        </w:numPr>
        <w:rPr>
          <w:rFonts w:ascii="Arial" w:eastAsia="Times New Roman" w:hAnsi="Arial" w:cs="Arial"/>
          <w:bCs/>
          <w:lang w:eastAsia="en-AU"/>
        </w:rPr>
      </w:pPr>
      <w:r w:rsidRPr="001F050E">
        <w:rPr>
          <w:rFonts w:ascii="Arial" w:eastAsia="Times New Roman" w:hAnsi="Arial" w:cs="Arial"/>
          <w:bCs/>
          <w:lang w:eastAsia="en-AU"/>
        </w:rPr>
        <w:t xml:space="preserve">Prior to the issue of an Occupation Certificate ceiling fans are to be installed in </w:t>
      </w:r>
      <w:r w:rsidR="006E262A" w:rsidRPr="001F050E">
        <w:rPr>
          <w:rFonts w:ascii="Arial" w:eastAsia="Times New Roman" w:hAnsi="Arial" w:cs="Arial"/>
          <w:bCs/>
          <w:lang w:eastAsia="en-AU"/>
        </w:rPr>
        <w:t xml:space="preserve">all </w:t>
      </w:r>
      <w:r w:rsidRPr="001F050E">
        <w:rPr>
          <w:rFonts w:ascii="Arial" w:eastAsia="Times New Roman" w:hAnsi="Arial" w:cs="Arial"/>
          <w:bCs/>
          <w:lang w:eastAsia="en-AU"/>
        </w:rPr>
        <w:t>residential apartments.</w:t>
      </w:r>
    </w:p>
    <w:p w14:paraId="00317BB5" w14:textId="3178B103" w:rsidR="00024BE6" w:rsidRDefault="006E262A" w:rsidP="00EC08C0">
      <w:pPr>
        <w:spacing w:after="0" w:line="240" w:lineRule="auto"/>
        <w:ind w:left="567"/>
        <w:jc w:val="both"/>
        <w:rPr>
          <w:rFonts w:ascii="Arial" w:eastAsia="Times New Roman" w:hAnsi="Arial" w:cs="Arial"/>
          <w:b/>
          <w:lang w:eastAsia="en-AU"/>
        </w:rPr>
      </w:pPr>
      <w:r w:rsidRPr="006E262A">
        <w:rPr>
          <w:rFonts w:ascii="Arial" w:eastAsia="Times New Roman" w:hAnsi="Arial" w:cs="Arial"/>
          <w:b/>
          <w:lang w:eastAsia="en-AU"/>
        </w:rPr>
        <w:t>Liverpool City Council clearance – Roads Act/ Local Government Act</w:t>
      </w:r>
    </w:p>
    <w:p w14:paraId="7E2B9189" w14:textId="77777777" w:rsidR="006E262A" w:rsidRPr="001F050E" w:rsidRDefault="006E262A" w:rsidP="001F050E">
      <w:pPr>
        <w:spacing w:after="0" w:line="240" w:lineRule="auto"/>
        <w:ind w:left="567"/>
        <w:jc w:val="both"/>
        <w:rPr>
          <w:rFonts w:ascii="Arial" w:eastAsia="Times New Roman" w:hAnsi="Arial" w:cs="Arial"/>
          <w:b/>
          <w:lang w:eastAsia="en-AU"/>
        </w:rPr>
      </w:pPr>
    </w:p>
    <w:p w14:paraId="281F41EE" w14:textId="074BC0D6" w:rsidR="00BC7D4E" w:rsidRPr="00BC7D4E" w:rsidRDefault="00BC7D4E" w:rsidP="006408BB">
      <w:pPr>
        <w:numPr>
          <w:ilvl w:val="0"/>
          <w:numId w:val="24"/>
        </w:numPr>
        <w:spacing w:after="0" w:line="240" w:lineRule="auto"/>
        <w:jc w:val="both"/>
        <w:rPr>
          <w:rFonts w:ascii="Arial" w:eastAsia="Times New Roman" w:hAnsi="Arial" w:cs="Arial"/>
          <w:b/>
          <w:lang w:eastAsia="en-AU"/>
        </w:rPr>
      </w:pPr>
      <w:r w:rsidRPr="00BC7D4E">
        <w:rPr>
          <w:rFonts w:ascii="Arial" w:eastAsia="Times New Roman" w:hAnsi="Arial" w:cs="Arial"/>
          <w:lang w:eastAsia="en-AU"/>
        </w:rPr>
        <w:t>Prior to the issue of an Occupation Certificate, the Principal Certifying Authority shall ensure that all works associated with a S138 Roads Act approval or S68 Local Government Act approval have been inspected and signed off by Liverpool City Council.</w:t>
      </w:r>
    </w:p>
    <w:p w14:paraId="5231220C" w14:textId="77777777" w:rsidR="00BC7D4E" w:rsidRPr="00BC7D4E" w:rsidRDefault="00BC7D4E" w:rsidP="00BC7D4E">
      <w:pPr>
        <w:spacing w:after="0" w:line="240" w:lineRule="auto"/>
        <w:jc w:val="both"/>
        <w:rPr>
          <w:rFonts w:ascii="Arial" w:eastAsia="Times New Roman" w:hAnsi="Arial" w:cs="Arial"/>
          <w:lang w:eastAsia="en-AU"/>
        </w:rPr>
      </w:pPr>
    </w:p>
    <w:p w14:paraId="41F4175A"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Works as executed – General</w:t>
      </w:r>
    </w:p>
    <w:p w14:paraId="4C30AE3D" w14:textId="77777777" w:rsidR="00BC7D4E" w:rsidRPr="00BC7D4E" w:rsidRDefault="00BC7D4E" w:rsidP="00BC7D4E">
      <w:pPr>
        <w:spacing w:after="0" w:line="240" w:lineRule="auto"/>
        <w:ind w:firstLine="567"/>
        <w:jc w:val="both"/>
        <w:rPr>
          <w:rFonts w:ascii="Arial" w:eastAsia="Times New Roman" w:hAnsi="Arial" w:cs="Arial"/>
          <w:b/>
          <w:lang w:eastAsia="en-AU"/>
        </w:rPr>
      </w:pPr>
    </w:p>
    <w:p w14:paraId="02992C23"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Prior to the issue of an Occupation Certificate, works-as-executed drawings and compliance documentation shall be submitted to the Principal Certifying Authority in accordance with </w:t>
      </w:r>
      <w:r w:rsidRPr="00BC7D4E">
        <w:rPr>
          <w:rFonts w:ascii="Arial" w:eastAsia="Times New Roman" w:hAnsi="Arial" w:cs="Arial"/>
          <w:shd w:val="clear" w:color="auto" w:fill="FFFFFF"/>
          <w:lang w:eastAsia="en-AU"/>
        </w:rPr>
        <w:t>Liverpool City Council’s Design Guidelines and Construction Specification for Civil Works</w:t>
      </w:r>
      <w:r w:rsidRPr="00BC7D4E">
        <w:rPr>
          <w:rFonts w:ascii="Arial" w:eastAsia="Times New Roman" w:hAnsi="Arial" w:cs="Arial"/>
          <w:lang w:eastAsia="en-AU"/>
        </w:rPr>
        <w:t>.</w:t>
      </w:r>
    </w:p>
    <w:p w14:paraId="493EE340" w14:textId="77777777" w:rsidR="00BC7D4E" w:rsidRPr="00BC7D4E" w:rsidRDefault="00BC7D4E" w:rsidP="00BC7D4E">
      <w:pPr>
        <w:spacing w:after="0" w:line="240" w:lineRule="auto"/>
        <w:jc w:val="both"/>
        <w:rPr>
          <w:rFonts w:ascii="Arial" w:eastAsia="Times New Roman" w:hAnsi="Arial" w:cs="Arial"/>
          <w:lang w:eastAsia="en-AU"/>
        </w:rPr>
      </w:pPr>
    </w:p>
    <w:p w14:paraId="0CA0F25C" w14:textId="77777777" w:rsidR="00BC7D4E" w:rsidRPr="00BC7D4E" w:rsidRDefault="00BC7D4E" w:rsidP="00BC7D4E">
      <w:pPr>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An original set of works-as-executed drawings and copies of compliance documentation shall also be submitted to Liverpool City Council with notification of the issue of the Occupation Certificate where Council is not the Principal Certifying Authority.</w:t>
      </w:r>
    </w:p>
    <w:p w14:paraId="157E7151" w14:textId="77777777" w:rsidR="00BC7D4E" w:rsidRPr="00BC7D4E" w:rsidRDefault="00BC7D4E" w:rsidP="00BC7D4E">
      <w:pPr>
        <w:spacing w:after="0" w:line="240" w:lineRule="auto"/>
        <w:ind w:left="567"/>
        <w:jc w:val="both"/>
        <w:rPr>
          <w:rFonts w:ascii="Arial" w:eastAsia="Times New Roman" w:hAnsi="Arial" w:cs="Arial"/>
          <w:lang w:eastAsia="en-AU"/>
        </w:rPr>
      </w:pPr>
    </w:p>
    <w:p w14:paraId="2ECDE540" w14:textId="77777777" w:rsidR="00BC7D4E" w:rsidRPr="00BC7D4E" w:rsidRDefault="00BC7D4E" w:rsidP="00BC7D4E">
      <w:pPr>
        <w:spacing w:after="0" w:line="240" w:lineRule="auto"/>
        <w:ind w:firstLine="567"/>
        <w:rPr>
          <w:rFonts w:ascii="Arial" w:eastAsia="Times New Roman" w:hAnsi="Arial" w:cs="Arial"/>
          <w:b/>
          <w:lang w:eastAsia="en-AU"/>
        </w:rPr>
      </w:pPr>
      <w:r w:rsidRPr="00BC7D4E">
        <w:rPr>
          <w:rFonts w:ascii="Arial" w:eastAsia="Times New Roman" w:hAnsi="Arial" w:cs="Arial"/>
          <w:b/>
          <w:lang w:eastAsia="en-AU"/>
        </w:rPr>
        <w:t xml:space="preserve">Stormwater Compliance </w:t>
      </w:r>
    </w:p>
    <w:p w14:paraId="2BE0A443" w14:textId="77777777" w:rsidR="00BC7D4E" w:rsidRPr="00BC7D4E" w:rsidRDefault="00BC7D4E" w:rsidP="00BC7D4E">
      <w:pPr>
        <w:spacing w:after="0" w:line="240" w:lineRule="auto"/>
        <w:ind w:left="567"/>
        <w:jc w:val="both"/>
        <w:rPr>
          <w:rFonts w:ascii="Arial" w:eastAsia="Times New Roman" w:hAnsi="Arial" w:cs="Arial"/>
          <w:lang w:eastAsia="en-AU"/>
        </w:rPr>
      </w:pPr>
    </w:p>
    <w:p w14:paraId="640A7A46"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val="en-US" w:eastAsia="en-AU"/>
        </w:rPr>
        <w:t>Prior to the issue of an Occupation Certificate the Principal Certifying Authority shall ensure that t</w:t>
      </w:r>
      <w:r w:rsidRPr="00BC7D4E">
        <w:rPr>
          <w:rFonts w:ascii="Arial" w:eastAsia="Times New Roman" w:hAnsi="Arial" w:cs="Arial"/>
          <w:lang w:eastAsia="en-AU"/>
        </w:rPr>
        <w:t>he:</w:t>
      </w:r>
    </w:p>
    <w:p w14:paraId="0101CAC4" w14:textId="77777777" w:rsidR="00BC7D4E" w:rsidRPr="00BC7D4E" w:rsidRDefault="00BC7D4E" w:rsidP="00BC7D4E">
      <w:pPr>
        <w:spacing w:after="0" w:line="240" w:lineRule="auto"/>
        <w:jc w:val="both"/>
        <w:rPr>
          <w:rFonts w:ascii="Arial" w:eastAsia="Times New Roman" w:hAnsi="Arial" w:cs="Arial"/>
          <w:lang w:eastAsia="en-AU"/>
        </w:rPr>
      </w:pPr>
    </w:p>
    <w:p w14:paraId="3CCC73EE" w14:textId="03AC3848" w:rsidR="00BC7D4E" w:rsidRDefault="00BC7D4E" w:rsidP="006408BB">
      <w:pPr>
        <w:numPr>
          <w:ilvl w:val="0"/>
          <w:numId w:val="9"/>
        </w:numPr>
        <w:spacing w:after="0" w:line="240" w:lineRule="auto"/>
        <w:jc w:val="both"/>
        <w:rPr>
          <w:rFonts w:ascii="Arial" w:eastAsia="Times New Roman" w:hAnsi="Arial" w:cs="Arial"/>
          <w:lang w:val="en-US" w:eastAsia="en-AU"/>
        </w:rPr>
      </w:pPr>
      <w:r w:rsidRPr="00BC7D4E">
        <w:rPr>
          <w:rFonts w:ascii="Arial" w:eastAsia="Times New Roman" w:hAnsi="Arial" w:cs="Arial"/>
          <w:lang w:eastAsia="en-AU"/>
        </w:rPr>
        <w:t>O</w:t>
      </w:r>
      <w:r w:rsidRPr="00BC7D4E">
        <w:rPr>
          <w:rFonts w:ascii="Arial" w:eastAsia="Times New Roman" w:hAnsi="Arial" w:cs="Arial"/>
          <w:lang w:val="en-US" w:eastAsia="en-AU"/>
        </w:rPr>
        <w:t>n-site detention system/s</w:t>
      </w:r>
    </w:p>
    <w:p w14:paraId="00F7CBAC" w14:textId="77777777" w:rsidR="00014AA2" w:rsidRPr="00BC7D4E" w:rsidRDefault="00014AA2" w:rsidP="001F050E">
      <w:pPr>
        <w:spacing w:after="0" w:line="240" w:lineRule="auto"/>
        <w:ind w:left="1070"/>
        <w:jc w:val="both"/>
        <w:rPr>
          <w:rFonts w:ascii="Arial" w:eastAsia="Times New Roman" w:hAnsi="Arial" w:cs="Arial"/>
          <w:lang w:val="en-US" w:eastAsia="en-AU"/>
        </w:rPr>
      </w:pPr>
    </w:p>
    <w:p w14:paraId="0A884A2E" w14:textId="60F9978B" w:rsidR="00BC7D4E" w:rsidRDefault="00BC7D4E" w:rsidP="006408BB">
      <w:pPr>
        <w:numPr>
          <w:ilvl w:val="0"/>
          <w:numId w:val="9"/>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Stormwater pre-treatment system/s</w:t>
      </w:r>
    </w:p>
    <w:p w14:paraId="6237A7C1" w14:textId="77777777" w:rsidR="00014AA2" w:rsidRPr="00BC7D4E" w:rsidRDefault="00014AA2" w:rsidP="001F050E">
      <w:pPr>
        <w:spacing w:after="0" w:line="240" w:lineRule="auto"/>
        <w:jc w:val="both"/>
        <w:rPr>
          <w:rFonts w:ascii="Arial" w:eastAsia="Times New Roman" w:hAnsi="Arial" w:cs="Arial"/>
          <w:lang w:val="en-US" w:eastAsia="en-AU"/>
        </w:rPr>
      </w:pPr>
    </w:p>
    <w:p w14:paraId="2992880D" w14:textId="77777777" w:rsidR="00BC7D4E" w:rsidRPr="00BC7D4E" w:rsidRDefault="00BC7D4E" w:rsidP="006408BB">
      <w:pPr>
        <w:numPr>
          <w:ilvl w:val="0"/>
          <w:numId w:val="9"/>
        </w:numPr>
        <w:tabs>
          <w:tab w:val="num" w:pos="0"/>
        </w:tabs>
        <w:spacing w:after="0" w:line="240" w:lineRule="auto"/>
        <w:jc w:val="both"/>
        <w:rPr>
          <w:rFonts w:ascii="Arial" w:eastAsia="Times New Roman" w:hAnsi="Arial" w:cs="Arial"/>
          <w:bCs/>
          <w:kern w:val="32"/>
          <w:lang w:eastAsia="en-AU"/>
        </w:rPr>
      </w:pPr>
      <w:r w:rsidRPr="00BC7D4E">
        <w:rPr>
          <w:rFonts w:ascii="Arial" w:eastAsia="Times New Roman" w:hAnsi="Arial" w:cs="Arial"/>
          <w:lang w:val="en-US" w:eastAsia="en-AU"/>
        </w:rPr>
        <w:t>Basement Carpark pump-out system</w:t>
      </w:r>
    </w:p>
    <w:p w14:paraId="757A1D2E" w14:textId="77777777" w:rsidR="00BC7D4E" w:rsidRPr="00BC7D4E" w:rsidRDefault="00BC7D4E" w:rsidP="00BC7D4E">
      <w:pPr>
        <w:tabs>
          <w:tab w:val="num" w:pos="0"/>
        </w:tabs>
        <w:spacing w:after="0" w:line="240" w:lineRule="auto"/>
        <w:ind w:left="720"/>
        <w:jc w:val="both"/>
        <w:rPr>
          <w:rFonts w:ascii="Arial" w:eastAsia="Times New Roman" w:hAnsi="Arial" w:cs="Arial"/>
          <w:bCs/>
          <w:kern w:val="32"/>
          <w:lang w:eastAsia="en-AU"/>
        </w:rPr>
      </w:pPr>
    </w:p>
    <w:p w14:paraId="68BE7255" w14:textId="7F9C0EDD" w:rsidR="00BC7D4E" w:rsidRPr="001F050E" w:rsidRDefault="00BC7D4E" w:rsidP="006408BB">
      <w:pPr>
        <w:numPr>
          <w:ilvl w:val="0"/>
          <w:numId w:val="8"/>
        </w:numPr>
        <w:tabs>
          <w:tab w:val="num" w:pos="900"/>
        </w:tabs>
        <w:spacing w:after="0" w:line="240" w:lineRule="auto"/>
        <w:jc w:val="both"/>
        <w:rPr>
          <w:rFonts w:ascii="Arial" w:eastAsia="Times New Roman" w:hAnsi="Arial" w:cs="Arial"/>
          <w:bCs/>
          <w:kern w:val="32"/>
          <w:lang w:eastAsia="en-AU"/>
        </w:rPr>
      </w:pPr>
      <w:r w:rsidRPr="00BC7D4E">
        <w:rPr>
          <w:rFonts w:ascii="Arial" w:eastAsia="Times New Roman" w:hAnsi="Arial" w:cs="Arial"/>
          <w:lang w:eastAsia="en-AU"/>
        </w:rPr>
        <w:lastRenderedPageBreak/>
        <w:t>Have been satisfactorily completed in accordance with the approved Construction Certificate and the requirements of this consent.</w:t>
      </w:r>
    </w:p>
    <w:p w14:paraId="20F342E0" w14:textId="77777777" w:rsidR="00014AA2" w:rsidRPr="00BC7D4E" w:rsidRDefault="00014AA2" w:rsidP="001F050E">
      <w:pPr>
        <w:spacing w:after="0" w:line="240" w:lineRule="auto"/>
        <w:ind w:left="928"/>
        <w:jc w:val="both"/>
        <w:rPr>
          <w:rFonts w:ascii="Arial" w:eastAsia="Times New Roman" w:hAnsi="Arial" w:cs="Arial"/>
          <w:bCs/>
          <w:kern w:val="32"/>
          <w:lang w:eastAsia="en-AU"/>
        </w:rPr>
      </w:pPr>
    </w:p>
    <w:p w14:paraId="6D351432" w14:textId="0817C37B" w:rsidR="00BC7D4E" w:rsidRPr="001F050E" w:rsidRDefault="00BC7D4E" w:rsidP="006408BB">
      <w:pPr>
        <w:numPr>
          <w:ilvl w:val="0"/>
          <w:numId w:val="8"/>
        </w:numPr>
        <w:tabs>
          <w:tab w:val="num" w:pos="900"/>
        </w:tabs>
        <w:spacing w:after="0" w:line="240" w:lineRule="auto"/>
        <w:jc w:val="both"/>
        <w:rPr>
          <w:rFonts w:ascii="Arial" w:eastAsia="Times New Roman" w:hAnsi="Arial" w:cs="Arial"/>
          <w:bCs/>
          <w:kern w:val="32"/>
          <w:lang w:eastAsia="en-AU"/>
        </w:rPr>
      </w:pPr>
      <w:r w:rsidRPr="00BC7D4E">
        <w:rPr>
          <w:rFonts w:ascii="Arial" w:eastAsia="Times New Roman" w:hAnsi="Arial" w:cs="Arial"/>
          <w:lang w:eastAsia="en-AU"/>
        </w:rPr>
        <w:t>Have met the design intent with regard to any construction variations to the approved design.</w:t>
      </w:r>
    </w:p>
    <w:p w14:paraId="12B2F5F1" w14:textId="77777777" w:rsidR="00014AA2" w:rsidRPr="00BC7D4E" w:rsidRDefault="00014AA2" w:rsidP="001F050E">
      <w:pPr>
        <w:spacing w:after="0" w:line="240" w:lineRule="auto"/>
        <w:jc w:val="both"/>
        <w:rPr>
          <w:rFonts w:ascii="Arial" w:eastAsia="Times New Roman" w:hAnsi="Arial" w:cs="Arial"/>
          <w:bCs/>
          <w:kern w:val="32"/>
          <w:lang w:eastAsia="en-AU"/>
        </w:rPr>
      </w:pPr>
    </w:p>
    <w:p w14:paraId="2854C2E5" w14:textId="77777777" w:rsidR="00BC7D4E" w:rsidRPr="00BC7D4E" w:rsidRDefault="00BC7D4E" w:rsidP="006408BB">
      <w:pPr>
        <w:numPr>
          <w:ilvl w:val="0"/>
          <w:numId w:val="8"/>
        </w:numPr>
        <w:tabs>
          <w:tab w:val="num" w:pos="900"/>
        </w:tabs>
        <w:spacing w:after="0" w:line="240" w:lineRule="auto"/>
        <w:jc w:val="both"/>
        <w:rPr>
          <w:rFonts w:ascii="Arial" w:eastAsia="Times New Roman" w:hAnsi="Arial" w:cs="Arial"/>
          <w:bCs/>
          <w:kern w:val="32"/>
          <w:lang w:eastAsia="en-AU"/>
        </w:rPr>
      </w:pPr>
      <w:r w:rsidRPr="00BC7D4E">
        <w:rPr>
          <w:rFonts w:ascii="Arial" w:eastAsia="Times New Roman" w:hAnsi="Arial" w:cs="Arial"/>
          <w:lang w:eastAsia="en-AU"/>
        </w:rPr>
        <w:t>Any remedial works required to been undertaken have been satisfactorily completed.</w:t>
      </w:r>
    </w:p>
    <w:p w14:paraId="56C58110" w14:textId="77777777" w:rsidR="00BC7D4E" w:rsidRPr="00BC7D4E" w:rsidRDefault="00BC7D4E" w:rsidP="00BC7D4E">
      <w:pPr>
        <w:tabs>
          <w:tab w:val="num" w:pos="900"/>
        </w:tabs>
        <w:spacing w:after="0" w:line="240" w:lineRule="auto"/>
        <w:ind w:left="720"/>
        <w:jc w:val="both"/>
        <w:rPr>
          <w:rFonts w:ascii="Arial" w:eastAsia="Times New Roman" w:hAnsi="Arial" w:cs="Arial"/>
          <w:bCs/>
          <w:kern w:val="32"/>
          <w:lang w:eastAsia="en-AU"/>
        </w:rPr>
      </w:pPr>
    </w:p>
    <w:p w14:paraId="71F533A7" w14:textId="77777777" w:rsidR="00BC7D4E" w:rsidRPr="00BC7D4E" w:rsidRDefault="00BC7D4E" w:rsidP="00BC7D4E">
      <w:pPr>
        <w:tabs>
          <w:tab w:val="num" w:pos="0"/>
        </w:tabs>
        <w:spacing w:after="0" w:line="240" w:lineRule="auto"/>
        <w:ind w:left="568"/>
        <w:jc w:val="both"/>
        <w:rPr>
          <w:rFonts w:ascii="Arial" w:eastAsia="Times New Roman" w:hAnsi="Arial" w:cs="Arial"/>
          <w:lang w:eastAsia="en-AU"/>
        </w:rPr>
      </w:pPr>
      <w:r w:rsidRPr="00BC7D4E">
        <w:rPr>
          <w:rFonts w:ascii="Arial" w:eastAsia="Times New Roman" w:hAnsi="Arial" w:cs="Arial"/>
          <w:lang w:eastAsia="en-AU"/>
        </w:rPr>
        <w:t>Details of the approved</w:t>
      </w:r>
      <w:r w:rsidRPr="00BC7D4E">
        <w:rPr>
          <w:rFonts w:ascii="Arial" w:eastAsia="Times New Roman" w:hAnsi="Arial" w:cs="Arial"/>
          <w:lang w:val="en-US" w:eastAsia="en-AU"/>
        </w:rPr>
        <w:t xml:space="preserve"> and constructed system/s</w:t>
      </w:r>
      <w:r w:rsidRPr="00BC7D4E">
        <w:rPr>
          <w:rFonts w:ascii="Arial" w:eastAsia="Times New Roman" w:hAnsi="Arial" w:cs="Arial"/>
          <w:lang w:eastAsia="en-AU"/>
        </w:rPr>
        <w:t xml:space="preserve"> shall be provided as part of the Works-As-Executed drawings.</w:t>
      </w:r>
    </w:p>
    <w:p w14:paraId="66CB7CA2" w14:textId="77777777" w:rsidR="00BC7D4E" w:rsidRPr="00BC7D4E" w:rsidRDefault="00BC7D4E" w:rsidP="00BC7D4E">
      <w:pPr>
        <w:spacing w:after="0" w:line="240" w:lineRule="auto"/>
        <w:ind w:left="567"/>
        <w:jc w:val="both"/>
        <w:rPr>
          <w:rFonts w:ascii="Arial" w:eastAsia="Times New Roman" w:hAnsi="Arial" w:cs="Arial"/>
          <w:lang w:eastAsia="en-AU"/>
        </w:rPr>
      </w:pPr>
    </w:p>
    <w:p w14:paraId="27795381" w14:textId="77777777" w:rsidR="00BC7D4E" w:rsidRPr="00BC7D4E" w:rsidRDefault="00BC7D4E" w:rsidP="00BC7D4E">
      <w:pPr>
        <w:spacing w:after="0" w:line="240" w:lineRule="auto"/>
        <w:ind w:firstLine="568"/>
        <w:rPr>
          <w:rFonts w:ascii="Arial" w:eastAsia="Times New Roman" w:hAnsi="Arial" w:cs="Arial"/>
          <w:b/>
          <w:lang w:eastAsia="en-AU"/>
        </w:rPr>
      </w:pPr>
      <w:r w:rsidRPr="00BC7D4E">
        <w:rPr>
          <w:rFonts w:ascii="Arial" w:eastAsia="Times New Roman" w:hAnsi="Arial" w:cs="Arial"/>
          <w:b/>
          <w:lang w:eastAsia="en-AU"/>
        </w:rPr>
        <w:t xml:space="preserve">Restriction as to User and Positive Covenant </w:t>
      </w:r>
    </w:p>
    <w:p w14:paraId="748550FB" w14:textId="77777777" w:rsidR="00BC7D4E" w:rsidRPr="00BC7D4E" w:rsidRDefault="00BC7D4E" w:rsidP="00BC7D4E">
      <w:pPr>
        <w:spacing w:after="0" w:line="240" w:lineRule="auto"/>
        <w:ind w:firstLine="567"/>
        <w:jc w:val="both"/>
        <w:rPr>
          <w:rFonts w:ascii="Arial" w:eastAsia="Times New Roman" w:hAnsi="Arial" w:cs="Arial"/>
          <w:b/>
          <w:lang w:eastAsia="en-AU"/>
        </w:rPr>
      </w:pPr>
    </w:p>
    <w:p w14:paraId="39809436" w14:textId="77777777" w:rsidR="00BC7D4E" w:rsidRPr="00BC7D4E" w:rsidRDefault="00BC7D4E" w:rsidP="006408BB">
      <w:pPr>
        <w:numPr>
          <w:ilvl w:val="0"/>
          <w:numId w:val="24"/>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 xml:space="preserve">Prior to the issue of an Occupation Certificate a restriction as to user and positive covenant relating to the: </w:t>
      </w:r>
    </w:p>
    <w:p w14:paraId="14C2AC2B" w14:textId="77777777" w:rsidR="00BC7D4E" w:rsidRPr="00BC7D4E" w:rsidRDefault="00BC7D4E" w:rsidP="00BC7D4E">
      <w:pPr>
        <w:spacing w:after="0" w:line="240" w:lineRule="auto"/>
        <w:jc w:val="both"/>
        <w:rPr>
          <w:rFonts w:ascii="Arial" w:eastAsia="Times New Roman" w:hAnsi="Arial" w:cs="Arial"/>
          <w:lang w:val="en-US" w:eastAsia="en-AU"/>
        </w:rPr>
      </w:pPr>
    </w:p>
    <w:p w14:paraId="0B53AB37" w14:textId="258ABF21" w:rsidR="00BC7D4E" w:rsidRDefault="00BC7D4E" w:rsidP="006408BB">
      <w:pPr>
        <w:numPr>
          <w:ilvl w:val="0"/>
          <w:numId w:val="10"/>
        </w:numPr>
        <w:spacing w:after="0" w:line="240" w:lineRule="auto"/>
        <w:jc w:val="both"/>
        <w:rPr>
          <w:rFonts w:ascii="Arial" w:eastAsia="Times New Roman" w:hAnsi="Arial" w:cs="Arial"/>
          <w:lang w:val="en-US" w:eastAsia="en-AU"/>
        </w:rPr>
      </w:pPr>
      <w:r w:rsidRPr="00BC7D4E">
        <w:rPr>
          <w:rFonts w:ascii="Arial" w:eastAsia="Times New Roman" w:hAnsi="Arial" w:cs="Arial"/>
          <w:lang w:eastAsia="en-AU"/>
        </w:rPr>
        <w:t>O</w:t>
      </w:r>
      <w:r w:rsidRPr="00BC7D4E">
        <w:rPr>
          <w:rFonts w:ascii="Arial" w:eastAsia="Times New Roman" w:hAnsi="Arial" w:cs="Arial"/>
          <w:lang w:val="en-US" w:eastAsia="en-AU"/>
        </w:rPr>
        <w:t>n-site detention system/s</w:t>
      </w:r>
    </w:p>
    <w:p w14:paraId="56D31F2B" w14:textId="77777777" w:rsidR="00014AA2" w:rsidRPr="00BC7D4E" w:rsidRDefault="00014AA2" w:rsidP="001F050E">
      <w:pPr>
        <w:spacing w:after="0" w:line="240" w:lineRule="auto"/>
        <w:ind w:left="928"/>
        <w:jc w:val="both"/>
        <w:rPr>
          <w:rFonts w:ascii="Arial" w:eastAsia="Times New Roman" w:hAnsi="Arial" w:cs="Arial"/>
          <w:lang w:val="en-US" w:eastAsia="en-AU"/>
        </w:rPr>
      </w:pPr>
    </w:p>
    <w:p w14:paraId="23DC1C4C" w14:textId="16727A18" w:rsidR="00BC7D4E" w:rsidRDefault="00BC7D4E" w:rsidP="006408BB">
      <w:pPr>
        <w:numPr>
          <w:ilvl w:val="0"/>
          <w:numId w:val="10"/>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Stormwater pre-treatment system/s</w:t>
      </w:r>
    </w:p>
    <w:p w14:paraId="40C2AC95" w14:textId="77777777" w:rsidR="00014AA2" w:rsidRPr="00BC7D4E" w:rsidRDefault="00014AA2" w:rsidP="001F050E">
      <w:pPr>
        <w:spacing w:after="0" w:line="240" w:lineRule="auto"/>
        <w:jc w:val="both"/>
        <w:rPr>
          <w:rFonts w:ascii="Arial" w:eastAsia="Times New Roman" w:hAnsi="Arial" w:cs="Arial"/>
          <w:lang w:val="en-US" w:eastAsia="en-AU"/>
        </w:rPr>
      </w:pPr>
    </w:p>
    <w:p w14:paraId="4E3655BE" w14:textId="77777777" w:rsidR="00BC7D4E" w:rsidRPr="00BC7D4E" w:rsidRDefault="00BC7D4E" w:rsidP="006408BB">
      <w:pPr>
        <w:numPr>
          <w:ilvl w:val="0"/>
          <w:numId w:val="10"/>
        </w:numPr>
        <w:spacing w:after="0" w:line="240" w:lineRule="auto"/>
        <w:jc w:val="both"/>
        <w:rPr>
          <w:rFonts w:ascii="Arial" w:eastAsia="Times New Roman" w:hAnsi="Arial" w:cs="Arial"/>
          <w:lang w:val="en-US" w:eastAsia="en-AU"/>
        </w:rPr>
      </w:pPr>
      <w:r w:rsidRPr="00BC7D4E">
        <w:rPr>
          <w:rFonts w:ascii="Arial" w:eastAsia="Times New Roman" w:hAnsi="Arial" w:cs="Arial"/>
          <w:lang w:val="en-US" w:eastAsia="en-AU"/>
        </w:rPr>
        <w:t>Basement carpark pump-out system</w:t>
      </w:r>
    </w:p>
    <w:p w14:paraId="15843477" w14:textId="77777777" w:rsidR="00BC7D4E" w:rsidRPr="00BC7D4E" w:rsidRDefault="00BC7D4E" w:rsidP="00BC7D4E">
      <w:pPr>
        <w:spacing w:after="0" w:line="240" w:lineRule="auto"/>
        <w:jc w:val="both"/>
        <w:rPr>
          <w:rFonts w:ascii="Arial" w:eastAsia="Times New Roman" w:hAnsi="Arial" w:cs="Arial"/>
          <w:lang w:val="en-US" w:eastAsia="en-AU"/>
        </w:rPr>
      </w:pPr>
    </w:p>
    <w:p w14:paraId="0BDD75ED" w14:textId="77777777" w:rsidR="00BC7D4E" w:rsidRPr="00BC7D4E" w:rsidRDefault="00BC7D4E" w:rsidP="00BC7D4E">
      <w:pPr>
        <w:spacing w:after="0" w:line="240" w:lineRule="auto"/>
        <w:ind w:left="568"/>
        <w:jc w:val="both"/>
        <w:rPr>
          <w:rFonts w:ascii="Arial" w:eastAsia="Times New Roman" w:hAnsi="Arial" w:cs="Arial"/>
          <w:shd w:val="clear" w:color="auto" w:fill="FFFFFF"/>
          <w:lang w:eastAsia="en-AU"/>
        </w:rPr>
      </w:pPr>
      <w:r w:rsidRPr="00BC7D4E">
        <w:rPr>
          <w:rFonts w:ascii="Arial" w:eastAsia="Times New Roman" w:hAnsi="Arial" w:cs="Arial"/>
          <w:lang w:val="en-US" w:eastAsia="en-AU"/>
        </w:rPr>
        <w:t xml:space="preserve">Shall be registered on the title of the property.  The restriction as to user and positive covenant shall be in Liverpool City Council’s standard wording as detailed in </w:t>
      </w:r>
      <w:r w:rsidRPr="00BC7D4E">
        <w:rPr>
          <w:rFonts w:ascii="Arial" w:eastAsia="Times New Roman" w:hAnsi="Arial" w:cs="Arial"/>
          <w:shd w:val="clear" w:color="auto" w:fill="FFFFFF"/>
          <w:lang w:eastAsia="en-AU"/>
        </w:rPr>
        <w:t>Liverpool City Council’s Design and Construction Guidelines and Construction Specification for Civil Works.</w:t>
      </w:r>
    </w:p>
    <w:p w14:paraId="4A01BD85" w14:textId="77777777" w:rsidR="00BC7D4E" w:rsidRPr="00BC7D4E" w:rsidRDefault="00BC7D4E" w:rsidP="00BC7D4E">
      <w:pPr>
        <w:spacing w:after="0" w:line="240" w:lineRule="auto"/>
        <w:rPr>
          <w:rFonts w:ascii="Arial" w:eastAsia="Times New Roman" w:hAnsi="Arial" w:cs="Arial"/>
          <w:lang w:eastAsia="en-AU"/>
        </w:rPr>
      </w:pPr>
    </w:p>
    <w:p w14:paraId="3FD0688A" w14:textId="77777777" w:rsidR="00BC7D4E" w:rsidRPr="00BC7D4E" w:rsidRDefault="00BC7D4E" w:rsidP="00BC7D4E">
      <w:pPr>
        <w:spacing w:after="0" w:line="240" w:lineRule="auto"/>
        <w:ind w:firstLine="568"/>
        <w:rPr>
          <w:rFonts w:ascii="Arial" w:eastAsia="Times New Roman" w:hAnsi="Arial" w:cs="Arial"/>
          <w:b/>
          <w:lang w:eastAsia="en-AU"/>
        </w:rPr>
      </w:pPr>
      <w:r w:rsidRPr="00BC7D4E">
        <w:rPr>
          <w:rFonts w:ascii="Arial" w:eastAsia="Times New Roman" w:hAnsi="Arial" w:cs="Arial"/>
          <w:b/>
          <w:lang w:eastAsia="en-AU"/>
        </w:rPr>
        <w:t>Rectification of Damage</w:t>
      </w:r>
    </w:p>
    <w:p w14:paraId="39474C14" w14:textId="77777777" w:rsidR="00BC7D4E" w:rsidRPr="00BC7D4E" w:rsidRDefault="00BC7D4E" w:rsidP="00BC7D4E">
      <w:pPr>
        <w:spacing w:after="0" w:line="240" w:lineRule="auto"/>
        <w:ind w:firstLine="568"/>
        <w:rPr>
          <w:rFonts w:ascii="Arial" w:eastAsia="Times New Roman" w:hAnsi="Arial" w:cs="Arial"/>
          <w:b/>
          <w:lang w:eastAsia="en-AU"/>
        </w:rPr>
      </w:pPr>
    </w:p>
    <w:p w14:paraId="7F3E5BDA"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Prior to the issue of </w:t>
      </w:r>
      <w:r w:rsidRPr="00BC7D4E">
        <w:rPr>
          <w:rFonts w:ascii="Arial" w:eastAsia="Times New Roman" w:hAnsi="Arial" w:cs="Arial"/>
          <w:lang w:val="en-US" w:eastAsia="en-AU"/>
        </w:rPr>
        <w:t>select</w:t>
      </w:r>
      <w:r w:rsidRPr="00BC7D4E">
        <w:rPr>
          <w:rFonts w:ascii="Arial" w:eastAsia="Times New Roman" w:hAnsi="Arial" w:cs="Arial"/>
          <w:lang w:eastAsia="en-AU"/>
        </w:rPr>
        <w:t xml:space="preserve"> an Occupation Certificate any damage to Council infrastructure not identified in the dilapidation report, as a result of the development shall be rectified at no cost to Liverpool City Council.</w:t>
      </w:r>
    </w:p>
    <w:p w14:paraId="1656AA11" w14:textId="77777777" w:rsidR="00BC7D4E" w:rsidRPr="00BC7D4E" w:rsidRDefault="00BC7D4E" w:rsidP="00BC7D4E">
      <w:pPr>
        <w:spacing w:after="0" w:line="240" w:lineRule="auto"/>
        <w:jc w:val="both"/>
        <w:rPr>
          <w:rFonts w:ascii="Arial" w:eastAsia="Times New Roman" w:hAnsi="Arial" w:cs="Arial"/>
          <w:lang w:eastAsia="en-AU"/>
        </w:rPr>
      </w:pPr>
    </w:p>
    <w:p w14:paraId="15C708FF" w14:textId="77777777" w:rsidR="00BC7D4E" w:rsidRPr="00BC7D4E" w:rsidRDefault="00BC7D4E" w:rsidP="00BC7D4E">
      <w:pPr>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 xml:space="preserve">Any rectification works within </w:t>
      </w:r>
      <w:r w:rsidRPr="00BC7D4E">
        <w:rPr>
          <w:rFonts w:ascii="Arial" w:eastAsia="Times New Roman" w:hAnsi="Arial" w:cs="Arial"/>
          <w:lang w:val="en-US" w:eastAsia="en-AU"/>
        </w:rPr>
        <w:t>Castlereagh Street and Norfolk Street</w:t>
      </w:r>
      <w:r w:rsidRPr="00BC7D4E">
        <w:rPr>
          <w:rFonts w:ascii="Arial" w:eastAsia="Times New Roman" w:hAnsi="Arial" w:cs="Arial"/>
          <w:lang w:eastAsia="en-AU"/>
        </w:rPr>
        <w:t xml:space="preserve"> will require a Roads Act application.  The application is to be submitted and approved by Liverpool City Council prior to such works commencing.</w:t>
      </w:r>
    </w:p>
    <w:p w14:paraId="0FB0E8AB" w14:textId="77777777" w:rsidR="00BC7D4E" w:rsidRPr="00BC7D4E" w:rsidRDefault="00BC7D4E" w:rsidP="00BC7D4E">
      <w:pPr>
        <w:spacing w:after="0" w:line="240" w:lineRule="auto"/>
        <w:ind w:left="567"/>
        <w:jc w:val="both"/>
        <w:rPr>
          <w:rFonts w:ascii="Arial" w:eastAsia="Times New Roman" w:hAnsi="Arial" w:cs="Arial"/>
          <w:lang w:eastAsia="en-AU"/>
        </w:rPr>
      </w:pPr>
    </w:p>
    <w:p w14:paraId="10DAAD48" w14:textId="77777777" w:rsidR="00BC7D4E" w:rsidRPr="00BC7D4E" w:rsidRDefault="00BC7D4E" w:rsidP="00BC7D4E">
      <w:pPr>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Pump-out system</w:t>
      </w:r>
    </w:p>
    <w:p w14:paraId="30366FBC" w14:textId="77777777" w:rsidR="00BC7D4E" w:rsidRPr="00BC7D4E" w:rsidRDefault="00BC7D4E" w:rsidP="00BC7D4E">
      <w:pPr>
        <w:spacing w:after="0" w:line="240" w:lineRule="auto"/>
        <w:ind w:firstLine="568"/>
        <w:rPr>
          <w:rFonts w:ascii="Arial" w:eastAsia="Times New Roman" w:hAnsi="Arial" w:cs="Arial"/>
          <w:b/>
          <w:lang w:eastAsia="en-AU"/>
        </w:rPr>
      </w:pPr>
    </w:p>
    <w:p w14:paraId="33694B33"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Stormwater runoff from the proposed driveway to the underground garage shall be via a pump-out system subject to the following conditions:</w:t>
      </w:r>
    </w:p>
    <w:p w14:paraId="6976BD70" w14:textId="77777777" w:rsidR="00BC7D4E" w:rsidRPr="00BC7D4E" w:rsidRDefault="00BC7D4E" w:rsidP="00BC7D4E">
      <w:pPr>
        <w:spacing w:after="0" w:line="240" w:lineRule="auto"/>
        <w:jc w:val="both"/>
        <w:rPr>
          <w:rFonts w:ascii="Arial" w:eastAsia="Times New Roman" w:hAnsi="Arial" w:cs="Arial"/>
          <w:lang w:eastAsia="en-AU"/>
        </w:rPr>
      </w:pPr>
    </w:p>
    <w:p w14:paraId="0B4E70B2" w14:textId="674E52EE" w:rsidR="00BC7D4E" w:rsidRDefault="00BC7D4E" w:rsidP="00BC7D4E">
      <w:pPr>
        <w:tabs>
          <w:tab w:val="left" w:pos="1080"/>
        </w:tabs>
        <w:spacing w:after="0" w:line="240" w:lineRule="auto"/>
        <w:ind w:left="1077" w:hanging="510"/>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The pump-out system shall be independent of any gravity drainage lines except at the site property boundary inspection pit where a surface grated inlet pit shall be constructed, from which a connection may be permitted to the gravity stormwater system.</w:t>
      </w:r>
    </w:p>
    <w:p w14:paraId="42D06980" w14:textId="77777777" w:rsidR="00014AA2" w:rsidRPr="00BC7D4E" w:rsidRDefault="00014AA2" w:rsidP="00BC7D4E">
      <w:pPr>
        <w:tabs>
          <w:tab w:val="left" w:pos="1080"/>
        </w:tabs>
        <w:spacing w:after="0" w:line="240" w:lineRule="auto"/>
        <w:ind w:left="1077" w:hanging="510"/>
        <w:jc w:val="both"/>
        <w:rPr>
          <w:rFonts w:ascii="Arial" w:eastAsia="Times New Roman" w:hAnsi="Arial" w:cs="Arial"/>
          <w:lang w:eastAsia="en-AU"/>
        </w:rPr>
      </w:pPr>
    </w:p>
    <w:p w14:paraId="5B460B91" w14:textId="11EF01C1" w:rsidR="00BC7D4E" w:rsidRDefault="00BC7D4E" w:rsidP="00BC7D4E">
      <w:pPr>
        <w:tabs>
          <w:tab w:val="left" w:pos="540"/>
          <w:tab w:val="left" w:pos="1080"/>
        </w:tabs>
        <w:spacing w:after="0" w:line="240" w:lineRule="auto"/>
        <w:ind w:left="1077" w:hanging="1077"/>
        <w:jc w:val="both"/>
        <w:rPr>
          <w:rFonts w:ascii="Arial" w:eastAsia="Times New Roman" w:hAnsi="Arial" w:cs="Arial"/>
          <w:lang w:eastAsia="en-AU"/>
        </w:rPr>
      </w:pPr>
      <w:r w:rsidRPr="00BC7D4E">
        <w:rPr>
          <w:rFonts w:ascii="Arial" w:eastAsia="Times New Roman" w:hAnsi="Arial" w:cs="Arial"/>
          <w:lang w:eastAsia="en-AU"/>
        </w:rPr>
        <w:tab/>
        <w:t>(b)</w:t>
      </w:r>
      <w:r w:rsidRPr="00BC7D4E">
        <w:rPr>
          <w:rFonts w:ascii="Arial" w:eastAsia="Times New Roman" w:hAnsi="Arial" w:cs="Arial"/>
          <w:lang w:eastAsia="en-AU"/>
        </w:rPr>
        <w:tab/>
        <w:t>Engineering details and manufacturer’s specifications for pumps and switching system shall be submitted for approval prior to issue of construction certificate.</w:t>
      </w:r>
    </w:p>
    <w:p w14:paraId="1922F0FA" w14:textId="77777777" w:rsidR="00014AA2" w:rsidRPr="00BC7D4E" w:rsidRDefault="00014AA2" w:rsidP="00BC7D4E">
      <w:pPr>
        <w:tabs>
          <w:tab w:val="left" w:pos="540"/>
          <w:tab w:val="left" w:pos="1080"/>
        </w:tabs>
        <w:spacing w:after="0" w:line="240" w:lineRule="auto"/>
        <w:ind w:left="1077" w:hanging="1077"/>
        <w:jc w:val="both"/>
        <w:rPr>
          <w:rFonts w:ascii="Arial" w:eastAsia="Times New Roman" w:hAnsi="Arial" w:cs="Arial"/>
          <w:lang w:eastAsia="en-AU"/>
        </w:rPr>
      </w:pPr>
    </w:p>
    <w:p w14:paraId="2936AEA4" w14:textId="77777777" w:rsidR="00BC7D4E" w:rsidRPr="00BC7D4E" w:rsidRDefault="00BC7D4E" w:rsidP="00BC7D4E">
      <w:pPr>
        <w:tabs>
          <w:tab w:val="left" w:pos="540"/>
          <w:tab w:val="left" w:pos="1080"/>
        </w:tabs>
        <w:spacing w:after="0" w:line="240" w:lineRule="auto"/>
        <w:ind w:left="1077" w:hanging="1077"/>
        <w:jc w:val="both"/>
        <w:rPr>
          <w:rFonts w:ascii="Arial" w:eastAsia="Times New Roman" w:hAnsi="Arial" w:cs="Arial"/>
          <w:lang w:eastAsia="en-AU"/>
        </w:rPr>
      </w:pPr>
      <w:r w:rsidRPr="00BC7D4E">
        <w:rPr>
          <w:rFonts w:ascii="Arial" w:eastAsia="Times New Roman" w:hAnsi="Arial" w:cs="Arial"/>
          <w:lang w:eastAsia="en-AU"/>
        </w:rPr>
        <w:tab/>
        <w:t>(c)</w:t>
      </w:r>
      <w:r w:rsidRPr="00BC7D4E">
        <w:rPr>
          <w:rFonts w:ascii="Arial" w:eastAsia="Times New Roman" w:hAnsi="Arial" w:cs="Arial"/>
          <w:lang w:eastAsia="en-AU"/>
        </w:rPr>
        <w:tab/>
        <w:t xml:space="preserve">An 88B positive covenant shall be placed on the property title.  This requires the property owner to be responsible for the proper maintenance and repair of the abovementioned pumps, pipes and pit system.  Council is the Authority benefited </w:t>
      </w:r>
      <w:r w:rsidRPr="00BC7D4E">
        <w:rPr>
          <w:rFonts w:ascii="Arial" w:eastAsia="Times New Roman" w:hAnsi="Arial" w:cs="Arial"/>
          <w:lang w:eastAsia="en-AU"/>
        </w:rPr>
        <w:lastRenderedPageBreak/>
        <w:t>and the property owner is burdened by this restriction.  Evidence of the creation of the positive covenant shall be forwarded to Council prior to the issue of an OC.</w:t>
      </w:r>
    </w:p>
    <w:p w14:paraId="31D691CF" w14:textId="77777777" w:rsidR="00BC7D4E" w:rsidRPr="00BC7D4E" w:rsidRDefault="00BC7D4E" w:rsidP="00BC7D4E">
      <w:pPr>
        <w:tabs>
          <w:tab w:val="left" w:pos="540"/>
          <w:tab w:val="left" w:pos="1080"/>
        </w:tabs>
        <w:spacing w:after="0" w:line="240" w:lineRule="auto"/>
        <w:jc w:val="both"/>
        <w:rPr>
          <w:rFonts w:ascii="Arial" w:eastAsia="Times New Roman" w:hAnsi="Arial" w:cs="Arial"/>
          <w:lang w:eastAsia="en-AU"/>
        </w:rPr>
      </w:pPr>
    </w:p>
    <w:p w14:paraId="0FA48FF0" w14:textId="77777777" w:rsidR="00BC7D4E" w:rsidRPr="00BC7D4E" w:rsidRDefault="00BC7D4E" w:rsidP="00BC7D4E">
      <w:pPr>
        <w:tabs>
          <w:tab w:val="left" w:pos="540"/>
          <w:tab w:val="left" w:pos="1080"/>
        </w:tabs>
        <w:spacing w:after="0" w:line="240" w:lineRule="auto"/>
        <w:ind w:left="1077" w:hanging="1077"/>
        <w:jc w:val="both"/>
        <w:rPr>
          <w:rFonts w:ascii="Arial" w:eastAsia="Times New Roman" w:hAnsi="Arial" w:cs="Arial"/>
          <w:b/>
          <w:lang w:eastAsia="en-AU"/>
        </w:rPr>
      </w:pPr>
      <w:r w:rsidRPr="00BC7D4E">
        <w:rPr>
          <w:rFonts w:ascii="Arial" w:eastAsia="Times New Roman" w:hAnsi="Arial" w:cs="Arial"/>
          <w:lang w:eastAsia="en-AU"/>
        </w:rPr>
        <w:tab/>
      </w:r>
      <w:r w:rsidRPr="00BC7D4E">
        <w:rPr>
          <w:rFonts w:ascii="Arial" w:eastAsia="Times New Roman" w:hAnsi="Arial" w:cs="Arial"/>
          <w:b/>
          <w:lang w:eastAsia="en-AU"/>
        </w:rPr>
        <w:t>Dilapidation Report</w:t>
      </w:r>
    </w:p>
    <w:p w14:paraId="3732A695" w14:textId="77777777" w:rsidR="00BC7D4E" w:rsidRPr="00BC7D4E" w:rsidRDefault="00BC7D4E" w:rsidP="00BC7D4E">
      <w:pPr>
        <w:tabs>
          <w:tab w:val="left" w:pos="540"/>
          <w:tab w:val="left" w:pos="1080"/>
        </w:tabs>
        <w:spacing w:after="0" w:line="240" w:lineRule="auto"/>
        <w:ind w:left="1077" w:hanging="1077"/>
        <w:jc w:val="both"/>
        <w:rPr>
          <w:rFonts w:ascii="Arial" w:eastAsia="Times New Roman" w:hAnsi="Arial" w:cs="Arial"/>
          <w:b/>
          <w:lang w:eastAsia="en-AU"/>
        </w:rPr>
      </w:pPr>
    </w:p>
    <w:p w14:paraId="2D2D650B" w14:textId="77777777" w:rsidR="00BC7D4E" w:rsidRPr="00BC7D4E" w:rsidRDefault="00BC7D4E" w:rsidP="006408BB">
      <w:pPr>
        <w:numPr>
          <w:ilvl w:val="0"/>
          <w:numId w:val="24"/>
        </w:numPr>
        <w:spacing w:after="0" w:line="240" w:lineRule="auto"/>
        <w:jc w:val="both"/>
        <w:rPr>
          <w:rFonts w:ascii="Arial" w:eastAsia="Times New Roman" w:hAnsi="Arial" w:cs="Arial"/>
          <w:b/>
          <w:lang w:eastAsia="en-AU"/>
        </w:rPr>
      </w:pPr>
      <w:r w:rsidRPr="00BC7D4E">
        <w:rPr>
          <w:rFonts w:ascii="Arial" w:eastAsia="Times New Roman" w:hAnsi="Arial" w:cs="Arial"/>
          <w:lang w:eastAsia="en-AU"/>
        </w:rPr>
        <w:t xml:space="preserve">Any rectification works required by Council regarding the condition of Council infrastructure shall be undertaken, at full cost to the developer.  </w:t>
      </w:r>
    </w:p>
    <w:p w14:paraId="418A1257" w14:textId="77777777" w:rsidR="00BC7D4E" w:rsidRPr="00BC7D4E" w:rsidRDefault="00BC7D4E" w:rsidP="00BC7D4E">
      <w:pPr>
        <w:spacing w:after="0" w:line="240" w:lineRule="auto"/>
        <w:jc w:val="both"/>
        <w:rPr>
          <w:rFonts w:ascii="Arial" w:eastAsia="Times New Roman" w:hAnsi="Arial" w:cs="Arial"/>
          <w:b/>
          <w:lang w:eastAsia="en-AU"/>
        </w:rPr>
      </w:pPr>
    </w:p>
    <w:p w14:paraId="68EE680C" w14:textId="77777777" w:rsidR="00BC7D4E" w:rsidRPr="00BC7D4E" w:rsidRDefault="00BC7D4E" w:rsidP="00BC7D4E">
      <w:pPr>
        <w:tabs>
          <w:tab w:val="left" w:pos="540"/>
          <w:tab w:val="left" w:pos="1701"/>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Restrictions on Title</w:t>
      </w:r>
    </w:p>
    <w:p w14:paraId="1D1A8966" w14:textId="77777777" w:rsidR="00BC7D4E" w:rsidRPr="00BC7D4E" w:rsidRDefault="00BC7D4E" w:rsidP="00BC7D4E">
      <w:pPr>
        <w:spacing w:after="0" w:line="240" w:lineRule="auto"/>
        <w:ind w:left="567"/>
        <w:jc w:val="both"/>
        <w:rPr>
          <w:rFonts w:ascii="Arial" w:eastAsia="Times New Roman" w:hAnsi="Arial" w:cs="Arial"/>
          <w:b/>
          <w:lang w:eastAsia="en-AU"/>
        </w:rPr>
      </w:pPr>
    </w:p>
    <w:p w14:paraId="1E15DD42" w14:textId="77777777" w:rsidR="00BC7D4E" w:rsidRPr="00BC7D4E" w:rsidRDefault="00BC7D4E" w:rsidP="006408BB">
      <w:pPr>
        <w:numPr>
          <w:ilvl w:val="0"/>
          <w:numId w:val="24"/>
        </w:numPr>
        <w:spacing w:after="0" w:line="240" w:lineRule="auto"/>
        <w:jc w:val="both"/>
        <w:rPr>
          <w:rFonts w:ascii="Arial" w:eastAsia="Calibri" w:hAnsi="Arial" w:cs="Arial"/>
        </w:rPr>
      </w:pPr>
      <w:r w:rsidRPr="00BC7D4E">
        <w:rPr>
          <w:rFonts w:ascii="Arial" w:eastAsia="Calibri" w:hAnsi="Arial" w:cs="Arial"/>
        </w:rPr>
        <w:t>Prior to the issue of an OC, the following restriction as to user must be registered on the title of the property:</w:t>
      </w:r>
    </w:p>
    <w:p w14:paraId="47D5E03A" w14:textId="77777777" w:rsidR="00BC7D4E" w:rsidRPr="00BC7D4E" w:rsidRDefault="00BC7D4E" w:rsidP="00BC7D4E">
      <w:pPr>
        <w:spacing w:after="0" w:line="240" w:lineRule="auto"/>
        <w:ind w:left="570"/>
        <w:jc w:val="both"/>
        <w:rPr>
          <w:rFonts w:ascii="Arial" w:eastAsia="Times New Roman" w:hAnsi="Arial" w:cs="Arial"/>
          <w:lang w:eastAsia="en-AU"/>
        </w:rPr>
      </w:pPr>
    </w:p>
    <w:p w14:paraId="7307F433" w14:textId="77777777" w:rsidR="00BC7D4E" w:rsidRPr="00BC7D4E" w:rsidRDefault="00BC7D4E" w:rsidP="00BC7D4E">
      <w:pPr>
        <w:spacing w:after="0" w:line="240" w:lineRule="auto"/>
        <w:ind w:left="570"/>
        <w:jc w:val="both"/>
        <w:rPr>
          <w:rFonts w:ascii="Arial" w:eastAsia="Times New Roman" w:hAnsi="Arial" w:cs="Arial"/>
          <w:i/>
          <w:lang w:eastAsia="en-AU"/>
        </w:rPr>
      </w:pPr>
      <w:r w:rsidRPr="00BC7D4E">
        <w:rPr>
          <w:rFonts w:ascii="Arial" w:eastAsia="Times New Roman" w:hAnsi="Arial" w:cs="Arial"/>
          <w:i/>
          <w:lang w:eastAsia="en-AU"/>
        </w:rPr>
        <w:t>The hanging of washing, including any clothing, towels, bedding or other article of a similar type of any balcony is not to be visible from any street</w:t>
      </w:r>
    </w:p>
    <w:p w14:paraId="13302E48" w14:textId="77777777" w:rsidR="00BC7D4E" w:rsidRPr="00BC7D4E" w:rsidRDefault="00BC7D4E" w:rsidP="00BC7D4E">
      <w:pPr>
        <w:spacing w:after="0" w:line="240" w:lineRule="auto"/>
        <w:ind w:left="570"/>
        <w:jc w:val="both"/>
        <w:rPr>
          <w:rFonts w:ascii="Arial" w:eastAsia="Times New Roman" w:hAnsi="Arial" w:cs="Arial"/>
          <w:i/>
          <w:lang w:eastAsia="en-AU"/>
        </w:rPr>
      </w:pPr>
    </w:p>
    <w:p w14:paraId="3A6C4D68" w14:textId="77777777" w:rsidR="00BC7D4E" w:rsidRPr="00BC7D4E" w:rsidRDefault="00BC7D4E" w:rsidP="00BC7D4E">
      <w:pPr>
        <w:spacing w:after="0" w:line="240" w:lineRule="auto"/>
        <w:ind w:left="570"/>
        <w:jc w:val="both"/>
        <w:rPr>
          <w:rFonts w:ascii="Arial" w:eastAsia="Times New Roman" w:hAnsi="Arial" w:cs="Arial"/>
          <w:lang w:eastAsia="en-AU"/>
        </w:rPr>
      </w:pPr>
      <w:r w:rsidRPr="00BC7D4E">
        <w:rPr>
          <w:rFonts w:ascii="Arial" w:eastAsia="Times New Roman" w:hAnsi="Arial" w:cs="Arial"/>
          <w:lang w:eastAsia="en-AU"/>
        </w:rPr>
        <w:t>The restriction as to user may not be extinguished or altered except with the consent of Liverpool City Council</w:t>
      </w:r>
    </w:p>
    <w:p w14:paraId="67E27308" w14:textId="77777777" w:rsidR="00BC7D4E" w:rsidRPr="00BC7D4E" w:rsidRDefault="00BC7D4E" w:rsidP="00BC7D4E">
      <w:pPr>
        <w:spacing w:after="0" w:line="240" w:lineRule="auto"/>
        <w:rPr>
          <w:rFonts w:ascii="Times New Roman" w:eastAsia="Times New Roman" w:hAnsi="Times New Roman" w:cs="Times New Roman"/>
          <w:sz w:val="24"/>
          <w:szCs w:val="24"/>
          <w:lang w:eastAsia="en-AU"/>
        </w:rPr>
      </w:pPr>
    </w:p>
    <w:p w14:paraId="7563FB74" w14:textId="4588BFAF" w:rsidR="00BC7D4E" w:rsidRPr="00BC7D4E" w:rsidRDefault="00BF34A1" w:rsidP="00BC7D4E">
      <w:pPr>
        <w:tabs>
          <w:tab w:val="left" w:pos="540"/>
        </w:tabs>
        <w:spacing w:after="0" w:line="240" w:lineRule="auto"/>
        <w:ind w:left="-360" w:firstLine="360"/>
        <w:jc w:val="both"/>
        <w:rPr>
          <w:rFonts w:ascii="Arial" w:eastAsia="Times New Roman" w:hAnsi="Arial" w:cs="Arial"/>
          <w:b/>
          <w:sz w:val="32"/>
          <w:szCs w:val="32"/>
          <w:lang w:eastAsia="en-AU"/>
        </w:rPr>
      </w:pPr>
      <w:r>
        <w:rPr>
          <w:rFonts w:ascii="Arial" w:eastAsia="Times New Roman" w:hAnsi="Arial" w:cs="Arial"/>
          <w:b/>
          <w:sz w:val="32"/>
          <w:szCs w:val="32"/>
          <w:lang w:eastAsia="en-AU"/>
        </w:rPr>
        <w:t>F</w:t>
      </w:r>
      <w:r w:rsidR="00BC7D4E" w:rsidRPr="00BC7D4E">
        <w:rPr>
          <w:rFonts w:ascii="Arial" w:eastAsia="Times New Roman" w:hAnsi="Arial" w:cs="Arial"/>
          <w:b/>
          <w:sz w:val="32"/>
          <w:szCs w:val="32"/>
          <w:lang w:eastAsia="en-AU"/>
        </w:rPr>
        <w:t>.</w:t>
      </w:r>
      <w:r w:rsidR="00BC7D4E" w:rsidRPr="00BC7D4E">
        <w:rPr>
          <w:rFonts w:ascii="Arial" w:eastAsia="Times New Roman" w:hAnsi="Arial" w:cs="Arial"/>
          <w:b/>
          <w:sz w:val="32"/>
          <w:szCs w:val="32"/>
          <w:lang w:eastAsia="en-AU"/>
        </w:rPr>
        <w:tab/>
        <w:t>CONDITIONS RELATING TO USE</w:t>
      </w:r>
    </w:p>
    <w:p w14:paraId="17B29385" w14:textId="77777777" w:rsidR="00BC7D4E" w:rsidRPr="00BC7D4E" w:rsidRDefault="00BC7D4E" w:rsidP="00BC7D4E">
      <w:pPr>
        <w:tabs>
          <w:tab w:val="left" w:pos="1701"/>
        </w:tabs>
        <w:spacing w:after="0" w:line="240" w:lineRule="auto"/>
        <w:jc w:val="both"/>
        <w:rPr>
          <w:rFonts w:ascii="Times New Roman" w:eastAsia="Times New Roman" w:hAnsi="Times New Roman" w:cs="Arial"/>
          <w:b/>
          <w:sz w:val="24"/>
          <w:lang w:eastAsia="en-AU"/>
        </w:rPr>
      </w:pPr>
    </w:p>
    <w:p w14:paraId="38D20AE4" w14:textId="77777777" w:rsidR="00BC7D4E" w:rsidRPr="00BC7D4E" w:rsidRDefault="00BC7D4E" w:rsidP="00BC7D4E">
      <w:pPr>
        <w:tabs>
          <w:tab w:val="left" w:pos="540"/>
        </w:tabs>
        <w:spacing w:after="0" w:line="240" w:lineRule="auto"/>
        <w:ind w:left="540"/>
        <w:jc w:val="both"/>
        <w:rPr>
          <w:rFonts w:ascii="Arial" w:eastAsia="Times New Roman" w:hAnsi="Arial" w:cs="Arial"/>
          <w:b/>
          <w:lang w:eastAsia="en-AU"/>
        </w:rPr>
      </w:pPr>
      <w:r w:rsidRPr="00BC7D4E">
        <w:rPr>
          <w:rFonts w:ascii="Arial" w:eastAsia="Times New Roman" w:hAnsi="Arial" w:cs="Arial"/>
          <w:b/>
          <w:lang w:eastAsia="en-AU"/>
        </w:rPr>
        <w:t>The following conditions relate to the ongoing use of the premises:</w:t>
      </w:r>
    </w:p>
    <w:p w14:paraId="6CF8A1CB" w14:textId="77777777" w:rsidR="00BC7D4E" w:rsidRPr="00BC7D4E" w:rsidRDefault="00BC7D4E" w:rsidP="00BC7D4E">
      <w:pPr>
        <w:spacing w:after="0" w:line="240" w:lineRule="auto"/>
        <w:rPr>
          <w:rFonts w:ascii="Arial" w:eastAsia="Times New Roman" w:hAnsi="Arial" w:cs="Arial"/>
          <w:lang w:eastAsia="en-AU"/>
        </w:rPr>
      </w:pPr>
    </w:p>
    <w:p w14:paraId="1963E834" w14:textId="77777777" w:rsidR="00BC7D4E" w:rsidRPr="00BC7D4E" w:rsidRDefault="00BC7D4E" w:rsidP="00BC7D4E">
      <w:pPr>
        <w:spacing w:after="0" w:line="240" w:lineRule="auto"/>
        <w:ind w:firstLine="540"/>
        <w:jc w:val="both"/>
        <w:rPr>
          <w:rFonts w:ascii="Arial" w:eastAsia="Times New Roman" w:hAnsi="Arial" w:cs="Arial"/>
          <w:b/>
          <w:color w:val="000000"/>
          <w:lang w:eastAsia="en-AU"/>
        </w:rPr>
      </w:pPr>
      <w:r w:rsidRPr="00BC7D4E">
        <w:rPr>
          <w:rFonts w:ascii="Arial" w:eastAsia="Times New Roman" w:hAnsi="Arial" w:cs="Arial"/>
          <w:b/>
          <w:color w:val="000000"/>
          <w:lang w:eastAsia="en-AU"/>
        </w:rPr>
        <w:t>Separate Application for Use</w:t>
      </w:r>
    </w:p>
    <w:p w14:paraId="28CFC552" w14:textId="77777777" w:rsidR="00BC7D4E" w:rsidRPr="00BC7D4E" w:rsidRDefault="00BC7D4E" w:rsidP="00BC7D4E">
      <w:pPr>
        <w:tabs>
          <w:tab w:val="left" w:pos="540"/>
        </w:tabs>
        <w:spacing w:after="0" w:line="240" w:lineRule="auto"/>
        <w:jc w:val="both"/>
        <w:rPr>
          <w:rFonts w:ascii="Arial" w:eastAsia="Times New Roman" w:hAnsi="Arial" w:cs="Arial"/>
          <w:lang w:eastAsia="en-AU"/>
        </w:rPr>
      </w:pPr>
    </w:p>
    <w:p w14:paraId="45D197A1"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Each separate unit/occupancy shall be subject to submission (and approval by Council), of a separate Development Application for its use.  </w:t>
      </w:r>
    </w:p>
    <w:p w14:paraId="14B2E836" w14:textId="77777777" w:rsidR="00BC7D4E" w:rsidRPr="00BC7D4E" w:rsidRDefault="00BC7D4E" w:rsidP="00BC7D4E">
      <w:pPr>
        <w:spacing w:after="0" w:line="240" w:lineRule="auto"/>
        <w:rPr>
          <w:rFonts w:ascii="Arial" w:eastAsia="Times New Roman" w:hAnsi="Arial" w:cs="Arial"/>
          <w:lang w:eastAsia="en-AU"/>
        </w:rPr>
      </w:pPr>
    </w:p>
    <w:p w14:paraId="2E832899"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All solid and liquid waste is to be removed from the site by a registered waste contractor. A record of receipts shall be kept and maintained up to date at all times. Records are to be made available to Council’s Officers, upon request.</w:t>
      </w:r>
    </w:p>
    <w:p w14:paraId="78B94C45" w14:textId="77777777" w:rsidR="00BC7D4E" w:rsidRPr="00BC7D4E" w:rsidRDefault="00BC7D4E" w:rsidP="00BC7D4E">
      <w:pPr>
        <w:spacing w:after="0" w:line="240" w:lineRule="auto"/>
        <w:ind w:left="567"/>
        <w:jc w:val="both"/>
        <w:rPr>
          <w:rFonts w:ascii="Arial" w:eastAsia="Times New Roman" w:hAnsi="Arial" w:cs="Arial"/>
          <w:lang w:eastAsia="en-AU"/>
        </w:rPr>
      </w:pPr>
    </w:p>
    <w:p w14:paraId="77AFF956"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All waste materials generated as a result of the development are to be disposed at a facility licensed to receive such waste. A record of receipts shall be kept and maintained up to date at all times. Records are to be made available to Council’s Officers, upon request.</w:t>
      </w:r>
    </w:p>
    <w:p w14:paraId="34FD4544" w14:textId="77777777" w:rsidR="00BC7D4E" w:rsidRPr="00BC7D4E" w:rsidRDefault="00BC7D4E" w:rsidP="00BC7D4E">
      <w:pPr>
        <w:spacing w:after="0" w:line="240" w:lineRule="auto"/>
        <w:ind w:left="567"/>
        <w:jc w:val="both"/>
        <w:rPr>
          <w:rFonts w:ascii="Arial" w:eastAsia="Times New Roman" w:hAnsi="Arial" w:cs="Arial"/>
          <w:lang w:eastAsia="en-AU"/>
        </w:rPr>
      </w:pPr>
    </w:p>
    <w:p w14:paraId="73570044"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noProof/>
          <w:lang w:val="en-US" w:eastAsia="en-AU"/>
        </w:rPr>
        <w:t>Waste and recyclable material generated from the operations of the development shall be managed in a satisfactory manner that does not give rise to offensive odour or encourage pest activity. All waste material shall be regularly removed from the premises. Waste shall not be permitted to accumulate near the waste storage bins.</w:t>
      </w:r>
    </w:p>
    <w:p w14:paraId="6BB2243D" w14:textId="77777777" w:rsidR="00BC7D4E" w:rsidRPr="00BC7D4E" w:rsidRDefault="00BC7D4E" w:rsidP="00BC7D4E">
      <w:pPr>
        <w:spacing w:after="0" w:line="240" w:lineRule="auto"/>
        <w:ind w:left="567"/>
        <w:jc w:val="both"/>
        <w:rPr>
          <w:rFonts w:ascii="Arial" w:eastAsia="Times New Roman" w:hAnsi="Arial" w:cs="Arial"/>
          <w:lang w:eastAsia="en-AU"/>
        </w:rPr>
      </w:pPr>
    </w:p>
    <w:p w14:paraId="2C253BF6"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All solid waste stored on site is to be covered at all times.</w:t>
      </w:r>
    </w:p>
    <w:p w14:paraId="2B7A1353" w14:textId="77777777" w:rsidR="00BC7D4E" w:rsidRPr="00BC7D4E" w:rsidRDefault="00BC7D4E" w:rsidP="00BC7D4E">
      <w:pPr>
        <w:tabs>
          <w:tab w:val="left" w:pos="540"/>
          <w:tab w:val="left" w:pos="1701"/>
        </w:tabs>
        <w:spacing w:after="0" w:line="240" w:lineRule="auto"/>
        <w:jc w:val="both"/>
        <w:rPr>
          <w:rFonts w:ascii="Arial" w:eastAsia="Times New Roman" w:hAnsi="Arial" w:cs="Arial"/>
          <w:b/>
          <w:lang w:eastAsia="en-AU"/>
        </w:rPr>
      </w:pPr>
    </w:p>
    <w:p w14:paraId="05443185" w14:textId="77777777" w:rsidR="00BC7D4E" w:rsidRPr="00BC7D4E" w:rsidRDefault="00BC7D4E" w:rsidP="00BC7D4E">
      <w:pPr>
        <w:tabs>
          <w:tab w:val="left" w:pos="540"/>
          <w:tab w:val="left" w:pos="1701"/>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Waste Storage Area</w:t>
      </w:r>
    </w:p>
    <w:p w14:paraId="242C710B" w14:textId="77777777" w:rsidR="00BC7D4E" w:rsidRPr="00BC7D4E" w:rsidRDefault="00BC7D4E" w:rsidP="00BC7D4E">
      <w:pPr>
        <w:spacing w:after="0" w:line="240" w:lineRule="auto"/>
        <w:rPr>
          <w:rFonts w:ascii="Arial" w:eastAsia="Times New Roman" w:hAnsi="Arial" w:cs="Arial"/>
          <w:lang w:eastAsia="en-AU"/>
        </w:rPr>
      </w:pPr>
    </w:p>
    <w:p w14:paraId="57F96F89"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Waste bins must be stored in designated garbage/ trade refuse areas, which must be kept tidy at all times. Bins must not be stored or allowed to overflow in parking or landscaping areas, must not obstruct the exit of the building, and must not leave the site onto neighbouring public or private properties.</w:t>
      </w:r>
    </w:p>
    <w:p w14:paraId="1738D1FC" w14:textId="77777777" w:rsidR="00BC7D4E" w:rsidRPr="00BC7D4E" w:rsidRDefault="00BC7D4E" w:rsidP="00BC7D4E">
      <w:pPr>
        <w:spacing w:after="0" w:line="240" w:lineRule="auto"/>
        <w:rPr>
          <w:rFonts w:ascii="Arial" w:eastAsia="Times New Roman" w:hAnsi="Arial" w:cs="Arial"/>
          <w:lang w:eastAsia="en-AU"/>
        </w:rPr>
      </w:pPr>
    </w:p>
    <w:p w14:paraId="79DC63A5"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Waste must be adequately secured and contained within designated waste areas and must not leave the site onto neighbouring public or private properties.</w:t>
      </w:r>
    </w:p>
    <w:p w14:paraId="16E7AC80" w14:textId="77777777" w:rsidR="00BC7D4E" w:rsidRPr="00BC7D4E" w:rsidRDefault="00BC7D4E" w:rsidP="00BC7D4E">
      <w:pPr>
        <w:spacing w:after="0" w:line="240" w:lineRule="auto"/>
        <w:rPr>
          <w:rFonts w:ascii="Arial" w:eastAsia="Times New Roman" w:hAnsi="Arial" w:cs="Arial"/>
          <w:lang w:eastAsia="en-AU"/>
        </w:rPr>
      </w:pPr>
    </w:p>
    <w:p w14:paraId="50D17235"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lastRenderedPageBreak/>
        <w:t>Any bin bays must be:</w:t>
      </w:r>
    </w:p>
    <w:p w14:paraId="0E172E94" w14:textId="77777777" w:rsidR="00BC7D4E" w:rsidRPr="00BC7D4E" w:rsidRDefault="00BC7D4E" w:rsidP="00BC7D4E">
      <w:pPr>
        <w:tabs>
          <w:tab w:val="left" w:pos="1701"/>
        </w:tabs>
        <w:spacing w:after="0" w:line="240" w:lineRule="auto"/>
        <w:jc w:val="both"/>
        <w:rPr>
          <w:rFonts w:ascii="Arial" w:eastAsia="Times New Roman" w:hAnsi="Arial" w:cs="Arial"/>
          <w:lang w:eastAsia="en-AU"/>
        </w:rPr>
      </w:pPr>
    </w:p>
    <w:p w14:paraId="2A6296A5" w14:textId="77777777" w:rsidR="00BC7D4E" w:rsidRPr="00BC7D4E" w:rsidRDefault="00BC7D4E" w:rsidP="00BC7D4E">
      <w:pPr>
        <w:tabs>
          <w:tab w:val="left" w:pos="540"/>
          <w:tab w:val="left" w:pos="1260"/>
          <w:tab w:val="left" w:pos="1701"/>
        </w:tabs>
        <w:spacing w:after="0" w:line="240" w:lineRule="auto"/>
        <w:ind w:left="567" w:hanging="27"/>
        <w:jc w:val="both"/>
        <w:rPr>
          <w:rFonts w:ascii="Arial" w:eastAsia="Times New Roman" w:hAnsi="Arial" w:cs="Arial"/>
          <w:lang w:eastAsia="en-AU"/>
        </w:rPr>
      </w:pPr>
      <w:r w:rsidRPr="00BC7D4E">
        <w:rPr>
          <w:rFonts w:ascii="Arial" w:eastAsia="Times New Roman" w:hAnsi="Arial" w:cs="Arial"/>
          <w:lang w:eastAsia="en-AU"/>
        </w:rPr>
        <w:t>(a)</w:t>
      </w:r>
      <w:r w:rsidRPr="00BC7D4E">
        <w:rPr>
          <w:rFonts w:ascii="Arial" w:eastAsia="Times New Roman" w:hAnsi="Arial" w:cs="Arial"/>
          <w:lang w:eastAsia="en-AU"/>
        </w:rPr>
        <w:tab/>
        <w:t>Provided with mechanical ventilation;</w:t>
      </w:r>
    </w:p>
    <w:p w14:paraId="2339F83B"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(b)</w:t>
      </w:r>
      <w:r w:rsidRPr="00BC7D4E">
        <w:rPr>
          <w:rFonts w:ascii="Arial" w:eastAsia="Times New Roman" w:hAnsi="Arial" w:cs="Arial"/>
          <w:lang w:eastAsia="en-AU"/>
        </w:rPr>
        <w:tab/>
        <w:t xml:space="preserve">Provided with a hose cock for hosing the garbage bin bay and a </w:t>
      </w:r>
      <w:proofErr w:type="spellStart"/>
      <w:r w:rsidRPr="00BC7D4E">
        <w:rPr>
          <w:rFonts w:ascii="Arial" w:eastAsia="Times New Roman" w:hAnsi="Arial" w:cs="Arial"/>
          <w:lang w:eastAsia="en-AU"/>
        </w:rPr>
        <w:t>sewered</w:t>
      </w:r>
      <w:proofErr w:type="spellEnd"/>
      <w:r w:rsidRPr="00BC7D4E">
        <w:rPr>
          <w:rFonts w:ascii="Arial" w:eastAsia="Times New Roman" w:hAnsi="Arial" w:cs="Arial"/>
          <w:lang w:eastAsia="en-AU"/>
        </w:rPr>
        <w:t xml:space="preserve"> drainage point in or adjacent to the bin storage area.  The drainage point should have a fine grade drain cover sufficient to prevent coarse pollutants from entering the sewer.  If the hose cock is located inside the bin storage bay, it is not to protrude into the space indicated for the placement of bins;</w:t>
      </w:r>
    </w:p>
    <w:p w14:paraId="01F4C36F"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(c)</w:t>
      </w:r>
      <w:r w:rsidRPr="00BC7D4E">
        <w:rPr>
          <w:rFonts w:ascii="Arial" w:eastAsia="Times New Roman" w:hAnsi="Arial" w:cs="Arial"/>
          <w:lang w:eastAsia="en-AU"/>
        </w:rPr>
        <w:tab/>
        <w:t>Provided with sufficient light to permit usage at night;</w:t>
      </w:r>
    </w:p>
    <w:p w14:paraId="25FA1E31"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(d)</w:t>
      </w:r>
      <w:r w:rsidRPr="00BC7D4E">
        <w:rPr>
          <w:rFonts w:ascii="Arial" w:eastAsia="Times New Roman" w:hAnsi="Arial" w:cs="Arial"/>
          <w:lang w:eastAsia="en-AU"/>
        </w:rPr>
        <w:tab/>
        <w:t>Allocated with sufficient space within the bin bay to allow for access to all required bins by residents and waste collectors, as well as manoeuvring of bins within the bay and for the removal and return of bins by the waste collector;</w:t>
      </w:r>
    </w:p>
    <w:p w14:paraId="0764FF5F"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(e)</w:t>
      </w:r>
      <w:r w:rsidRPr="00BC7D4E">
        <w:rPr>
          <w:rFonts w:ascii="Arial" w:eastAsia="Times New Roman" w:hAnsi="Arial" w:cs="Arial"/>
          <w:lang w:eastAsia="en-AU"/>
        </w:rPr>
        <w:tab/>
        <w:t>Provided with signage to be prominently displayed in each bin bay, or waste service room, as appropriate indicating that:</w:t>
      </w:r>
    </w:p>
    <w:p w14:paraId="48A58128"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(f)</w:t>
      </w:r>
      <w:r w:rsidRPr="00BC7D4E">
        <w:rPr>
          <w:rFonts w:ascii="Arial" w:eastAsia="Times New Roman" w:hAnsi="Arial" w:cs="Arial"/>
          <w:lang w:eastAsia="en-AU"/>
        </w:rPr>
        <w:tab/>
        <w:t>Garbage is to be placed wholly within the garbage bins provided;</w:t>
      </w:r>
    </w:p>
    <w:p w14:paraId="1058A45D"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(g)</w:t>
      </w:r>
      <w:r w:rsidRPr="00BC7D4E">
        <w:rPr>
          <w:rFonts w:ascii="Arial" w:eastAsia="Times New Roman" w:hAnsi="Arial" w:cs="Arial"/>
          <w:lang w:eastAsia="en-AU"/>
        </w:rPr>
        <w:tab/>
        <w:t>Only recyclable materials accepted by Council are to be placed within the recycling bins;</w:t>
      </w:r>
    </w:p>
    <w:p w14:paraId="33A64C8B"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(h)</w:t>
      </w:r>
      <w:r w:rsidRPr="00BC7D4E">
        <w:rPr>
          <w:rFonts w:ascii="Arial" w:eastAsia="Times New Roman" w:hAnsi="Arial" w:cs="Arial"/>
          <w:lang w:eastAsia="en-AU"/>
        </w:rPr>
        <w:tab/>
        <w:t>The area it to be kept tidy;</w:t>
      </w:r>
    </w:p>
    <w:p w14:paraId="0DD33249"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w:t>
      </w:r>
      <w:proofErr w:type="spellStart"/>
      <w:r w:rsidRPr="00BC7D4E">
        <w:rPr>
          <w:rFonts w:ascii="Arial" w:eastAsia="Times New Roman" w:hAnsi="Arial" w:cs="Arial"/>
          <w:lang w:eastAsia="en-AU"/>
        </w:rPr>
        <w:t>i</w:t>
      </w:r>
      <w:proofErr w:type="spellEnd"/>
      <w:r w:rsidRPr="00BC7D4E">
        <w:rPr>
          <w:rFonts w:ascii="Arial" w:eastAsia="Times New Roman" w:hAnsi="Arial" w:cs="Arial"/>
          <w:lang w:eastAsia="en-AU"/>
        </w:rPr>
        <w:t>)</w:t>
      </w:r>
      <w:r w:rsidRPr="00BC7D4E">
        <w:rPr>
          <w:rFonts w:ascii="Arial" w:eastAsia="Times New Roman" w:hAnsi="Arial" w:cs="Arial"/>
          <w:lang w:eastAsia="en-AU"/>
        </w:rPr>
        <w:tab/>
        <w:t>A phone number for arranging disposal of bulky items;</w:t>
      </w:r>
    </w:p>
    <w:p w14:paraId="7A3CE06D"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(j)</w:t>
      </w:r>
      <w:r w:rsidRPr="00BC7D4E">
        <w:rPr>
          <w:rFonts w:ascii="Arial" w:eastAsia="Times New Roman" w:hAnsi="Arial" w:cs="Arial"/>
          <w:lang w:eastAsia="en-AU"/>
        </w:rPr>
        <w:tab/>
        <w:t>Graphic illustrative content to be 50%.</w:t>
      </w:r>
    </w:p>
    <w:p w14:paraId="0C7AA17F"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(k)</w:t>
      </w:r>
      <w:r w:rsidRPr="00BC7D4E">
        <w:rPr>
          <w:rFonts w:ascii="Arial" w:eastAsia="Times New Roman" w:hAnsi="Arial" w:cs="Arial"/>
          <w:lang w:eastAsia="en-AU"/>
        </w:rPr>
        <w:tab/>
        <w:t>Bin bay signs are available from Council;</w:t>
      </w:r>
    </w:p>
    <w:p w14:paraId="57924E31"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(l)</w:t>
      </w:r>
      <w:r w:rsidRPr="00BC7D4E">
        <w:rPr>
          <w:rFonts w:ascii="Arial" w:eastAsia="Times New Roman" w:hAnsi="Arial" w:cs="Arial"/>
          <w:lang w:eastAsia="en-AU"/>
        </w:rPr>
        <w:tab/>
        <w:t xml:space="preserve">Should garbage chutes be incorporated into the design of the building, signage on how to use the chutes is to </w:t>
      </w:r>
      <w:proofErr w:type="gramStart"/>
      <w:r w:rsidRPr="00BC7D4E">
        <w:rPr>
          <w:rFonts w:ascii="Arial" w:eastAsia="Times New Roman" w:hAnsi="Arial" w:cs="Arial"/>
          <w:lang w:eastAsia="en-AU"/>
        </w:rPr>
        <w:t>located</w:t>
      </w:r>
      <w:proofErr w:type="gramEnd"/>
      <w:r w:rsidRPr="00BC7D4E">
        <w:rPr>
          <w:rFonts w:ascii="Arial" w:eastAsia="Times New Roman" w:hAnsi="Arial" w:cs="Arial"/>
          <w:lang w:eastAsia="en-AU"/>
        </w:rPr>
        <w:t xml:space="preserve"> prominently next to the chute;</w:t>
      </w:r>
    </w:p>
    <w:p w14:paraId="22CE8B77"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(m)</w:t>
      </w:r>
      <w:r w:rsidRPr="00BC7D4E">
        <w:rPr>
          <w:rFonts w:ascii="Arial" w:eastAsia="Times New Roman" w:hAnsi="Arial" w:cs="Arial"/>
          <w:lang w:eastAsia="en-AU"/>
        </w:rPr>
        <w:tab/>
        <w:t>Operation, maintenance and cleaning of the garbage compactor and associated equipment is the responsibility of the strata management or body corporate and not of Council;</w:t>
      </w:r>
    </w:p>
    <w:p w14:paraId="68C909A7" w14:textId="77777777" w:rsidR="00BC7D4E" w:rsidRPr="00BC7D4E" w:rsidRDefault="00BC7D4E" w:rsidP="00BC7D4E">
      <w:pPr>
        <w:tabs>
          <w:tab w:val="left" w:pos="540"/>
          <w:tab w:val="left" w:pos="1260"/>
          <w:tab w:val="left"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b/>
        <w:t>(n)</w:t>
      </w:r>
      <w:r w:rsidRPr="00BC7D4E">
        <w:rPr>
          <w:rFonts w:ascii="Arial" w:eastAsia="Times New Roman" w:hAnsi="Arial" w:cs="Arial"/>
          <w:lang w:eastAsia="en-AU"/>
        </w:rPr>
        <w:tab/>
        <w:t>Maximum compaction ratio is 2:1;</w:t>
      </w:r>
    </w:p>
    <w:p w14:paraId="03843911" w14:textId="77777777" w:rsidR="00BC7D4E" w:rsidRPr="00BC7D4E" w:rsidRDefault="00BC7D4E" w:rsidP="00BC7D4E">
      <w:pPr>
        <w:tabs>
          <w:tab w:val="left" w:pos="540"/>
          <w:tab w:val="left" w:pos="1260"/>
          <w:tab w:val="left" w:pos="1701"/>
        </w:tabs>
        <w:spacing w:after="0" w:line="240" w:lineRule="auto"/>
        <w:ind w:left="1260" w:hanging="1260"/>
        <w:jc w:val="both"/>
        <w:rPr>
          <w:rFonts w:ascii="Arial" w:eastAsia="Times New Roman" w:hAnsi="Arial" w:cs="Arial"/>
          <w:lang w:eastAsia="en-AU"/>
        </w:rPr>
      </w:pPr>
      <w:r w:rsidRPr="00BC7D4E">
        <w:rPr>
          <w:rFonts w:ascii="Arial" w:eastAsia="Times New Roman" w:hAnsi="Arial" w:cs="Arial"/>
          <w:lang w:eastAsia="en-AU"/>
        </w:rPr>
        <w:tab/>
        <w:t>(o)</w:t>
      </w:r>
      <w:r w:rsidRPr="00BC7D4E">
        <w:rPr>
          <w:rFonts w:ascii="Arial" w:eastAsia="Times New Roman" w:hAnsi="Arial" w:cs="Arial"/>
          <w:lang w:eastAsia="en-AU"/>
        </w:rPr>
        <w:tab/>
        <w:t>Operation, maintenance and cleaning of the garbage chutes and associated waste cupboards, rooms, or equipment is the responsibility of the strata management or body corporate, and not of Council.</w:t>
      </w:r>
    </w:p>
    <w:p w14:paraId="028DFC26" w14:textId="77777777" w:rsidR="00BC7D4E" w:rsidRPr="00BC7D4E" w:rsidRDefault="00BC7D4E" w:rsidP="00BC7D4E">
      <w:pPr>
        <w:spacing w:after="0" w:line="240" w:lineRule="auto"/>
        <w:rPr>
          <w:rFonts w:ascii="Arial" w:eastAsia="Times New Roman" w:hAnsi="Arial" w:cs="Arial"/>
          <w:lang w:eastAsia="en-AU"/>
        </w:rPr>
      </w:pPr>
    </w:p>
    <w:p w14:paraId="1C0EEF69" w14:textId="77777777" w:rsidR="00BC7D4E" w:rsidRPr="00BC7D4E" w:rsidRDefault="00BC7D4E" w:rsidP="00BC7D4E">
      <w:pPr>
        <w:tabs>
          <w:tab w:val="left" w:pos="540"/>
        </w:tabs>
        <w:spacing w:after="0" w:line="240" w:lineRule="auto"/>
        <w:ind w:left="567"/>
        <w:jc w:val="both"/>
        <w:rPr>
          <w:rFonts w:ascii="Arial" w:eastAsia="Times New Roman" w:hAnsi="Arial" w:cs="Arial"/>
          <w:b/>
          <w:lang w:eastAsia="en-AU"/>
        </w:rPr>
      </w:pPr>
      <w:r w:rsidRPr="00BC7D4E">
        <w:rPr>
          <w:rFonts w:ascii="Arial" w:eastAsia="Times New Roman" w:hAnsi="Arial" w:cs="Arial"/>
          <w:b/>
          <w:lang w:eastAsia="en-AU"/>
        </w:rPr>
        <w:t>Car Parking/Loading</w:t>
      </w:r>
    </w:p>
    <w:p w14:paraId="04034C11" w14:textId="77777777" w:rsidR="00BC7D4E" w:rsidRPr="00BC7D4E" w:rsidRDefault="00BC7D4E" w:rsidP="00BC7D4E">
      <w:pPr>
        <w:spacing w:after="0" w:line="240" w:lineRule="auto"/>
        <w:rPr>
          <w:rFonts w:ascii="Arial" w:eastAsia="Times New Roman" w:hAnsi="Arial" w:cs="Arial"/>
          <w:lang w:eastAsia="en-AU"/>
        </w:rPr>
      </w:pPr>
    </w:p>
    <w:p w14:paraId="0D89E625" w14:textId="77777777" w:rsidR="00BC7D4E" w:rsidRPr="00BC7D4E" w:rsidRDefault="00BC7D4E" w:rsidP="006408BB">
      <w:pPr>
        <w:numPr>
          <w:ilvl w:val="0"/>
          <w:numId w:val="24"/>
        </w:numPr>
        <w:tabs>
          <w:tab w:val="num"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Off </w:t>
      </w:r>
      <w:proofErr w:type="gramStart"/>
      <w:r w:rsidRPr="00BC7D4E">
        <w:rPr>
          <w:rFonts w:ascii="Arial" w:eastAsia="Times New Roman" w:hAnsi="Arial" w:cs="Arial"/>
          <w:lang w:eastAsia="en-AU"/>
        </w:rPr>
        <w:t>street car</w:t>
      </w:r>
      <w:proofErr w:type="gramEnd"/>
      <w:r w:rsidRPr="00BC7D4E">
        <w:rPr>
          <w:rFonts w:ascii="Arial" w:eastAsia="Times New Roman" w:hAnsi="Arial" w:cs="Arial"/>
          <w:lang w:eastAsia="en-AU"/>
        </w:rPr>
        <w:t xml:space="preserve"> parking spaces must be provided in accordance with the following;</w:t>
      </w:r>
    </w:p>
    <w:p w14:paraId="7E4ED53B" w14:textId="77777777" w:rsidR="00BC7D4E" w:rsidRPr="00BC7D4E" w:rsidRDefault="00BC7D4E" w:rsidP="00BC7D4E">
      <w:pPr>
        <w:tabs>
          <w:tab w:val="num" w:pos="1701"/>
        </w:tabs>
        <w:spacing w:after="0" w:line="240" w:lineRule="auto"/>
        <w:ind w:left="567"/>
        <w:jc w:val="both"/>
        <w:rPr>
          <w:rFonts w:ascii="Arial" w:eastAsia="Times New Roman" w:hAnsi="Arial" w:cs="Arial"/>
          <w:lang w:eastAsia="en-AU"/>
        </w:rPr>
      </w:pPr>
    </w:p>
    <w:p w14:paraId="315736B0" w14:textId="72270374" w:rsidR="00BC7D4E" w:rsidRPr="001F050E" w:rsidRDefault="00FC66C6" w:rsidP="006408BB">
      <w:pPr>
        <w:numPr>
          <w:ilvl w:val="0"/>
          <w:numId w:val="12"/>
        </w:numPr>
        <w:tabs>
          <w:tab w:val="num" w:pos="1701"/>
        </w:tabs>
        <w:spacing w:after="200" w:line="276" w:lineRule="auto"/>
        <w:contextualSpacing/>
        <w:jc w:val="both"/>
        <w:rPr>
          <w:rFonts w:ascii="Arial" w:eastAsia="Calibri" w:hAnsi="Arial" w:cs="Arial"/>
        </w:rPr>
      </w:pPr>
      <w:r w:rsidRPr="001F050E">
        <w:rPr>
          <w:rFonts w:ascii="Arial" w:eastAsia="Calibri" w:hAnsi="Arial" w:cs="Arial"/>
        </w:rPr>
        <w:t xml:space="preserve">270 </w:t>
      </w:r>
      <w:r w:rsidR="00BC7D4E" w:rsidRPr="001F050E">
        <w:rPr>
          <w:rFonts w:ascii="Arial" w:eastAsia="Calibri" w:hAnsi="Arial" w:cs="Arial"/>
        </w:rPr>
        <w:t xml:space="preserve">residential car spaces inclusive of 12 disabled car spaces </w:t>
      </w:r>
    </w:p>
    <w:p w14:paraId="79D9DA52" w14:textId="13146D55" w:rsidR="00BC7D4E" w:rsidRPr="001F050E" w:rsidRDefault="00FC66C6" w:rsidP="006408BB">
      <w:pPr>
        <w:numPr>
          <w:ilvl w:val="0"/>
          <w:numId w:val="12"/>
        </w:numPr>
        <w:tabs>
          <w:tab w:val="num" w:pos="1701"/>
        </w:tabs>
        <w:spacing w:after="200" w:line="276" w:lineRule="auto"/>
        <w:contextualSpacing/>
        <w:jc w:val="both"/>
        <w:rPr>
          <w:rFonts w:ascii="Arial" w:eastAsia="Calibri" w:hAnsi="Arial" w:cs="Arial"/>
        </w:rPr>
      </w:pPr>
      <w:r w:rsidRPr="001F050E">
        <w:rPr>
          <w:rFonts w:ascii="Arial" w:eastAsia="Calibri" w:hAnsi="Arial" w:cs="Arial"/>
        </w:rPr>
        <w:t xml:space="preserve">27 </w:t>
      </w:r>
      <w:r w:rsidR="00BC7D4E" w:rsidRPr="001F050E">
        <w:rPr>
          <w:rFonts w:ascii="Arial" w:eastAsia="Calibri" w:hAnsi="Arial" w:cs="Arial"/>
        </w:rPr>
        <w:t>Visitor spaces inclusive of 1 disabled car space.</w:t>
      </w:r>
    </w:p>
    <w:p w14:paraId="35997A92" w14:textId="636B14B5" w:rsidR="00BC7D4E" w:rsidRPr="001F050E" w:rsidRDefault="00BC7D4E" w:rsidP="006408BB">
      <w:pPr>
        <w:numPr>
          <w:ilvl w:val="0"/>
          <w:numId w:val="12"/>
        </w:numPr>
        <w:tabs>
          <w:tab w:val="num" w:pos="1701"/>
        </w:tabs>
        <w:spacing w:after="200" w:line="276" w:lineRule="auto"/>
        <w:contextualSpacing/>
        <w:jc w:val="both"/>
        <w:rPr>
          <w:rFonts w:ascii="Arial" w:eastAsia="Calibri" w:hAnsi="Arial" w:cs="Arial"/>
        </w:rPr>
      </w:pPr>
      <w:r w:rsidRPr="001F050E">
        <w:rPr>
          <w:rFonts w:ascii="Arial" w:eastAsia="Calibri" w:hAnsi="Arial" w:cs="Arial"/>
        </w:rPr>
        <w:t xml:space="preserve">3 </w:t>
      </w:r>
      <w:r w:rsidR="00190175" w:rsidRPr="001F050E">
        <w:rPr>
          <w:rFonts w:ascii="Arial" w:eastAsia="Calibri" w:hAnsi="Arial" w:cs="Arial"/>
        </w:rPr>
        <w:t xml:space="preserve">truck </w:t>
      </w:r>
      <w:r w:rsidRPr="001F050E">
        <w:rPr>
          <w:rFonts w:ascii="Arial" w:eastAsia="Calibri" w:hAnsi="Arial" w:cs="Arial"/>
        </w:rPr>
        <w:t>bays within the basement</w:t>
      </w:r>
      <w:r w:rsidR="00190175" w:rsidRPr="001F050E">
        <w:rPr>
          <w:rFonts w:ascii="Arial" w:eastAsia="Calibri" w:hAnsi="Arial" w:cs="Arial"/>
        </w:rPr>
        <w:t xml:space="preserve"> </w:t>
      </w:r>
      <w:r w:rsidR="00FE3273" w:rsidRPr="001F050E">
        <w:rPr>
          <w:rFonts w:ascii="Arial" w:eastAsia="Calibri" w:hAnsi="Arial" w:cs="Arial"/>
        </w:rPr>
        <w:t>for use up to a medium rigid vehicle (MRV)</w:t>
      </w:r>
    </w:p>
    <w:p w14:paraId="5BFFF367" w14:textId="3659C5A1" w:rsidR="00BC7D4E" w:rsidRPr="001F050E" w:rsidRDefault="005F61E5" w:rsidP="006408BB">
      <w:pPr>
        <w:numPr>
          <w:ilvl w:val="0"/>
          <w:numId w:val="12"/>
        </w:numPr>
        <w:tabs>
          <w:tab w:val="num" w:pos="1701"/>
        </w:tabs>
        <w:spacing w:after="200" w:line="276" w:lineRule="auto"/>
        <w:contextualSpacing/>
        <w:jc w:val="both"/>
        <w:rPr>
          <w:rFonts w:ascii="Arial" w:eastAsia="Calibri" w:hAnsi="Arial" w:cs="Arial"/>
        </w:rPr>
      </w:pPr>
      <w:r w:rsidRPr="001F050E">
        <w:rPr>
          <w:rFonts w:ascii="Arial" w:eastAsia="Calibri" w:hAnsi="Arial" w:cs="Arial"/>
        </w:rPr>
        <w:t xml:space="preserve">12 </w:t>
      </w:r>
      <w:r w:rsidR="00BC7D4E" w:rsidRPr="001F050E">
        <w:rPr>
          <w:rFonts w:ascii="Arial" w:eastAsia="Calibri" w:hAnsi="Arial" w:cs="Arial"/>
        </w:rPr>
        <w:t xml:space="preserve">commercial spaces inclusive of </w:t>
      </w:r>
      <w:r w:rsidRPr="001F050E">
        <w:rPr>
          <w:rFonts w:ascii="Arial" w:eastAsia="Calibri" w:hAnsi="Arial" w:cs="Arial"/>
        </w:rPr>
        <w:t xml:space="preserve">2 </w:t>
      </w:r>
      <w:r w:rsidR="00BC7D4E" w:rsidRPr="001F050E">
        <w:rPr>
          <w:rFonts w:ascii="Arial" w:eastAsia="Calibri" w:hAnsi="Arial" w:cs="Arial"/>
        </w:rPr>
        <w:t>disabled space.</w:t>
      </w:r>
    </w:p>
    <w:p w14:paraId="51E4C971" w14:textId="77777777" w:rsidR="00BF34A1" w:rsidRDefault="00BF34A1" w:rsidP="00BC7D4E">
      <w:pPr>
        <w:tabs>
          <w:tab w:val="num" w:pos="1701"/>
        </w:tabs>
        <w:spacing w:after="0" w:line="240" w:lineRule="auto"/>
        <w:ind w:left="567"/>
        <w:jc w:val="both"/>
        <w:rPr>
          <w:rFonts w:ascii="Arial" w:eastAsia="Times New Roman" w:hAnsi="Arial" w:cs="Arial"/>
          <w:lang w:eastAsia="en-AU"/>
        </w:rPr>
      </w:pPr>
    </w:p>
    <w:p w14:paraId="05299163" w14:textId="2017F37D" w:rsidR="00BC7D4E" w:rsidRPr="00BC7D4E" w:rsidRDefault="00BC7D4E" w:rsidP="00BC7D4E">
      <w:pPr>
        <w:tabs>
          <w:tab w:val="num" w:pos="1701"/>
        </w:tabs>
        <w:spacing w:after="0" w:line="240" w:lineRule="auto"/>
        <w:ind w:left="567"/>
        <w:jc w:val="both"/>
        <w:rPr>
          <w:rFonts w:ascii="Arial" w:eastAsia="Times New Roman" w:hAnsi="Arial" w:cs="Arial"/>
          <w:lang w:eastAsia="en-AU"/>
        </w:rPr>
      </w:pPr>
      <w:r w:rsidRPr="00BC7D4E">
        <w:rPr>
          <w:rFonts w:ascii="Arial" w:eastAsia="Times New Roman" w:hAnsi="Arial" w:cs="Arial"/>
          <w:lang w:eastAsia="en-AU"/>
        </w:rPr>
        <w:t xml:space="preserve">The parking spaces must be provided in accordance with Council’s relevant development control plan. All disabled spaces must be signposted/marked for the specific use of persons with a disability.  </w:t>
      </w:r>
    </w:p>
    <w:p w14:paraId="26BB23B6" w14:textId="77777777" w:rsidR="00BC7D4E" w:rsidRPr="00BC7D4E" w:rsidRDefault="00BC7D4E" w:rsidP="00BC7D4E">
      <w:pPr>
        <w:spacing w:after="0" w:line="240" w:lineRule="auto"/>
        <w:rPr>
          <w:rFonts w:ascii="Arial" w:eastAsia="Times New Roman" w:hAnsi="Arial" w:cs="Arial"/>
          <w:lang w:eastAsia="en-AU"/>
        </w:rPr>
      </w:pPr>
    </w:p>
    <w:p w14:paraId="7455BF0D" w14:textId="77777777" w:rsidR="00BC7D4E" w:rsidRPr="00BC7D4E" w:rsidRDefault="00BC7D4E" w:rsidP="006408BB">
      <w:pPr>
        <w:numPr>
          <w:ilvl w:val="0"/>
          <w:numId w:val="24"/>
        </w:numPr>
        <w:tabs>
          <w:tab w:val="num" w:pos="1701"/>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All parking areas shown on the approved plans must be used solely for this purpose.</w:t>
      </w:r>
    </w:p>
    <w:p w14:paraId="188F4FEF" w14:textId="77777777" w:rsidR="00BC7D4E" w:rsidRPr="00BC7D4E" w:rsidRDefault="00BC7D4E" w:rsidP="00BC7D4E">
      <w:pPr>
        <w:spacing w:after="0" w:line="240" w:lineRule="auto"/>
        <w:rPr>
          <w:rFonts w:ascii="Arial" w:eastAsia="Times New Roman" w:hAnsi="Arial" w:cs="Arial"/>
          <w:lang w:eastAsia="en-AU"/>
        </w:rPr>
      </w:pPr>
    </w:p>
    <w:p w14:paraId="4CFA4131" w14:textId="77777777" w:rsidR="00BC7D4E" w:rsidRPr="00BC7D4E" w:rsidRDefault="00BC7D4E" w:rsidP="006408BB">
      <w:pPr>
        <w:numPr>
          <w:ilvl w:val="0"/>
          <w:numId w:val="24"/>
        </w:numPr>
        <w:tabs>
          <w:tab w:val="num" w:pos="144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All loading and unloading must take place from the designated loading dock.  This area is to be clearly marked/signposted for use by delivery vehicles only.</w:t>
      </w:r>
    </w:p>
    <w:p w14:paraId="37A3C593" w14:textId="77777777" w:rsidR="00BC7D4E" w:rsidRPr="00BC7D4E" w:rsidRDefault="00BC7D4E" w:rsidP="00BC7D4E">
      <w:pPr>
        <w:spacing w:after="0" w:line="240" w:lineRule="auto"/>
        <w:rPr>
          <w:rFonts w:ascii="Arial" w:eastAsia="Times New Roman" w:hAnsi="Arial" w:cs="Arial"/>
          <w:lang w:eastAsia="en-AU"/>
        </w:rPr>
      </w:pPr>
    </w:p>
    <w:p w14:paraId="20DF6AE7" w14:textId="77777777" w:rsidR="00BC7D4E" w:rsidRPr="00BC7D4E" w:rsidRDefault="00BC7D4E" w:rsidP="006408BB">
      <w:pPr>
        <w:numPr>
          <w:ilvl w:val="0"/>
          <w:numId w:val="24"/>
        </w:numPr>
        <w:tabs>
          <w:tab w:val="num" w:pos="1440"/>
        </w:tabs>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The operator of the development must not permit the reversing of vehicles onto or away from the road reserve, with the exception of garbage and recycling collection vehicles.  All vehicles must be driven forward onto and away from the development and adequate space must be provided and maintained on the land to permit all vehicles to turn in accordance with AS 2890.1 Parking Facilities – Off </w:t>
      </w:r>
      <w:proofErr w:type="gramStart"/>
      <w:r w:rsidRPr="00BC7D4E">
        <w:rPr>
          <w:rFonts w:ascii="Arial" w:eastAsia="Times New Roman" w:hAnsi="Arial" w:cs="Arial"/>
          <w:lang w:eastAsia="en-AU"/>
        </w:rPr>
        <w:t>Street Car</w:t>
      </w:r>
      <w:proofErr w:type="gramEnd"/>
      <w:r w:rsidRPr="00BC7D4E">
        <w:rPr>
          <w:rFonts w:ascii="Arial" w:eastAsia="Times New Roman" w:hAnsi="Arial" w:cs="Arial"/>
          <w:lang w:eastAsia="en-AU"/>
        </w:rPr>
        <w:t xml:space="preserve"> Parking. </w:t>
      </w:r>
    </w:p>
    <w:p w14:paraId="3614D2DF" w14:textId="77777777" w:rsidR="00BC7D4E" w:rsidRPr="00BC7D4E" w:rsidRDefault="00BC7D4E" w:rsidP="00BC7D4E">
      <w:pPr>
        <w:spacing w:after="0" w:line="240" w:lineRule="auto"/>
        <w:rPr>
          <w:rFonts w:ascii="Arial" w:eastAsia="Times New Roman" w:hAnsi="Arial" w:cs="Arial"/>
          <w:lang w:eastAsia="en-AU"/>
        </w:rPr>
      </w:pPr>
    </w:p>
    <w:p w14:paraId="57EA7C44" w14:textId="77777777" w:rsidR="00BC7D4E" w:rsidRPr="001F050E" w:rsidRDefault="00BC7D4E" w:rsidP="00BC7D4E">
      <w:pPr>
        <w:tabs>
          <w:tab w:val="left" w:pos="540"/>
        </w:tabs>
        <w:spacing w:after="0" w:line="240" w:lineRule="auto"/>
        <w:jc w:val="both"/>
        <w:rPr>
          <w:rFonts w:ascii="Arial" w:eastAsia="Times New Roman" w:hAnsi="Arial" w:cs="Arial"/>
          <w:b/>
        </w:rPr>
      </w:pPr>
      <w:r w:rsidRPr="00BC7D4E">
        <w:rPr>
          <w:rFonts w:ascii="Arial" w:eastAsia="Times New Roman" w:hAnsi="Arial" w:cs="Arial"/>
          <w:b/>
        </w:rPr>
        <w:tab/>
      </w:r>
      <w:r w:rsidRPr="001F050E">
        <w:rPr>
          <w:rFonts w:ascii="Arial" w:eastAsia="Times New Roman" w:hAnsi="Arial" w:cs="Arial"/>
          <w:b/>
        </w:rPr>
        <w:t>Landscaping</w:t>
      </w:r>
    </w:p>
    <w:p w14:paraId="59AE32F0" w14:textId="77777777" w:rsidR="00BC7D4E" w:rsidRPr="001F050E" w:rsidRDefault="00BC7D4E" w:rsidP="00BC7D4E">
      <w:pPr>
        <w:tabs>
          <w:tab w:val="left" w:pos="540"/>
          <w:tab w:val="left" w:pos="1701"/>
        </w:tabs>
        <w:spacing w:after="0" w:line="240" w:lineRule="auto"/>
        <w:jc w:val="both"/>
        <w:rPr>
          <w:rFonts w:ascii="Arial" w:eastAsia="Times New Roman" w:hAnsi="Arial" w:cs="Arial"/>
          <w:b/>
          <w:lang w:eastAsia="en-AU"/>
        </w:rPr>
      </w:pPr>
    </w:p>
    <w:p w14:paraId="0AE51328" w14:textId="77777777" w:rsidR="00BC7D4E" w:rsidRPr="001F050E" w:rsidRDefault="00BC7D4E" w:rsidP="006408BB">
      <w:pPr>
        <w:numPr>
          <w:ilvl w:val="0"/>
          <w:numId w:val="24"/>
        </w:numPr>
        <w:spacing w:after="0" w:line="240" w:lineRule="auto"/>
        <w:jc w:val="both"/>
        <w:rPr>
          <w:rFonts w:ascii="Arial" w:eastAsia="Times New Roman" w:hAnsi="Arial" w:cs="Arial"/>
          <w:lang w:eastAsia="en-AU"/>
        </w:rPr>
      </w:pPr>
      <w:r w:rsidRPr="001F050E">
        <w:rPr>
          <w:rFonts w:ascii="Arial" w:eastAsia="Times New Roman" w:hAnsi="Arial" w:cs="Arial"/>
          <w:lang w:eastAsia="en-AU"/>
        </w:rPr>
        <w:t xml:space="preserve">Landscaping shall be maintained in accordance with the approved plan, in a healthy state and in perpetuity by the existing or future owners and occupiers of the development. </w:t>
      </w:r>
    </w:p>
    <w:p w14:paraId="111CA393" w14:textId="77777777" w:rsidR="00BC7D4E" w:rsidRPr="001F050E" w:rsidRDefault="00BC7D4E" w:rsidP="00BC7D4E">
      <w:pPr>
        <w:spacing w:after="0" w:line="240" w:lineRule="auto"/>
        <w:ind w:left="1080"/>
        <w:jc w:val="both"/>
        <w:rPr>
          <w:rFonts w:ascii="Arial" w:eastAsia="Times New Roman" w:hAnsi="Arial" w:cs="Arial"/>
          <w:lang w:eastAsia="en-AU"/>
        </w:rPr>
      </w:pPr>
    </w:p>
    <w:p w14:paraId="12BC012B" w14:textId="77777777" w:rsidR="00BC7D4E" w:rsidRPr="001F050E" w:rsidRDefault="00BC7D4E" w:rsidP="00BC7D4E">
      <w:pPr>
        <w:tabs>
          <w:tab w:val="left" w:pos="540"/>
        </w:tabs>
        <w:spacing w:after="0" w:line="240" w:lineRule="auto"/>
        <w:ind w:left="540"/>
        <w:jc w:val="both"/>
        <w:rPr>
          <w:rFonts w:ascii="Arial" w:eastAsia="Times New Roman" w:hAnsi="Arial" w:cs="Arial"/>
          <w:lang w:eastAsia="en-AU"/>
        </w:rPr>
      </w:pPr>
      <w:r w:rsidRPr="001F050E">
        <w:rPr>
          <w:rFonts w:ascii="Arial" w:eastAsia="Times New Roman" w:hAnsi="Arial" w:cs="Arial"/>
          <w:lang w:eastAsia="en-AU"/>
        </w:rPr>
        <w:t>If any of the vegetation comprising the landscaping dies or is removed, it is to be replaced with vegetation of the same species, and similar maturity as the vegetation which has died or was removed.</w:t>
      </w:r>
    </w:p>
    <w:p w14:paraId="51857C07" w14:textId="77777777" w:rsidR="00BC7D4E" w:rsidRPr="001F050E" w:rsidRDefault="00BC7D4E" w:rsidP="00BC7D4E">
      <w:pPr>
        <w:tabs>
          <w:tab w:val="left" w:pos="540"/>
        </w:tabs>
        <w:spacing w:after="0" w:line="240" w:lineRule="auto"/>
        <w:ind w:left="540"/>
        <w:jc w:val="both"/>
        <w:rPr>
          <w:rFonts w:ascii="Arial" w:eastAsia="Times New Roman" w:hAnsi="Arial" w:cs="Arial"/>
          <w:lang w:eastAsia="en-AU"/>
        </w:rPr>
      </w:pPr>
    </w:p>
    <w:p w14:paraId="08F3F53C" w14:textId="222CB65F" w:rsidR="00BC7D4E" w:rsidRPr="00BC7D4E" w:rsidRDefault="00BC7D4E" w:rsidP="00BC7D4E">
      <w:pPr>
        <w:tabs>
          <w:tab w:val="left" w:pos="540"/>
        </w:tabs>
        <w:spacing w:after="0" w:line="240" w:lineRule="auto"/>
        <w:ind w:left="540"/>
        <w:jc w:val="both"/>
        <w:rPr>
          <w:rFonts w:ascii="Arial" w:eastAsia="Times New Roman" w:hAnsi="Arial" w:cs="Arial"/>
          <w:lang w:eastAsia="en-AU"/>
        </w:rPr>
      </w:pPr>
      <w:r w:rsidRPr="001F050E">
        <w:rPr>
          <w:rFonts w:ascii="Arial" w:eastAsia="Times New Roman" w:hAnsi="Arial" w:cs="Arial"/>
          <w:lang w:eastAsia="en-AU"/>
        </w:rPr>
        <w:t>An annual report shall be submitted to Council, for the 3 years following issue of the OC, certifying that the landscaping works have been satisfactorily maintained.</w:t>
      </w:r>
      <w:r w:rsidRPr="00BC7D4E">
        <w:rPr>
          <w:rFonts w:ascii="Arial" w:eastAsia="Times New Roman" w:hAnsi="Arial" w:cs="Arial"/>
          <w:lang w:eastAsia="en-AU"/>
        </w:rPr>
        <w:t xml:space="preserve"> </w:t>
      </w:r>
      <w:r w:rsidR="00FE3273">
        <w:rPr>
          <w:rFonts w:ascii="Arial" w:eastAsia="Times New Roman" w:hAnsi="Arial" w:cs="Arial"/>
          <w:lang w:eastAsia="en-AU"/>
        </w:rPr>
        <w:t>The report provided in the 3</w:t>
      </w:r>
      <w:r w:rsidR="00FE3273" w:rsidRPr="001F050E">
        <w:rPr>
          <w:rFonts w:ascii="Arial" w:eastAsia="Times New Roman" w:hAnsi="Arial" w:cs="Arial"/>
          <w:vertAlign w:val="superscript"/>
          <w:lang w:eastAsia="en-AU"/>
        </w:rPr>
        <w:t>rd</w:t>
      </w:r>
      <w:r w:rsidR="00FE3273">
        <w:rPr>
          <w:rFonts w:ascii="Arial" w:eastAsia="Times New Roman" w:hAnsi="Arial" w:cs="Arial"/>
          <w:lang w:eastAsia="en-AU"/>
        </w:rPr>
        <w:t xml:space="preserve"> year must indicate </w:t>
      </w:r>
      <w:r w:rsidR="004601BE">
        <w:rPr>
          <w:rFonts w:ascii="Arial" w:eastAsia="Times New Roman" w:hAnsi="Arial" w:cs="Arial"/>
          <w:lang w:eastAsia="en-AU"/>
        </w:rPr>
        <w:t xml:space="preserve">how the landscaping has been established so as to ensure </w:t>
      </w:r>
      <w:proofErr w:type="spellStart"/>
      <w:proofErr w:type="gramStart"/>
      <w:r w:rsidR="004601BE">
        <w:rPr>
          <w:rFonts w:ascii="Arial" w:eastAsia="Times New Roman" w:hAnsi="Arial" w:cs="Arial"/>
          <w:lang w:eastAsia="en-AU"/>
        </w:rPr>
        <w:t>it’s</w:t>
      </w:r>
      <w:proofErr w:type="spellEnd"/>
      <w:proofErr w:type="gramEnd"/>
      <w:r w:rsidR="004601BE">
        <w:rPr>
          <w:rFonts w:ascii="Arial" w:eastAsia="Times New Roman" w:hAnsi="Arial" w:cs="Arial"/>
          <w:lang w:eastAsia="en-AU"/>
        </w:rPr>
        <w:t xml:space="preserve"> long term survival.</w:t>
      </w:r>
      <w:r w:rsidRPr="00BC7D4E">
        <w:rPr>
          <w:rFonts w:ascii="Arial" w:eastAsia="Times New Roman" w:hAnsi="Arial" w:cs="Arial"/>
          <w:lang w:eastAsia="en-AU"/>
        </w:rPr>
        <w:t xml:space="preserve"> </w:t>
      </w:r>
    </w:p>
    <w:p w14:paraId="1213A65D" w14:textId="77777777" w:rsidR="00BC7D4E" w:rsidRPr="00BC7D4E" w:rsidRDefault="00BC7D4E" w:rsidP="00BC7D4E">
      <w:pPr>
        <w:spacing w:after="0" w:line="240" w:lineRule="auto"/>
        <w:rPr>
          <w:rFonts w:ascii="Arial" w:eastAsia="Times New Roman" w:hAnsi="Arial" w:cs="Arial"/>
          <w:lang w:eastAsia="en-AU"/>
        </w:rPr>
      </w:pPr>
    </w:p>
    <w:p w14:paraId="16E1EDAB" w14:textId="77777777" w:rsidR="00BC7D4E" w:rsidRPr="00BC7D4E" w:rsidRDefault="00BC7D4E" w:rsidP="00BC7D4E">
      <w:pPr>
        <w:tabs>
          <w:tab w:val="left" w:pos="540"/>
        </w:tabs>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t>Pool Area Design</w:t>
      </w:r>
    </w:p>
    <w:p w14:paraId="74676F37" w14:textId="77777777" w:rsidR="00BC7D4E" w:rsidRPr="00BC7D4E" w:rsidRDefault="00BC7D4E" w:rsidP="00BC7D4E">
      <w:pPr>
        <w:spacing w:after="0" w:line="240" w:lineRule="auto"/>
        <w:rPr>
          <w:rFonts w:ascii="Arial" w:eastAsia="Times New Roman" w:hAnsi="Arial" w:cs="Arial"/>
          <w:lang w:eastAsia="en-AU"/>
        </w:rPr>
      </w:pPr>
    </w:p>
    <w:p w14:paraId="3F2296BA"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The swimming pool shall be fenced in accordance with the provisions of AS1926, prior to the pool being filled with water.</w:t>
      </w:r>
    </w:p>
    <w:p w14:paraId="2CFD4041" w14:textId="77777777" w:rsidR="00BC7D4E" w:rsidRPr="00BC7D4E" w:rsidRDefault="00BC7D4E" w:rsidP="00BC7D4E">
      <w:pPr>
        <w:spacing w:after="0" w:line="240" w:lineRule="auto"/>
        <w:rPr>
          <w:rFonts w:ascii="Arial" w:eastAsia="Times New Roman" w:hAnsi="Arial" w:cs="Arial"/>
          <w:lang w:eastAsia="en-AU"/>
        </w:rPr>
      </w:pPr>
    </w:p>
    <w:p w14:paraId="0A96B98F"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All drainage and pool </w:t>
      </w:r>
      <w:proofErr w:type="gramStart"/>
      <w:r w:rsidRPr="00BC7D4E">
        <w:rPr>
          <w:rFonts w:ascii="Arial" w:eastAsia="Times New Roman" w:hAnsi="Arial" w:cs="Arial"/>
          <w:lang w:eastAsia="en-AU"/>
        </w:rPr>
        <w:t>wastes</w:t>
      </w:r>
      <w:proofErr w:type="gramEnd"/>
      <w:r w:rsidRPr="00BC7D4E">
        <w:rPr>
          <w:rFonts w:ascii="Arial" w:eastAsia="Times New Roman" w:hAnsi="Arial" w:cs="Arial"/>
          <w:lang w:eastAsia="en-AU"/>
        </w:rPr>
        <w:t xml:space="preserve"> to be discharged in accordance with AS 3500.0</w:t>
      </w:r>
    </w:p>
    <w:p w14:paraId="5359626A" w14:textId="77777777" w:rsidR="00BC7D4E" w:rsidRPr="00BC7D4E" w:rsidRDefault="00BC7D4E" w:rsidP="00BC7D4E">
      <w:pPr>
        <w:tabs>
          <w:tab w:val="left" w:pos="540"/>
          <w:tab w:val="left" w:pos="1260"/>
        </w:tabs>
        <w:spacing w:after="0" w:line="240" w:lineRule="auto"/>
        <w:jc w:val="both"/>
        <w:rPr>
          <w:rFonts w:ascii="Arial" w:eastAsia="Times New Roman" w:hAnsi="Arial" w:cs="Arial"/>
          <w:lang w:eastAsia="en-AU"/>
        </w:rPr>
      </w:pPr>
    </w:p>
    <w:p w14:paraId="27215094" w14:textId="77777777" w:rsidR="00BC7D4E" w:rsidRPr="00BC7D4E" w:rsidRDefault="00BC7D4E" w:rsidP="00BC7D4E">
      <w:pPr>
        <w:spacing w:after="0" w:line="240" w:lineRule="auto"/>
        <w:ind w:firstLine="567"/>
        <w:rPr>
          <w:rFonts w:ascii="Arial" w:eastAsia="Times New Roman" w:hAnsi="Arial" w:cs="Arial"/>
          <w:b/>
          <w:noProof/>
          <w:lang w:val="en-US" w:eastAsia="en-AU"/>
        </w:rPr>
      </w:pPr>
      <w:r w:rsidRPr="00BC7D4E">
        <w:rPr>
          <w:rFonts w:ascii="Arial" w:eastAsia="Times New Roman" w:hAnsi="Arial" w:cs="Arial"/>
          <w:b/>
          <w:noProof/>
          <w:lang w:val="en-US" w:eastAsia="en-AU"/>
        </w:rPr>
        <w:t xml:space="preserve">Use of the Premises </w:t>
      </w:r>
    </w:p>
    <w:p w14:paraId="441D0FF6" w14:textId="77777777" w:rsidR="00BC7D4E" w:rsidRPr="00BC7D4E" w:rsidRDefault="00BC7D4E" w:rsidP="00BC7D4E">
      <w:pPr>
        <w:spacing w:after="0" w:line="240" w:lineRule="auto"/>
        <w:rPr>
          <w:rFonts w:ascii="Arial" w:eastAsia="Times New Roman" w:hAnsi="Arial" w:cs="Arial"/>
          <w:noProof/>
          <w:lang w:val="en-US" w:eastAsia="en-AU"/>
        </w:rPr>
      </w:pPr>
    </w:p>
    <w:p w14:paraId="29FA342C" w14:textId="77777777" w:rsidR="00BC7D4E" w:rsidRPr="00BC7D4E" w:rsidRDefault="00BC7D4E" w:rsidP="006408BB">
      <w:pPr>
        <w:numPr>
          <w:ilvl w:val="0"/>
          <w:numId w:val="24"/>
        </w:numPr>
        <w:spacing w:after="0" w:line="240" w:lineRule="auto"/>
        <w:jc w:val="both"/>
        <w:rPr>
          <w:rFonts w:ascii="Arial" w:eastAsia="Times New Roman" w:hAnsi="Arial" w:cs="Arial"/>
          <w:noProof/>
          <w:lang w:val="en-US" w:eastAsia="en-AU"/>
        </w:rPr>
      </w:pPr>
      <w:r w:rsidRPr="00BC7D4E">
        <w:rPr>
          <w:rFonts w:ascii="Arial" w:eastAsia="Times New Roman" w:hAnsi="Arial" w:cs="Arial"/>
          <w:noProof/>
          <w:lang w:val="en-US" w:eastAsia="en-AU"/>
        </w:rPr>
        <w:t>The operation of the premises shall be conducted so as to avoid unreasonable noise and cause no interference to adjoining or nearby residences.</w:t>
      </w:r>
    </w:p>
    <w:p w14:paraId="7EB053B9" w14:textId="77777777" w:rsidR="00BC7D4E" w:rsidRPr="00BC7D4E" w:rsidRDefault="00BC7D4E" w:rsidP="00BC7D4E">
      <w:pPr>
        <w:spacing w:after="0" w:line="240" w:lineRule="auto"/>
        <w:ind w:left="360"/>
        <w:jc w:val="both"/>
        <w:rPr>
          <w:rFonts w:ascii="Arial" w:eastAsia="Times New Roman" w:hAnsi="Arial" w:cs="Arial"/>
          <w:noProof/>
          <w:lang w:val="en-US" w:eastAsia="en-AU"/>
        </w:rPr>
      </w:pPr>
    </w:p>
    <w:p w14:paraId="4D88D4F2" w14:textId="77777777" w:rsidR="00BC7D4E" w:rsidRPr="00BC7D4E" w:rsidRDefault="00BC7D4E" w:rsidP="006408BB">
      <w:pPr>
        <w:numPr>
          <w:ilvl w:val="0"/>
          <w:numId w:val="24"/>
        </w:numPr>
        <w:spacing w:after="0" w:line="240" w:lineRule="auto"/>
        <w:jc w:val="both"/>
        <w:rPr>
          <w:rFonts w:ascii="Arial" w:eastAsia="Times New Roman" w:hAnsi="Arial" w:cs="Arial"/>
          <w:noProof/>
          <w:lang w:val="en-US" w:eastAsia="en-AU"/>
        </w:rPr>
      </w:pPr>
      <w:r w:rsidRPr="00BC7D4E">
        <w:rPr>
          <w:rFonts w:ascii="Arial" w:eastAsia="Times New Roman" w:hAnsi="Arial" w:cs="Arial"/>
          <w:noProof/>
          <w:lang w:val="en-US" w:eastAsia="en-AU"/>
        </w:rPr>
        <w:t>The use of the premises shall not give rise to “offensive noise” as defined under the Protection of the Environment Operations Act 1997.</w:t>
      </w:r>
    </w:p>
    <w:p w14:paraId="155E21C2" w14:textId="77777777" w:rsidR="00BC7D4E" w:rsidRPr="00BC7D4E" w:rsidRDefault="00BC7D4E" w:rsidP="00BC7D4E">
      <w:pPr>
        <w:spacing w:after="0" w:line="240" w:lineRule="auto"/>
        <w:ind w:left="360"/>
        <w:jc w:val="both"/>
        <w:rPr>
          <w:rFonts w:ascii="Arial" w:eastAsia="Times New Roman" w:hAnsi="Arial" w:cs="Arial"/>
          <w:noProof/>
          <w:lang w:val="en-US" w:eastAsia="en-AU"/>
        </w:rPr>
      </w:pPr>
    </w:p>
    <w:p w14:paraId="5741BAC9" w14:textId="77777777" w:rsidR="00BC7D4E" w:rsidRPr="00BC7D4E" w:rsidRDefault="00BC7D4E" w:rsidP="006408BB">
      <w:pPr>
        <w:numPr>
          <w:ilvl w:val="0"/>
          <w:numId w:val="24"/>
        </w:numPr>
        <w:spacing w:after="0" w:line="240" w:lineRule="auto"/>
        <w:jc w:val="both"/>
        <w:rPr>
          <w:rFonts w:ascii="Arial" w:eastAsia="Times New Roman" w:hAnsi="Arial" w:cs="Arial"/>
          <w:noProof/>
          <w:lang w:val="en-US" w:eastAsia="en-AU"/>
        </w:rPr>
      </w:pPr>
      <w:r w:rsidRPr="00BC7D4E">
        <w:rPr>
          <w:rFonts w:ascii="Arial" w:eastAsia="Times New Roman" w:hAnsi="Arial" w:cs="Arial"/>
          <w:noProof/>
          <w:lang w:val="en-US" w:eastAsia="en-AU"/>
        </w:rPr>
        <w:t>The use of the premises is not to interfere with the amenity of the residential area.</w:t>
      </w:r>
    </w:p>
    <w:p w14:paraId="0FA78A6A" w14:textId="77777777" w:rsidR="00BC7D4E" w:rsidRPr="00BC7D4E" w:rsidRDefault="00BC7D4E" w:rsidP="00BC7D4E">
      <w:pPr>
        <w:spacing w:after="0" w:line="240" w:lineRule="auto"/>
        <w:jc w:val="both"/>
        <w:rPr>
          <w:rFonts w:ascii="Arial" w:eastAsia="Times New Roman" w:hAnsi="Arial" w:cs="Arial"/>
          <w:noProof/>
          <w:lang w:val="en-US" w:eastAsia="en-AU"/>
        </w:rPr>
      </w:pPr>
    </w:p>
    <w:p w14:paraId="2975AC5F" w14:textId="77777777" w:rsidR="00BC7D4E" w:rsidRPr="00BC7D4E" w:rsidRDefault="00BC7D4E" w:rsidP="00BC7D4E">
      <w:pPr>
        <w:spacing w:after="0" w:line="240" w:lineRule="auto"/>
        <w:ind w:firstLine="567"/>
        <w:rPr>
          <w:rFonts w:ascii="Arial" w:eastAsia="Times New Roman" w:hAnsi="Arial" w:cs="Arial"/>
          <w:b/>
          <w:noProof/>
          <w:lang w:val="en-US" w:eastAsia="en-AU"/>
        </w:rPr>
      </w:pPr>
      <w:r w:rsidRPr="00BC7D4E">
        <w:rPr>
          <w:rFonts w:ascii="Arial" w:eastAsia="Times New Roman" w:hAnsi="Arial" w:cs="Arial"/>
          <w:b/>
          <w:noProof/>
          <w:lang w:val="en-US" w:eastAsia="en-AU"/>
        </w:rPr>
        <w:t>Lighting</w:t>
      </w:r>
    </w:p>
    <w:p w14:paraId="22628444" w14:textId="77777777" w:rsidR="00BC7D4E" w:rsidRPr="00BC7D4E" w:rsidRDefault="00BC7D4E" w:rsidP="00BC7D4E">
      <w:pPr>
        <w:spacing w:after="0" w:line="240" w:lineRule="auto"/>
        <w:rPr>
          <w:rFonts w:ascii="Arial" w:eastAsia="Times New Roman" w:hAnsi="Arial" w:cs="Arial"/>
          <w:noProof/>
          <w:lang w:val="en-US" w:eastAsia="en-AU"/>
        </w:rPr>
      </w:pPr>
    </w:p>
    <w:p w14:paraId="3878F0AE" w14:textId="77777777" w:rsidR="00BC7D4E" w:rsidRPr="00BC7D4E" w:rsidRDefault="00BC7D4E" w:rsidP="006408BB">
      <w:pPr>
        <w:numPr>
          <w:ilvl w:val="0"/>
          <w:numId w:val="24"/>
        </w:numPr>
        <w:spacing w:after="0" w:line="240" w:lineRule="auto"/>
        <w:rPr>
          <w:rFonts w:ascii="Arial" w:eastAsia="Times New Roman" w:hAnsi="Arial" w:cs="Arial"/>
          <w:noProof/>
          <w:lang w:val="en-US" w:eastAsia="en-AU"/>
        </w:rPr>
      </w:pPr>
      <w:r w:rsidRPr="00BC7D4E">
        <w:rPr>
          <w:rFonts w:ascii="Arial" w:eastAsia="Times New Roman" w:hAnsi="Arial" w:cs="Arial"/>
          <w:noProof/>
          <w:lang w:val="en-US" w:eastAsia="en-AU"/>
        </w:rPr>
        <w:t xml:space="preserve">Illumination of the site is to be arranged in accordance with the requirements of Australian Standard 4282 1997 so as not to impact upon the amenity of the occupants of adjoining and nearby premises. </w:t>
      </w:r>
    </w:p>
    <w:p w14:paraId="12B62419" w14:textId="77777777" w:rsidR="00BC7D4E" w:rsidRPr="00BC7D4E" w:rsidRDefault="00BC7D4E" w:rsidP="00BC7D4E">
      <w:pPr>
        <w:spacing w:after="0" w:line="240" w:lineRule="auto"/>
        <w:rPr>
          <w:rFonts w:ascii="Arial" w:eastAsia="Times New Roman" w:hAnsi="Arial" w:cs="Arial"/>
          <w:noProof/>
          <w:lang w:val="en-US" w:eastAsia="en-AU"/>
        </w:rPr>
      </w:pPr>
    </w:p>
    <w:p w14:paraId="7093813C" w14:textId="77777777" w:rsidR="00BC7D4E" w:rsidRPr="00BC7D4E" w:rsidRDefault="00BC7D4E" w:rsidP="00BC7D4E">
      <w:pPr>
        <w:spacing w:after="0" w:line="240" w:lineRule="auto"/>
        <w:ind w:left="567"/>
        <w:jc w:val="both"/>
        <w:rPr>
          <w:rFonts w:ascii="Arial" w:eastAsia="Times New Roman" w:hAnsi="Arial" w:cs="Arial"/>
          <w:b/>
          <w:noProof/>
          <w:lang w:val="en-US" w:eastAsia="en-AU"/>
        </w:rPr>
      </w:pPr>
      <w:r w:rsidRPr="00BC7D4E">
        <w:rPr>
          <w:rFonts w:ascii="Arial" w:eastAsia="Times New Roman" w:hAnsi="Arial" w:cs="Arial"/>
          <w:b/>
          <w:noProof/>
          <w:lang w:val="en-US" w:eastAsia="en-AU"/>
        </w:rPr>
        <w:t>Swipe Card Access</w:t>
      </w:r>
    </w:p>
    <w:p w14:paraId="65D1D6CD" w14:textId="77777777" w:rsidR="00BC7D4E" w:rsidRPr="00BC7D4E" w:rsidRDefault="00BC7D4E" w:rsidP="00BC7D4E">
      <w:pPr>
        <w:spacing w:after="0" w:line="240" w:lineRule="auto"/>
        <w:jc w:val="both"/>
        <w:rPr>
          <w:rFonts w:ascii="Arial" w:eastAsia="Times New Roman" w:hAnsi="Arial" w:cs="Arial"/>
          <w:b/>
          <w:noProof/>
          <w:lang w:val="en-US" w:eastAsia="en-AU"/>
        </w:rPr>
      </w:pPr>
    </w:p>
    <w:p w14:paraId="3E2A67FD" w14:textId="5CBC1B65" w:rsidR="00BC7D4E" w:rsidRPr="00BC7D4E" w:rsidRDefault="00BC7D4E" w:rsidP="006408BB">
      <w:pPr>
        <w:numPr>
          <w:ilvl w:val="0"/>
          <w:numId w:val="24"/>
        </w:numPr>
        <w:spacing w:after="200" w:line="276" w:lineRule="auto"/>
        <w:contextualSpacing/>
        <w:jc w:val="both"/>
        <w:rPr>
          <w:rFonts w:ascii="Arial" w:eastAsia="Calibri" w:hAnsi="Arial" w:cs="Arial"/>
          <w:noProof/>
          <w:lang w:val="en-US"/>
        </w:rPr>
      </w:pPr>
      <w:r w:rsidRPr="00BC7D4E">
        <w:rPr>
          <w:rFonts w:ascii="Arial" w:eastAsia="Calibri" w:hAnsi="Arial" w:cs="Arial"/>
          <w:noProof/>
          <w:lang w:val="en-US"/>
        </w:rPr>
        <w:t xml:space="preserve">Swipe card access is to be provided to the communal open space and </w:t>
      </w:r>
      <w:r w:rsidR="000234E2">
        <w:rPr>
          <w:rFonts w:ascii="Arial" w:eastAsia="Calibri" w:hAnsi="Arial" w:cs="Arial"/>
          <w:noProof/>
          <w:lang w:val="en-US"/>
        </w:rPr>
        <w:t xml:space="preserve">those areas of </w:t>
      </w:r>
      <w:r w:rsidRPr="00BC7D4E">
        <w:rPr>
          <w:rFonts w:ascii="Arial" w:eastAsia="Calibri" w:hAnsi="Arial" w:cs="Arial"/>
          <w:noProof/>
          <w:lang w:val="en-US"/>
        </w:rPr>
        <w:t xml:space="preserve">basement parking </w:t>
      </w:r>
      <w:r w:rsidR="00EA725B">
        <w:rPr>
          <w:rFonts w:ascii="Arial" w:eastAsia="Calibri" w:hAnsi="Arial" w:cs="Arial"/>
          <w:noProof/>
          <w:lang w:val="en-US"/>
        </w:rPr>
        <w:t>required for</w:t>
      </w:r>
      <w:r w:rsidRPr="00BC7D4E">
        <w:rPr>
          <w:rFonts w:ascii="Arial" w:eastAsia="Calibri" w:hAnsi="Arial" w:cs="Arial"/>
          <w:noProof/>
          <w:lang w:val="en-US"/>
        </w:rPr>
        <w:t xml:space="preserve"> residents and </w:t>
      </w:r>
      <w:r w:rsidR="00EA725B">
        <w:rPr>
          <w:rFonts w:ascii="Arial" w:eastAsia="Calibri" w:hAnsi="Arial" w:cs="Arial"/>
          <w:noProof/>
          <w:lang w:val="en-US"/>
        </w:rPr>
        <w:t xml:space="preserve">residential </w:t>
      </w:r>
      <w:r w:rsidRPr="00BC7D4E">
        <w:rPr>
          <w:rFonts w:ascii="Arial" w:eastAsia="Calibri" w:hAnsi="Arial" w:cs="Arial"/>
          <w:noProof/>
          <w:lang w:val="en-US"/>
        </w:rPr>
        <w:t>visitor only.</w:t>
      </w:r>
      <w:r w:rsidR="00EA725B">
        <w:rPr>
          <w:rFonts w:ascii="Arial" w:eastAsia="Calibri" w:hAnsi="Arial" w:cs="Arial"/>
          <w:noProof/>
          <w:lang w:val="en-US"/>
        </w:rPr>
        <w:t xml:space="preserve"> The retail parking space shall be accessible to the general public during </w:t>
      </w:r>
      <w:r w:rsidR="00C51C5D">
        <w:rPr>
          <w:rFonts w:ascii="Arial" w:eastAsia="Calibri" w:hAnsi="Arial" w:cs="Arial"/>
          <w:noProof/>
          <w:lang w:val="en-US"/>
        </w:rPr>
        <w:t>business operation.</w:t>
      </w:r>
      <w:r w:rsidRPr="00BC7D4E">
        <w:rPr>
          <w:rFonts w:ascii="Arial" w:eastAsia="Calibri" w:hAnsi="Arial" w:cs="Arial"/>
          <w:noProof/>
          <w:lang w:val="en-US"/>
        </w:rPr>
        <w:t xml:space="preserve"> </w:t>
      </w:r>
    </w:p>
    <w:p w14:paraId="7BE435DD" w14:textId="77777777" w:rsidR="00BC7D4E" w:rsidRPr="00BC7D4E" w:rsidRDefault="00BC7D4E" w:rsidP="00BC7D4E">
      <w:pPr>
        <w:spacing w:after="200" w:line="276" w:lineRule="auto"/>
        <w:ind w:left="567"/>
        <w:contextualSpacing/>
        <w:jc w:val="both"/>
        <w:rPr>
          <w:rFonts w:ascii="Arial" w:eastAsia="Calibri" w:hAnsi="Arial" w:cs="Arial"/>
          <w:noProof/>
          <w:lang w:val="en-US"/>
        </w:rPr>
      </w:pPr>
    </w:p>
    <w:p w14:paraId="7CF36122" w14:textId="3773E54E" w:rsidR="00BC7D4E" w:rsidRDefault="00BC7D4E" w:rsidP="006408BB">
      <w:pPr>
        <w:numPr>
          <w:ilvl w:val="0"/>
          <w:numId w:val="24"/>
        </w:numPr>
        <w:spacing w:after="200" w:line="276" w:lineRule="auto"/>
        <w:contextualSpacing/>
        <w:jc w:val="both"/>
        <w:rPr>
          <w:rFonts w:ascii="Arial" w:eastAsia="Calibri" w:hAnsi="Arial" w:cs="Arial"/>
          <w:noProof/>
          <w:lang w:val="en-US"/>
        </w:rPr>
      </w:pPr>
      <w:r w:rsidRPr="00BC7D4E">
        <w:rPr>
          <w:rFonts w:ascii="Arial" w:eastAsia="Calibri" w:hAnsi="Arial" w:cs="Arial"/>
          <w:noProof/>
          <w:lang w:val="en-US"/>
        </w:rPr>
        <w:t xml:space="preserve"> Swipe card access is to be provided to the basement for the usage of the commercial car spaces for any future tenant of the commercial tenancies. </w:t>
      </w:r>
    </w:p>
    <w:p w14:paraId="7430C596" w14:textId="77777777" w:rsidR="00C51C5D" w:rsidRPr="00BC7D4E" w:rsidRDefault="00C51C5D" w:rsidP="00C51C5D">
      <w:pPr>
        <w:spacing w:after="200" w:line="276" w:lineRule="auto"/>
        <w:contextualSpacing/>
        <w:jc w:val="both"/>
        <w:rPr>
          <w:rFonts w:ascii="Arial" w:eastAsia="Calibri" w:hAnsi="Arial" w:cs="Arial"/>
          <w:noProof/>
          <w:lang w:val="en-US"/>
        </w:rPr>
      </w:pPr>
    </w:p>
    <w:p w14:paraId="1FE24D50" w14:textId="77777777" w:rsidR="00BC7D4E" w:rsidRPr="00BC7D4E" w:rsidRDefault="00BC7D4E" w:rsidP="00BC7D4E">
      <w:pPr>
        <w:spacing w:after="0" w:line="240" w:lineRule="auto"/>
        <w:ind w:firstLine="567"/>
        <w:jc w:val="both"/>
        <w:rPr>
          <w:rFonts w:ascii="Arial" w:eastAsia="Times New Roman" w:hAnsi="Arial" w:cs="Arial"/>
          <w:b/>
          <w:lang w:eastAsia="en-AU"/>
        </w:rPr>
      </w:pPr>
      <w:r w:rsidRPr="00BC7D4E">
        <w:rPr>
          <w:rFonts w:ascii="Arial" w:eastAsia="Times New Roman" w:hAnsi="Arial" w:cs="Arial"/>
          <w:b/>
          <w:lang w:eastAsia="en-AU"/>
        </w:rPr>
        <w:t>Washing on Balconies</w:t>
      </w:r>
    </w:p>
    <w:p w14:paraId="47BCC88F" w14:textId="77777777" w:rsidR="00BC7D4E" w:rsidRPr="00BC7D4E" w:rsidRDefault="00BC7D4E" w:rsidP="00BC7D4E">
      <w:pPr>
        <w:spacing w:after="0" w:line="240" w:lineRule="auto"/>
        <w:jc w:val="both"/>
        <w:rPr>
          <w:rFonts w:ascii="Arial" w:eastAsia="Times New Roman" w:hAnsi="Arial" w:cs="Arial"/>
          <w:b/>
          <w:lang w:eastAsia="en-AU"/>
        </w:rPr>
      </w:pPr>
    </w:p>
    <w:p w14:paraId="3066EF44" w14:textId="77777777" w:rsidR="00BC7D4E" w:rsidRPr="00BC7D4E" w:rsidRDefault="00BC7D4E" w:rsidP="006408BB">
      <w:pPr>
        <w:numPr>
          <w:ilvl w:val="0"/>
          <w:numId w:val="24"/>
        </w:numPr>
        <w:spacing w:after="0" w:line="240" w:lineRule="auto"/>
        <w:jc w:val="both"/>
        <w:rPr>
          <w:rFonts w:ascii="Arial" w:eastAsia="Times New Roman" w:hAnsi="Arial" w:cs="Arial"/>
          <w:lang w:eastAsia="en-AU"/>
        </w:rPr>
      </w:pPr>
      <w:r w:rsidRPr="00BC7D4E">
        <w:rPr>
          <w:rFonts w:ascii="Arial" w:eastAsia="Times New Roman" w:hAnsi="Arial" w:cs="Arial"/>
          <w:lang w:eastAsia="en-AU"/>
        </w:rPr>
        <w:t xml:space="preserve">The hanging of washing, including any clothing, towels, bedding or other article of a similar type on any balcony is not be visible from any street. </w:t>
      </w:r>
    </w:p>
    <w:p w14:paraId="77F5CAF5" w14:textId="1AC18A6A" w:rsidR="00BC7D4E" w:rsidRDefault="00BC7D4E" w:rsidP="00BC7D4E">
      <w:pPr>
        <w:spacing w:after="0" w:line="240" w:lineRule="auto"/>
        <w:jc w:val="both"/>
        <w:rPr>
          <w:rFonts w:ascii="Arial" w:eastAsia="Times New Roman" w:hAnsi="Arial" w:cs="Arial"/>
          <w:noProof/>
          <w:lang w:val="en-US" w:eastAsia="en-AU"/>
        </w:rPr>
      </w:pPr>
    </w:p>
    <w:p w14:paraId="0DE7B79D" w14:textId="77777777" w:rsidR="003278EC" w:rsidRPr="00BC7D4E" w:rsidRDefault="003278EC" w:rsidP="00BC7D4E">
      <w:pPr>
        <w:spacing w:after="0" w:line="240" w:lineRule="auto"/>
        <w:jc w:val="both"/>
        <w:rPr>
          <w:rFonts w:ascii="Arial" w:eastAsia="Times New Roman" w:hAnsi="Arial" w:cs="Arial"/>
          <w:noProof/>
          <w:lang w:val="en-US" w:eastAsia="en-AU"/>
        </w:rPr>
      </w:pPr>
    </w:p>
    <w:p w14:paraId="2B780F3E" w14:textId="77777777" w:rsidR="00BC7D4E" w:rsidRPr="00BC7D4E" w:rsidRDefault="00BC7D4E" w:rsidP="00BC7D4E">
      <w:pPr>
        <w:tabs>
          <w:tab w:val="left" w:pos="1019"/>
        </w:tabs>
        <w:spacing w:after="0" w:line="240" w:lineRule="auto"/>
        <w:ind w:left="567"/>
        <w:jc w:val="both"/>
        <w:rPr>
          <w:rFonts w:ascii="Arial" w:eastAsia="Times New Roman" w:hAnsi="Arial" w:cs="Arial"/>
        </w:rPr>
      </w:pPr>
      <w:proofErr w:type="gramStart"/>
      <w:r w:rsidRPr="00BC7D4E">
        <w:rPr>
          <w:rFonts w:ascii="Arial" w:eastAsia="Times New Roman" w:hAnsi="Arial" w:cs="Arial"/>
          <w:b/>
          <w:lang w:eastAsia="en-AU"/>
        </w:rPr>
        <w:lastRenderedPageBreak/>
        <w:t>Mail-boxes</w:t>
      </w:r>
      <w:proofErr w:type="gramEnd"/>
    </w:p>
    <w:p w14:paraId="37ED8947" w14:textId="77777777" w:rsidR="00BC7D4E" w:rsidRPr="00BC7D4E" w:rsidRDefault="00BC7D4E" w:rsidP="00BC7D4E">
      <w:pPr>
        <w:tabs>
          <w:tab w:val="left" w:pos="1019"/>
        </w:tabs>
        <w:spacing w:after="0" w:line="240" w:lineRule="auto"/>
        <w:jc w:val="both"/>
        <w:rPr>
          <w:rFonts w:ascii="Arial" w:eastAsia="Times New Roman" w:hAnsi="Arial" w:cs="Arial"/>
        </w:rPr>
      </w:pPr>
    </w:p>
    <w:p w14:paraId="2EB834C6" w14:textId="77777777" w:rsidR="00BC7D4E" w:rsidRPr="00BC7D4E" w:rsidRDefault="00BC7D4E" w:rsidP="006408BB">
      <w:pPr>
        <w:numPr>
          <w:ilvl w:val="0"/>
          <w:numId w:val="24"/>
        </w:numPr>
        <w:tabs>
          <w:tab w:val="left" w:pos="1019"/>
        </w:tabs>
        <w:spacing w:after="0" w:line="240" w:lineRule="auto"/>
        <w:jc w:val="both"/>
        <w:rPr>
          <w:rFonts w:ascii="Arial" w:eastAsia="Times New Roman" w:hAnsi="Arial" w:cs="Arial"/>
        </w:rPr>
      </w:pPr>
      <w:r w:rsidRPr="00BC7D4E">
        <w:rPr>
          <w:rFonts w:ascii="Arial" w:eastAsia="Times New Roman" w:hAnsi="Arial" w:cs="Arial"/>
        </w:rPr>
        <w:t>The mailboxes must not be accessed by universal keys and must each have their own keys for private access.</w:t>
      </w:r>
    </w:p>
    <w:p w14:paraId="3DADF24C" w14:textId="77777777" w:rsidR="00BC7D4E" w:rsidRPr="00BC7D4E" w:rsidRDefault="00BC7D4E" w:rsidP="00BF34A1">
      <w:pPr>
        <w:tabs>
          <w:tab w:val="left" w:pos="540"/>
          <w:tab w:val="left" w:pos="1260"/>
        </w:tabs>
        <w:spacing w:after="0" w:line="240" w:lineRule="auto"/>
        <w:jc w:val="both"/>
        <w:rPr>
          <w:rFonts w:ascii="Arial" w:eastAsia="Times New Roman" w:hAnsi="Arial" w:cs="Arial"/>
          <w:b/>
          <w:lang w:eastAsia="en-AU"/>
        </w:rPr>
      </w:pPr>
    </w:p>
    <w:p w14:paraId="583390BE" w14:textId="77777777" w:rsidR="00BF34A1" w:rsidRPr="00D703D7" w:rsidRDefault="00BF34A1" w:rsidP="00BF34A1">
      <w:pPr>
        <w:autoSpaceDE w:val="0"/>
        <w:autoSpaceDN w:val="0"/>
        <w:adjustRightInd w:val="0"/>
        <w:spacing w:after="0" w:line="240" w:lineRule="auto"/>
        <w:ind w:firstLine="567"/>
        <w:jc w:val="both"/>
        <w:rPr>
          <w:rFonts w:ascii="Arial" w:hAnsi="Arial" w:cs="Arial"/>
          <w:b/>
          <w:bCs/>
        </w:rPr>
      </w:pPr>
      <w:r w:rsidRPr="00D703D7">
        <w:rPr>
          <w:rFonts w:ascii="Arial" w:hAnsi="Arial" w:cs="Arial"/>
          <w:b/>
          <w:bCs/>
        </w:rPr>
        <w:t>Lighting</w:t>
      </w:r>
    </w:p>
    <w:p w14:paraId="1B910FAC" w14:textId="77777777" w:rsidR="00BF34A1" w:rsidRDefault="00BF34A1" w:rsidP="00BF34A1">
      <w:pPr>
        <w:tabs>
          <w:tab w:val="left" w:pos="1019"/>
        </w:tabs>
        <w:spacing w:after="0" w:line="240" w:lineRule="auto"/>
        <w:ind w:left="567"/>
        <w:jc w:val="both"/>
        <w:rPr>
          <w:rFonts w:ascii="Arial" w:eastAsia="Times New Roman" w:hAnsi="Arial" w:cs="Arial"/>
        </w:rPr>
      </w:pPr>
    </w:p>
    <w:p w14:paraId="5C6DF25D" w14:textId="262CB10D" w:rsidR="00BF34A1" w:rsidRPr="00BF34A1" w:rsidRDefault="00BF34A1" w:rsidP="006408BB">
      <w:pPr>
        <w:numPr>
          <w:ilvl w:val="0"/>
          <w:numId w:val="24"/>
        </w:numPr>
        <w:tabs>
          <w:tab w:val="left" w:pos="1019"/>
        </w:tabs>
        <w:spacing w:after="0" w:line="240" w:lineRule="auto"/>
        <w:jc w:val="both"/>
        <w:rPr>
          <w:rFonts w:ascii="Arial" w:eastAsia="Times New Roman" w:hAnsi="Arial" w:cs="Arial"/>
        </w:rPr>
      </w:pPr>
      <w:r w:rsidRPr="00BF34A1">
        <w:rPr>
          <w:rFonts w:ascii="Arial" w:hAnsi="Arial" w:cs="Arial"/>
        </w:rPr>
        <w:t>Illumination of the site is to be arranged in accordance with the requirements of Australian Standard 4282 1997 so as not to impact upon the amenity of the occupants of adjoining and nearby premises.</w:t>
      </w:r>
    </w:p>
    <w:p w14:paraId="639BB599" w14:textId="77777777" w:rsidR="00BC7D4E" w:rsidRPr="00BC7D4E" w:rsidRDefault="00BC7D4E" w:rsidP="00BC7D4E">
      <w:pPr>
        <w:spacing w:after="0" w:line="240" w:lineRule="auto"/>
        <w:rPr>
          <w:rFonts w:ascii="Arial" w:eastAsia="Times New Roman" w:hAnsi="Arial" w:cs="Arial"/>
          <w:b/>
          <w:lang w:eastAsia="en-AU"/>
        </w:rPr>
      </w:pPr>
    </w:p>
    <w:p w14:paraId="0DE8C3F6" w14:textId="77777777" w:rsidR="00BF34A1" w:rsidRPr="00D703D7" w:rsidRDefault="00BF34A1" w:rsidP="00BF34A1">
      <w:pPr>
        <w:tabs>
          <w:tab w:val="left" w:pos="540"/>
        </w:tabs>
        <w:spacing w:line="240" w:lineRule="auto"/>
        <w:jc w:val="both"/>
        <w:rPr>
          <w:rFonts w:ascii="Arial" w:eastAsia="SimSun" w:hAnsi="Arial" w:cs="Arial"/>
          <w:b/>
          <w:sz w:val="32"/>
          <w:szCs w:val="32"/>
          <w:lang w:eastAsia="zh-CN"/>
        </w:rPr>
      </w:pPr>
      <w:r w:rsidRPr="00D703D7">
        <w:rPr>
          <w:rFonts w:ascii="Arial" w:eastAsia="SimSun" w:hAnsi="Arial" w:cs="Arial"/>
          <w:b/>
          <w:sz w:val="32"/>
          <w:szCs w:val="32"/>
          <w:lang w:eastAsia="zh-CN"/>
        </w:rPr>
        <w:t>G.</w:t>
      </w:r>
      <w:r w:rsidRPr="00D703D7">
        <w:rPr>
          <w:rFonts w:ascii="Arial" w:eastAsia="SimSun" w:hAnsi="Arial" w:cs="Arial"/>
          <w:b/>
          <w:sz w:val="32"/>
          <w:szCs w:val="32"/>
          <w:lang w:eastAsia="zh-CN"/>
        </w:rPr>
        <w:tab/>
        <w:t>ADVISORY</w:t>
      </w:r>
    </w:p>
    <w:p w14:paraId="35B26A9E"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Section 8.2, 8.3, 8.4 &amp; 8.5 allows Council to reconsider your proposal. Should you wish to have the matter reconsidered you should make an application under that section with the appropriate fee.</w:t>
      </w:r>
    </w:p>
    <w:p w14:paraId="18B0F65C" w14:textId="77777777" w:rsidR="00BF34A1" w:rsidRPr="00D703D7" w:rsidRDefault="00BF34A1" w:rsidP="00BF34A1">
      <w:pPr>
        <w:spacing w:after="0" w:line="240" w:lineRule="auto"/>
        <w:ind w:left="567" w:hanging="567"/>
        <w:jc w:val="both"/>
        <w:rPr>
          <w:rFonts w:ascii="Arial" w:hAnsi="Arial" w:cs="Arial"/>
        </w:rPr>
      </w:pPr>
    </w:p>
    <w:p w14:paraId="57E7DB6C"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Under Section 8.7 &amp; 8.10 of the Act applicants who are dissatisfied with the outcome of a consent authority have a right of appeal to the Land and Environment Court. This right must be exercised within six (6) months from the date of this notice. The Court's Office is situated at Level 1, 225 Macquarie Street, Sydney (Telephone 9228 8388), and the appropriate form of appeal is available from the Clerk of your Local Court.</w:t>
      </w:r>
    </w:p>
    <w:p w14:paraId="74D99A51" w14:textId="77777777" w:rsidR="00BF34A1" w:rsidRPr="00D703D7" w:rsidRDefault="00BF34A1" w:rsidP="00BF34A1">
      <w:pPr>
        <w:spacing w:after="0" w:line="240" w:lineRule="auto"/>
        <w:ind w:left="567" w:hanging="567"/>
        <w:jc w:val="both"/>
        <w:rPr>
          <w:rFonts w:ascii="Arial" w:hAnsi="Arial" w:cs="Arial"/>
        </w:rPr>
      </w:pPr>
    </w:p>
    <w:p w14:paraId="5B021EB1"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In accordance with Section 4.53 of the Environmental Planning and Assessment Act 1979, unless otherwise stated by a condition of this consent, this consent will lapse unless the development is commenced within five years of the date of this notice.</w:t>
      </w:r>
    </w:p>
    <w:p w14:paraId="7B606382" w14:textId="77777777" w:rsidR="00BF34A1" w:rsidRPr="00D703D7" w:rsidRDefault="00BF34A1" w:rsidP="00BF34A1">
      <w:pPr>
        <w:spacing w:after="0" w:line="240" w:lineRule="auto"/>
        <w:ind w:left="567" w:hanging="567"/>
        <w:jc w:val="both"/>
        <w:rPr>
          <w:rFonts w:ascii="Arial" w:hAnsi="Arial" w:cs="Arial"/>
        </w:rPr>
      </w:pPr>
    </w:p>
    <w:p w14:paraId="3BD6720E"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 xml:space="preserve">To confirm the date upon which this consent becomes effective, refer to Section 4.20 of the Environmental Planning and Assessment Act, 1979. </w:t>
      </w:r>
      <w:proofErr w:type="gramStart"/>
      <w:r w:rsidRPr="00D703D7">
        <w:rPr>
          <w:rFonts w:ascii="Arial" w:hAnsi="Arial" w:cs="Arial"/>
        </w:rPr>
        <w:t>Generally</w:t>
      </w:r>
      <w:proofErr w:type="gramEnd"/>
      <w:r w:rsidRPr="00D703D7">
        <w:rPr>
          <w:rFonts w:ascii="Arial" w:hAnsi="Arial" w:cs="Arial"/>
        </w:rPr>
        <w:t xml:space="preserve"> the consent becomes effective from the determination date shown on the front of this notice. </w:t>
      </w:r>
      <w:proofErr w:type="gramStart"/>
      <w:r w:rsidRPr="00D703D7">
        <w:rPr>
          <w:rFonts w:ascii="Arial" w:hAnsi="Arial" w:cs="Arial"/>
        </w:rPr>
        <w:t>However</w:t>
      </w:r>
      <w:proofErr w:type="gramEnd"/>
      <w:r w:rsidRPr="00D703D7">
        <w:rPr>
          <w:rFonts w:ascii="Arial" w:hAnsi="Arial" w:cs="Arial"/>
        </w:rPr>
        <w:t xml:space="preserve"> if unsure applicants should rely on their own enquiries.</w:t>
      </w:r>
    </w:p>
    <w:p w14:paraId="2CE2586E" w14:textId="77777777" w:rsidR="00BF34A1" w:rsidRPr="00D703D7" w:rsidRDefault="00BF34A1" w:rsidP="00BF34A1">
      <w:pPr>
        <w:spacing w:after="0" w:line="240" w:lineRule="auto"/>
        <w:ind w:left="567" w:hanging="567"/>
        <w:jc w:val="both"/>
        <w:rPr>
          <w:rFonts w:ascii="Arial" w:hAnsi="Arial" w:cs="Arial"/>
        </w:rPr>
      </w:pPr>
    </w:p>
    <w:p w14:paraId="02674988"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 xml:space="preserve">To confirm the likelihood of consent lapsing, refer to Section 4.53 of the Act. </w:t>
      </w:r>
      <w:proofErr w:type="gramStart"/>
      <w:r w:rsidRPr="00D703D7">
        <w:rPr>
          <w:rFonts w:ascii="Arial" w:hAnsi="Arial" w:cs="Arial"/>
        </w:rPr>
        <w:t>Generally</w:t>
      </w:r>
      <w:proofErr w:type="gramEnd"/>
      <w:r w:rsidRPr="00D703D7">
        <w:rPr>
          <w:rFonts w:ascii="Arial" w:hAnsi="Arial" w:cs="Arial"/>
        </w:rPr>
        <w:t xml:space="preserve"> consent lapses if the development is not commenced within five years of the date of approval. </w:t>
      </w:r>
      <w:proofErr w:type="gramStart"/>
      <w:r w:rsidRPr="00D703D7">
        <w:rPr>
          <w:rFonts w:ascii="Arial" w:hAnsi="Arial" w:cs="Arial"/>
        </w:rPr>
        <w:t>However</w:t>
      </w:r>
      <w:proofErr w:type="gramEnd"/>
      <w:r w:rsidRPr="00D703D7">
        <w:rPr>
          <w:rFonts w:ascii="Arial" w:hAnsi="Arial" w:cs="Arial"/>
        </w:rPr>
        <w:t xml:space="preserve"> if a lesser period is stated in the conditions of consent, the lesser period applies. If unsure applicants should rely on their own enquiries.</w:t>
      </w:r>
    </w:p>
    <w:p w14:paraId="4F7CAA84" w14:textId="77777777" w:rsidR="00BF34A1" w:rsidRPr="00D703D7" w:rsidRDefault="00BF34A1" w:rsidP="00BF34A1">
      <w:pPr>
        <w:spacing w:after="0" w:line="240" w:lineRule="auto"/>
        <w:ind w:left="567" w:hanging="567"/>
        <w:jc w:val="both"/>
        <w:rPr>
          <w:rFonts w:ascii="Arial" w:hAnsi="Arial" w:cs="Arial"/>
        </w:rPr>
      </w:pPr>
    </w:p>
    <w:p w14:paraId="7CA66810"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 xml:space="preserve">In accordance with Section 8.8 and 8.10 of the Environmental Planning and Assessment Act 1979, an objector who is dissatisfied with the determination of a consent authority to grant consent to a development application for designated development (including designated development that is integrated development), may, within 28 days after the date on which the application is taken to have been determined, appeal to the Land and Environment Court.  </w:t>
      </w:r>
    </w:p>
    <w:p w14:paraId="16F3240D" w14:textId="77777777" w:rsidR="00BF34A1" w:rsidRPr="00D703D7" w:rsidRDefault="00BF34A1" w:rsidP="00BF34A1">
      <w:pPr>
        <w:spacing w:after="0" w:line="240" w:lineRule="auto"/>
        <w:ind w:left="567" w:hanging="567"/>
        <w:jc w:val="both"/>
        <w:rPr>
          <w:rFonts w:ascii="Arial" w:hAnsi="Arial" w:cs="Arial"/>
        </w:rPr>
      </w:pPr>
    </w:p>
    <w:p w14:paraId="08BAD27B"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The approval of this application does not imply or infer compliance with the Disability Discrimination Act and that the developer should investigate their liability under the Act.</w:t>
      </w:r>
    </w:p>
    <w:p w14:paraId="02295E4D" w14:textId="77777777" w:rsidR="00BF34A1" w:rsidRPr="00D703D7" w:rsidRDefault="00BF34A1" w:rsidP="00BF34A1">
      <w:pPr>
        <w:spacing w:after="0" w:line="240" w:lineRule="auto"/>
        <w:ind w:left="567" w:hanging="567"/>
        <w:jc w:val="both"/>
        <w:rPr>
          <w:rFonts w:ascii="Arial" w:hAnsi="Arial" w:cs="Arial"/>
        </w:rPr>
      </w:pPr>
    </w:p>
    <w:p w14:paraId="08136A7F"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 xml:space="preserve">The requirements of all authorities including the Environmental Protection Authority and the Work Cover Authority shall be met </w:t>
      </w:r>
      <w:proofErr w:type="gramStart"/>
      <w:r w:rsidRPr="00D703D7">
        <w:rPr>
          <w:rFonts w:ascii="Arial" w:hAnsi="Arial" w:cs="Arial"/>
        </w:rPr>
        <w:t>in regards to</w:t>
      </w:r>
      <w:proofErr w:type="gramEnd"/>
      <w:r w:rsidRPr="00D703D7">
        <w:rPr>
          <w:rFonts w:ascii="Arial" w:hAnsi="Arial" w:cs="Arial"/>
        </w:rPr>
        <w:t xml:space="preserve"> the operation of the building.</w:t>
      </w:r>
    </w:p>
    <w:p w14:paraId="6BE9384B" w14:textId="77777777" w:rsidR="00BF34A1" w:rsidRPr="00D703D7" w:rsidRDefault="00BF34A1" w:rsidP="00BF34A1">
      <w:pPr>
        <w:spacing w:after="0" w:line="240" w:lineRule="auto"/>
        <w:ind w:left="567" w:hanging="567"/>
        <w:jc w:val="both"/>
        <w:rPr>
          <w:rFonts w:ascii="Arial" w:hAnsi="Arial" w:cs="Arial"/>
        </w:rPr>
      </w:pPr>
    </w:p>
    <w:p w14:paraId="6D2181E1"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“DIAL BEFORE YOU DIG”</w:t>
      </w:r>
    </w:p>
    <w:p w14:paraId="39809458" w14:textId="77777777" w:rsidR="00BF34A1" w:rsidRPr="00D703D7" w:rsidRDefault="00BF34A1" w:rsidP="00BF34A1">
      <w:pPr>
        <w:spacing w:after="0" w:line="240" w:lineRule="auto"/>
        <w:ind w:left="567" w:hanging="567"/>
        <w:jc w:val="both"/>
        <w:rPr>
          <w:rFonts w:ascii="Arial" w:hAnsi="Arial" w:cs="Arial"/>
        </w:rPr>
      </w:pPr>
    </w:p>
    <w:p w14:paraId="14C7B456" w14:textId="77777777" w:rsidR="00BF34A1" w:rsidRPr="00D703D7" w:rsidRDefault="00BF34A1" w:rsidP="00BF34A1">
      <w:pPr>
        <w:spacing w:after="0" w:line="240" w:lineRule="auto"/>
        <w:ind w:left="567"/>
        <w:jc w:val="both"/>
        <w:rPr>
          <w:rFonts w:ascii="Arial" w:hAnsi="Arial" w:cs="Arial"/>
        </w:rPr>
      </w:pPr>
      <w:r w:rsidRPr="00D703D7">
        <w:rPr>
          <w:rFonts w:ascii="Arial" w:hAnsi="Arial" w:cs="Arial"/>
        </w:rPr>
        <w:t xml:space="preserve">Underground assets may exist in the area that is subject to your application. In the interest of health and safety and in order to protect damage to third party assets please contact Dial before you dig at www.1100.com.au or telephone 1100 before excavating </w:t>
      </w:r>
      <w:r w:rsidRPr="00D703D7">
        <w:rPr>
          <w:rFonts w:ascii="Arial" w:hAnsi="Arial" w:cs="Arial"/>
        </w:rPr>
        <w:lastRenderedPageBreak/>
        <w:t xml:space="preserve">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4C5DFBD7" w14:textId="77777777" w:rsidR="00BF34A1" w:rsidRPr="00D703D7" w:rsidRDefault="00BF34A1" w:rsidP="00BF34A1">
      <w:pPr>
        <w:spacing w:after="0" w:line="240" w:lineRule="auto"/>
        <w:ind w:left="567" w:hanging="567"/>
        <w:jc w:val="both"/>
        <w:rPr>
          <w:rFonts w:ascii="Arial" w:hAnsi="Arial" w:cs="Arial"/>
        </w:rPr>
      </w:pPr>
    </w:p>
    <w:p w14:paraId="4C935493"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TELECOMMUNICATIONS ACT 1997 (COMMONWEALTH)</w:t>
      </w:r>
    </w:p>
    <w:p w14:paraId="4B2073B4" w14:textId="77777777" w:rsidR="00BF34A1" w:rsidRPr="00D703D7" w:rsidRDefault="00BF34A1" w:rsidP="00BF34A1">
      <w:pPr>
        <w:spacing w:after="0" w:line="240" w:lineRule="auto"/>
        <w:ind w:left="567" w:hanging="567"/>
        <w:jc w:val="both"/>
        <w:rPr>
          <w:rFonts w:ascii="Arial" w:hAnsi="Arial" w:cs="Arial"/>
        </w:rPr>
      </w:pPr>
    </w:p>
    <w:p w14:paraId="3703943C" w14:textId="77777777" w:rsidR="00BF34A1" w:rsidRPr="00D703D7" w:rsidRDefault="00BF34A1" w:rsidP="00BF34A1">
      <w:pPr>
        <w:spacing w:after="0" w:line="240" w:lineRule="auto"/>
        <w:ind w:left="567"/>
        <w:jc w:val="both"/>
        <w:rPr>
          <w:rFonts w:ascii="Arial" w:hAnsi="Arial" w:cs="Arial"/>
        </w:rPr>
      </w:pPr>
      <w:r w:rsidRPr="00D703D7">
        <w:rPr>
          <w:rFonts w:ascii="Arial" w:hAnsi="Arial" w:cs="Arial"/>
        </w:rP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D703D7">
        <w:rPr>
          <w:rFonts w:ascii="Arial" w:hAnsi="Arial" w:cs="Arial"/>
        </w:rPr>
        <w:t>Cth</w:t>
      </w:r>
      <w:proofErr w:type="spellEnd"/>
      <w:r w:rsidRPr="00D703D7">
        <w:rPr>
          <w:rFonts w:ascii="Arial" w:hAnsi="Arial" w:cs="Arial"/>
        </w:rPr>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sidRPr="00D703D7">
        <w:rPr>
          <w:rFonts w:ascii="Arial" w:hAnsi="Arial" w:cs="Arial"/>
        </w:rPr>
        <w:t>contact:</w:t>
      </w:r>
      <w:proofErr w:type="gramEnd"/>
      <w:r w:rsidRPr="00D703D7">
        <w:rPr>
          <w:rFonts w:ascii="Arial" w:hAnsi="Arial" w:cs="Arial"/>
        </w:rPr>
        <w:t xml:space="preserve"> Telstra’s Network Integrity Team on Phone Number 1800 810 443.</w:t>
      </w:r>
    </w:p>
    <w:p w14:paraId="1F5AA574" w14:textId="77777777" w:rsidR="00BF34A1" w:rsidRPr="00D703D7" w:rsidRDefault="00BF34A1" w:rsidP="00BF34A1">
      <w:pPr>
        <w:spacing w:after="0" w:line="240" w:lineRule="auto"/>
        <w:ind w:left="567" w:hanging="567"/>
        <w:jc w:val="both"/>
        <w:rPr>
          <w:rFonts w:ascii="Arial" w:hAnsi="Arial" w:cs="Arial"/>
        </w:rPr>
      </w:pPr>
    </w:p>
    <w:p w14:paraId="738A1CF1"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 xml:space="preserve">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w:t>
      </w:r>
      <w:proofErr w:type="spellStart"/>
      <w:r w:rsidRPr="00D703D7">
        <w:rPr>
          <w:rFonts w:ascii="Arial" w:hAnsi="Arial" w:cs="Arial"/>
        </w:rPr>
        <w:t>affect</w:t>
      </w:r>
      <w:proofErr w:type="spellEnd"/>
      <w:r w:rsidRPr="00D703D7">
        <w:rPr>
          <w:rFonts w:ascii="Arial" w:hAnsi="Arial" w:cs="Arial"/>
        </w:rPr>
        <w:t xml:space="preserve"> of Salinity to ensure the ongoing structural integrity of any work undertaken.  Liverpool City Council will not accept any liability for damage occurring to any construction of any type affected by soil and or ground water Salinity.</w:t>
      </w:r>
    </w:p>
    <w:p w14:paraId="14854689" w14:textId="77777777" w:rsidR="00BF34A1" w:rsidRPr="00D703D7" w:rsidRDefault="00BF34A1" w:rsidP="00BF34A1">
      <w:pPr>
        <w:spacing w:after="0" w:line="240" w:lineRule="auto"/>
        <w:ind w:left="567" w:hanging="567"/>
        <w:jc w:val="both"/>
        <w:rPr>
          <w:rFonts w:ascii="Arial" w:hAnsi="Arial" w:cs="Arial"/>
        </w:rPr>
      </w:pPr>
    </w:p>
    <w:p w14:paraId="57EFA858"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Care shall be taken by the applicant and the applicant’s agents to prevent any damage to adjoining properties.  The applicant or applicant’s agents may be liable to pay compensation to any adjoining owner if, due to construction works, damage is caused to such an adjoining property.</w:t>
      </w:r>
    </w:p>
    <w:p w14:paraId="201A291D" w14:textId="77777777" w:rsidR="00BF34A1" w:rsidRPr="00D703D7" w:rsidRDefault="00BF34A1" w:rsidP="00BF34A1">
      <w:pPr>
        <w:spacing w:after="0" w:line="240" w:lineRule="auto"/>
        <w:ind w:left="567" w:hanging="567"/>
        <w:jc w:val="both"/>
        <w:rPr>
          <w:rFonts w:ascii="Arial" w:hAnsi="Arial" w:cs="Arial"/>
        </w:rPr>
      </w:pPr>
    </w:p>
    <w:p w14:paraId="26A7FBA7"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 xml:space="preserve">Letter boxes must be provided in accordance with the requirements of Australia Post.  In this regard, the developer is required to obtain approval from Australia Post for address numbering, and letter box positioning and dimensions.  </w:t>
      </w:r>
    </w:p>
    <w:p w14:paraId="156DFF66" w14:textId="77777777" w:rsidR="00BF34A1" w:rsidRPr="00D703D7" w:rsidRDefault="00BF34A1" w:rsidP="00BF34A1">
      <w:pPr>
        <w:spacing w:after="0" w:line="240" w:lineRule="auto"/>
        <w:ind w:left="567" w:hanging="567"/>
        <w:jc w:val="both"/>
        <w:rPr>
          <w:rFonts w:ascii="Arial" w:hAnsi="Arial" w:cs="Arial"/>
        </w:rPr>
      </w:pPr>
    </w:p>
    <w:p w14:paraId="37EBBBB4" w14:textId="77777777" w:rsidR="00BF34A1" w:rsidRPr="00D703D7" w:rsidRDefault="00BF34A1" w:rsidP="006408BB">
      <w:pPr>
        <w:numPr>
          <w:ilvl w:val="0"/>
          <w:numId w:val="25"/>
        </w:numPr>
        <w:spacing w:after="0" w:line="240" w:lineRule="auto"/>
        <w:ind w:left="567" w:hanging="567"/>
        <w:jc w:val="both"/>
        <w:rPr>
          <w:rFonts w:ascii="Arial" w:hAnsi="Arial" w:cs="Arial"/>
        </w:rPr>
      </w:pPr>
      <w:r w:rsidRPr="00D703D7">
        <w:rPr>
          <w:rFonts w:ascii="Arial" w:hAnsi="Arial" w:cs="Arial"/>
        </w:rPr>
        <w:t>The cost of any necessary adjustments to utility mains and services shall be borne by the applicant.</w:t>
      </w:r>
    </w:p>
    <w:p w14:paraId="4DEABC4D" w14:textId="77777777" w:rsidR="001F050E" w:rsidRDefault="001F050E" w:rsidP="001F050E">
      <w:pPr>
        <w:spacing w:after="0" w:line="240" w:lineRule="auto"/>
        <w:rPr>
          <w:rFonts w:ascii="Arial" w:eastAsia="Times New Roman" w:hAnsi="Arial" w:cs="Arial"/>
          <w:b/>
          <w:sz w:val="32"/>
          <w:szCs w:val="32"/>
          <w:lang w:eastAsia="en-AU"/>
        </w:rPr>
      </w:pPr>
    </w:p>
    <w:p w14:paraId="2AB06F22" w14:textId="77777777" w:rsidR="001F050E" w:rsidRDefault="001F050E">
      <w:pPr>
        <w:rPr>
          <w:rFonts w:ascii="Arial" w:eastAsia="Times New Roman" w:hAnsi="Arial" w:cs="Arial"/>
          <w:b/>
          <w:sz w:val="32"/>
          <w:szCs w:val="32"/>
          <w:lang w:eastAsia="en-AU"/>
        </w:rPr>
      </w:pPr>
      <w:r>
        <w:rPr>
          <w:rFonts w:ascii="Arial" w:eastAsia="Times New Roman" w:hAnsi="Arial" w:cs="Arial"/>
          <w:b/>
          <w:sz w:val="32"/>
          <w:szCs w:val="32"/>
          <w:lang w:eastAsia="en-AU"/>
        </w:rPr>
        <w:br w:type="page"/>
      </w:r>
    </w:p>
    <w:p w14:paraId="5C4943DD" w14:textId="15A30982" w:rsidR="00BC7D4E" w:rsidRPr="00BC7D4E" w:rsidRDefault="00BC7D4E" w:rsidP="001F050E">
      <w:pPr>
        <w:spacing w:after="0" w:line="240" w:lineRule="auto"/>
        <w:rPr>
          <w:rFonts w:ascii="Arial" w:eastAsia="Times New Roman" w:hAnsi="Arial" w:cs="Arial"/>
          <w:b/>
          <w:sz w:val="32"/>
          <w:szCs w:val="32"/>
          <w:lang w:eastAsia="en-AU"/>
        </w:rPr>
      </w:pPr>
      <w:r w:rsidRPr="00BC7D4E">
        <w:rPr>
          <w:rFonts w:ascii="Arial" w:eastAsia="Times New Roman" w:hAnsi="Arial" w:cs="Arial"/>
          <w:b/>
          <w:sz w:val="32"/>
          <w:szCs w:val="32"/>
          <w:lang w:eastAsia="en-AU"/>
        </w:rPr>
        <w:lastRenderedPageBreak/>
        <w:t xml:space="preserve">ATTACHMENT </w:t>
      </w:r>
      <w:r w:rsidR="00BF34A1">
        <w:rPr>
          <w:rFonts w:ascii="Arial" w:eastAsia="Times New Roman" w:hAnsi="Arial" w:cs="Arial"/>
          <w:b/>
          <w:sz w:val="32"/>
          <w:szCs w:val="32"/>
          <w:lang w:eastAsia="en-AU"/>
        </w:rPr>
        <w:t>2 – SECTION 7.11 PAYMENT FORM</w:t>
      </w:r>
    </w:p>
    <w:p w14:paraId="01BD6468" w14:textId="77777777" w:rsidR="00BC7D4E" w:rsidRPr="00BC7D4E" w:rsidRDefault="00BC7D4E" w:rsidP="00BC7D4E">
      <w:pPr>
        <w:spacing w:after="0" w:line="240" w:lineRule="auto"/>
        <w:ind w:left="-360"/>
        <w:jc w:val="both"/>
        <w:rPr>
          <w:rFonts w:ascii="Times New Roman" w:eastAsia="Times New Roman" w:hAnsi="Times New Roman" w:cs="Times New Roman"/>
          <w:b/>
          <w:sz w:val="30"/>
          <w:szCs w:val="24"/>
          <w:lang w:eastAsia="en-AU"/>
        </w:rPr>
      </w:pPr>
    </w:p>
    <w:p w14:paraId="59C1AB91" w14:textId="77777777" w:rsidR="00BC7D4E" w:rsidRPr="00BC7D4E" w:rsidRDefault="00BC7D4E" w:rsidP="00BC7D4E">
      <w:pPr>
        <w:spacing w:after="0" w:line="240" w:lineRule="auto"/>
        <w:rPr>
          <w:rFonts w:ascii="Times New Roman" w:eastAsia="Times New Roman" w:hAnsi="Times New Roman" w:cs="Arial"/>
          <w:b/>
          <w:sz w:val="24"/>
          <w:lang w:eastAsia="en-AU"/>
        </w:rPr>
      </w:pPr>
    </w:p>
    <w:p w14:paraId="75DFC5F2" w14:textId="77777777" w:rsidR="00BC7D4E" w:rsidRPr="00BC7D4E" w:rsidRDefault="00BC7D4E" w:rsidP="00BC7D4E">
      <w:pPr>
        <w:spacing w:after="0" w:line="240" w:lineRule="auto"/>
        <w:jc w:val="center"/>
        <w:rPr>
          <w:rFonts w:ascii="Arial" w:eastAsia="Times New Roman" w:hAnsi="Arial" w:cs="Arial"/>
          <w:b/>
          <w:u w:val="single"/>
          <w:lang w:eastAsia="en-AU"/>
        </w:rPr>
      </w:pPr>
      <w:r w:rsidRPr="00BC7D4E">
        <w:rPr>
          <w:rFonts w:ascii="Arial" w:eastAsia="Times New Roman" w:hAnsi="Arial" w:cs="Arial"/>
          <w:b/>
          <w:u w:val="single"/>
          <w:lang w:eastAsia="en-AU"/>
        </w:rPr>
        <w:t>CONTRIBUTIONS PURSUANT TO SECTION 94 OF THE ENVIRONMENTAL</w:t>
      </w:r>
    </w:p>
    <w:p w14:paraId="24B9D7D1" w14:textId="77777777" w:rsidR="00BC7D4E" w:rsidRPr="00BC7D4E" w:rsidRDefault="00BC7D4E" w:rsidP="00BC7D4E">
      <w:pPr>
        <w:spacing w:after="0" w:line="240" w:lineRule="auto"/>
        <w:jc w:val="center"/>
        <w:rPr>
          <w:rFonts w:ascii="Arial" w:eastAsia="Times New Roman" w:hAnsi="Arial" w:cs="Arial"/>
          <w:b/>
          <w:u w:val="single"/>
          <w:lang w:eastAsia="en-AU"/>
        </w:rPr>
      </w:pPr>
      <w:r w:rsidRPr="00BC7D4E">
        <w:rPr>
          <w:rFonts w:ascii="Arial" w:eastAsia="Times New Roman" w:hAnsi="Arial" w:cs="Arial"/>
          <w:b/>
          <w:u w:val="single"/>
          <w:lang w:eastAsia="en-AU"/>
        </w:rPr>
        <w:t>PLANNING &amp; ASSESSMENT ACT, 1979</w:t>
      </w:r>
    </w:p>
    <w:p w14:paraId="08992CFE" w14:textId="77777777" w:rsidR="00BC7D4E" w:rsidRPr="00BC7D4E" w:rsidRDefault="00BC7D4E" w:rsidP="00BC7D4E">
      <w:pPr>
        <w:spacing w:after="0" w:line="240" w:lineRule="auto"/>
        <w:jc w:val="center"/>
        <w:rPr>
          <w:rFonts w:ascii="Arial" w:eastAsia="Times New Roman" w:hAnsi="Arial" w:cs="Arial"/>
          <w:b/>
          <w:u w:val="single"/>
          <w:lang w:eastAsia="en-AU"/>
        </w:rPr>
      </w:pPr>
    </w:p>
    <w:p w14:paraId="775FCB5C" w14:textId="77777777" w:rsidR="00BC7D4E" w:rsidRPr="00BC7D4E" w:rsidRDefault="00BC7D4E" w:rsidP="00BC7D4E">
      <w:pPr>
        <w:spacing w:after="0" w:line="240" w:lineRule="auto"/>
        <w:jc w:val="center"/>
        <w:rPr>
          <w:rFonts w:ascii="Arial" w:eastAsia="Times New Roman" w:hAnsi="Arial" w:cs="Arial"/>
          <w:b/>
          <w:u w:val="single"/>
          <w:lang w:eastAsia="en-AU"/>
        </w:rPr>
      </w:pPr>
      <w:r w:rsidRPr="00BC7D4E">
        <w:rPr>
          <w:rFonts w:ascii="Arial" w:eastAsia="Times New Roman" w:hAnsi="Arial" w:cs="Arial"/>
          <w:b/>
          <w:u w:val="single"/>
          <w:lang w:eastAsia="en-AU"/>
        </w:rPr>
        <w:t>Liverpool Contribution Plan 2007 – Liverpool City Centre</w:t>
      </w:r>
    </w:p>
    <w:p w14:paraId="31098661" w14:textId="77777777" w:rsidR="00BC7D4E" w:rsidRPr="00BC7D4E" w:rsidRDefault="00BC7D4E" w:rsidP="00BC7D4E">
      <w:pPr>
        <w:spacing w:after="0" w:line="240" w:lineRule="auto"/>
        <w:jc w:val="both"/>
        <w:rPr>
          <w:rFonts w:ascii="Arial" w:eastAsia="Times New Roman" w:hAnsi="Arial" w:cs="Arial"/>
          <w:b/>
          <w:u w:val="single"/>
          <w:lang w:eastAsia="en-AU"/>
        </w:rPr>
      </w:pPr>
    </w:p>
    <w:p w14:paraId="5574F7C0" w14:textId="77777777" w:rsidR="00BC7D4E" w:rsidRPr="00BC7D4E" w:rsidRDefault="00BC7D4E" w:rsidP="00BC7D4E">
      <w:pPr>
        <w:spacing w:after="0" w:line="240" w:lineRule="auto"/>
        <w:ind w:left="2880" w:hanging="2880"/>
        <w:jc w:val="both"/>
        <w:rPr>
          <w:rFonts w:ascii="Arial" w:eastAsia="Times New Roman" w:hAnsi="Arial" w:cs="Arial"/>
          <w:b/>
          <w:lang w:eastAsia="en-AU"/>
        </w:rPr>
      </w:pPr>
      <w:r w:rsidRPr="00BC7D4E">
        <w:rPr>
          <w:rFonts w:ascii="Arial" w:eastAsia="Times New Roman" w:hAnsi="Arial" w:cs="Arial"/>
          <w:b/>
          <w:u w:val="single"/>
          <w:lang w:eastAsia="en-AU"/>
        </w:rPr>
        <w:t>Note to the applicant:</w:t>
      </w:r>
      <w:r w:rsidRPr="00BC7D4E">
        <w:rPr>
          <w:rFonts w:ascii="Arial" w:eastAsia="Times New Roman" w:hAnsi="Arial" w:cs="Arial"/>
          <w:b/>
          <w:lang w:eastAsia="en-AU"/>
        </w:rPr>
        <w:tab/>
        <w:t>When remitting payment as specified in the Conditions of Consent to the approval, this Form must be submitted with your payment.</w:t>
      </w:r>
      <w:r w:rsidRPr="00BC7D4E">
        <w:rPr>
          <w:rFonts w:ascii="Arial" w:eastAsia="Times New Roman" w:hAnsi="Arial" w:cs="Arial"/>
          <w:b/>
          <w:color w:val="0000FF"/>
          <w:lang w:eastAsia="en-AU"/>
        </w:rPr>
        <w:t xml:space="preserve"> </w:t>
      </w:r>
    </w:p>
    <w:p w14:paraId="035169A7" w14:textId="77777777" w:rsidR="00BC7D4E" w:rsidRPr="00BC7D4E" w:rsidRDefault="00BC7D4E" w:rsidP="00BC7D4E">
      <w:pPr>
        <w:tabs>
          <w:tab w:val="left" w:pos="2880"/>
        </w:tabs>
        <w:spacing w:after="0" w:line="240" w:lineRule="auto"/>
        <w:ind w:left="2880"/>
        <w:jc w:val="both"/>
        <w:rPr>
          <w:rFonts w:ascii="Arial" w:eastAsia="Times New Roman" w:hAnsi="Arial" w:cs="Arial"/>
          <w:u w:val="single"/>
          <w:lang w:eastAsia="en-AU"/>
        </w:rPr>
      </w:pPr>
    </w:p>
    <w:p w14:paraId="654EEA88" w14:textId="26031E11" w:rsidR="00BC7D4E" w:rsidRPr="00BC7D4E" w:rsidRDefault="00BC7D4E" w:rsidP="00BC7D4E">
      <w:pPr>
        <w:tabs>
          <w:tab w:val="left" w:pos="2880"/>
        </w:tabs>
        <w:spacing w:after="0" w:line="240" w:lineRule="auto"/>
        <w:ind w:left="2880" w:hanging="2160"/>
        <w:jc w:val="both"/>
        <w:rPr>
          <w:rFonts w:ascii="Arial" w:eastAsia="Times New Roman" w:hAnsi="Arial" w:cs="Arial"/>
          <w:b/>
          <w:lang w:eastAsia="en-AU"/>
        </w:rPr>
      </w:pPr>
      <w:r w:rsidRPr="00BC7D4E">
        <w:rPr>
          <w:rFonts w:ascii="Arial" w:eastAsia="Times New Roman" w:hAnsi="Arial" w:cs="Arial"/>
          <w:lang w:eastAsia="en-AU"/>
        </w:rPr>
        <w:tab/>
      </w:r>
      <w:r w:rsidRPr="00BC7D4E">
        <w:rPr>
          <w:rFonts w:ascii="Arial" w:eastAsia="Times New Roman" w:hAnsi="Arial" w:cs="Arial"/>
          <w:b/>
          <w:lang w:eastAsia="en-AU"/>
        </w:rPr>
        <w:t xml:space="preserve">These figures have been calculated to the CPI </w:t>
      </w:r>
      <w:r w:rsidR="00262C8D">
        <w:rPr>
          <w:rFonts w:ascii="Arial" w:eastAsia="Times New Roman" w:hAnsi="Arial" w:cs="Arial"/>
          <w:b/>
          <w:lang w:eastAsia="en-AU"/>
        </w:rPr>
        <w:t xml:space="preserve">October </w:t>
      </w:r>
      <w:r w:rsidRPr="00BC7D4E">
        <w:rPr>
          <w:rFonts w:ascii="Arial" w:eastAsia="Times New Roman" w:hAnsi="Arial" w:cs="Arial"/>
          <w:b/>
          <w:lang w:eastAsia="en-AU"/>
        </w:rPr>
        <w:t>20</w:t>
      </w:r>
      <w:r w:rsidR="00262C8D">
        <w:rPr>
          <w:rFonts w:ascii="Arial" w:eastAsia="Times New Roman" w:hAnsi="Arial" w:cs="Arial"/>
          <w:b/>
          <w:lang w:eastAsia="en-AU"/>
        </w:rPr>
        <w:t xml:space="preserve">20 </w:t>
      </w:r>
      <w:r w:rsidRPr="00BC7D4E">
        <w:rPr>
          <w:rFonts w:ascii="Arial" w:eastAsia="Times New Roman" w:hAnsi="Arial" w:cs="Arial"/>
          <w:b/>
          <w:lang w:eastAsia="en-AU"/>
        </w:rPr>
        <w:t>and will be adjusted at the time of payment in accordance with the conditions of consent.</w:t>
      </w:r>
    </w:p>
    <w:p w14:paraId="1F884C76" w14:textId="77777777" w:rsidR="00BC7D4E" w:rsidRPr="00BC7D4E" w:rsidRDefault="00BC7D4E" w:rsidP="00BC7D4E">
      <w:pPr>
        <w:tabs>
          <w:tab w:val="left" w:pos="2880"/>
        </w:tabs>
        <w:spacing w:after="0" w:line="240" w:lineRule="auto"/>
        <w:ind w:left="283"/>
        <w:jc w:val="both"/>
        <w:rPr>
          <w:rFonts w:ascii="Arial" w:eastAsia="Times New Roman" w:hAnsi="Arial" w:cs="Arial"/>
          <w:b/>
          <w:lang w:eastAsia="en-AU"/>
        </w:rPr>
      </w:pPr>
    </w:p>
    <w:p w14:paraId="4AEA084F" w14:textId="03F6105E" w:rsidR="00BC7D4E" w:rsidRPr="00BC7D4E" w:rsidRDefault="00BC7D4E" w:rsidP="00BC7D4E">
      <w:pPr>
        <w:tabs>
          <w:tab w:val="left" w:pos="2880"/>
        </w:tabs>
        <w:spacing w:after="0" w:line="240" w:lineRule="auto"/>
        <w:ind w:left="2880" w:hanging="2880"/>
        <w:jc w:val="both"/>
        <w:rPr>
          <w:rFonts w:ascii="Arial" w:eastAsia="Times New Roman" w:hAnsi="Arial" w:cs="Arial"/>
          <w:b/>
          <w:lang w:eastAsia="en-AU"/>
        </w:rPr>
      </w:pPr>
      <w:r w:rsidRPr="00BC7D4E">
        <w:rPr>
          <w:rFonts w:ascii="Arial" w:eastAsia="Times New Roman" w:hAnsi="Arial" w:cs="Arial"/>
          <w:b/>
          <w:lang w:eastAsia="en-AU"/>
        </w:rPr>
        <w:t>APPLICATION NO:</w:t>
      </w:r>
      <w:r w:rsidRPr="00BC7D4E">
        <w:rPr>
          <w:rFonts w:ascii="Arial" w:eastAsia="Times New Roman" w:hAnsi="Arial" w:cs="Arial"/>
          <w:b/>
          <w:lang w:eastAsia="en-AU"/>
        </w:rPr>
        <w:tab/>
        <w:t>DA-</w:t>
      </w:r>
      <w:r w:rsidR="00262C8D">
        <w:rPr>
          <w:rFonts w:ascii="Arial" w:eastAsia="Times New Roman" w:hAnsi="Arial" w:cs="Arial"/>
          <w:b/>
          <w:lang w:eastAsia="en-AU"/>
        </w:rPr>
        <w:t>262/2019</w:t>
      </w:r>
      <w:r w:rsidRPr="00BC7D4E">
        <w:rPr>
          <w:rFonts w:ascii="Arial" w:eastAsia="Times New Roman" w:hAnsi="Arial" w:cs="Arial"/>
          <w:b/>
          <w:lang w:eastAsia="en-AU"/>
        </w:rPr>
        <w:tab/>
      </w:r>
    </w:p>
    <w:p w14:paraId="0F4D9672" w14:textId="77777777" w:rsidR="00BC7D4E" w:rsidRPr="00BC7D4E" w:rsidRDefault="00BC7D4E" w:rsidP="00BC7D4E">
      <w:pPr>
        <w:tabs>
          <w:tab w:val="left" w:pos="-720"/>
          <w:tab w:val="left" w:pos="720"/>
          <w:tab w:val="left" w:pos="1440"/>
          <w:tab w:val="left" w:pos="1983"/>
          <w:tab w:val="left" w:pos="2880"/>
          <w:tab w:val="left" w:pos="7524"/>
        </w:tabs>
        <w:spacing w:after="0" w:line="240" w:lineRule="auto"/>
        <w:jc w:val="both"/>
        <w:rPr>
          <w:rFonts w:ascii="Arial" w:eastAsia="Times New Roman" w:hAnsi="Arial" w:cs="Arial"/>
          <w:b/>
          <w:lang w:eastAsia="en-AU"/>
        </w:rPr>
      </w:pPr>
    </w:p>
    <w:p w14:paraId="2E913B6D" w14:textId="72EDFA87" w:rsidR="00BC7D4E" w:rsidRPr="00BC7D4E" w:rsidRDefault="00BC7D4E" w:rsidP="00FB3761">
      <w:pPr>
        <w:keepNext/>
        <w:spacing w:after="0" w:line="240" w:lineRule="auto"/>
        <w:ind w:left="2880" w:hanging="2880"/>
        <w:jc w:val="both"/>
        <w:outlineLvl w:val="1"/>
        <w:rPr>
          <w:rFonts w:ascii="Arial" w:eastAsia="Times New Roman" w:hAnsi="Arial" w:cs="Arial"/>
          <w:b/>
          <w:lang w:eastAsia="en-AU"/>
        </w:rPr>
      </w:pPr>
      <w:r w:rsidRPr="00BC7D4E">
        <w:rPr>
          <w:rFonts w:ascii="Arial" w:eastAsia="Times New Roman" w:hAnsi="Arial" w:cs="Arial"/>
          <w:b/>
          <w:lang w:eastAsia="en-AU"/>
        </w:rPr>
        <w:t>APPLICANT:</w:t>
      </w:r>
      <w:r w:rsidRPr="00BC7D4E">
        <w:rPr>
          <w:rFonts w:ascii="Arial" w:eastAsia="Times New Roman" w:hAnsi="Arial" w:cs="Arial"/>
          <w:b/>
          <w:lang w:eastAsia="en-AU"/>
        </w:rPr>
        <w:tab/>
      </w:r>
      <w:r w:rsidR="00FB3761">
        <w:rPr>
          <w:rFonts w:ascii="Arial" w:eastAsia="Times New Roman" w:hAnsi="Arial" w:cs="Arial"/>
          <w:b/>
          <w:lang w:val="en-GB" w:eastAsia="en-AU"/>
        </w:rPr>
        <w:t>Il</w:t>
      </w:r>
      <w:r w:rsidR="00FB3761" w:rsidRPr="00CF1A04">
        <w:rPr>
          <w:rFonts w:ascii="Arial" w:eastAsia="Times New Roman" w:hAnsi="Arial" w:cs="Arial"/>
          <w:b/>
          <w:lang w:val="en-GB" w:eastAsia="en-AU"/>
        </w:rPr>
        <w:t xml:space="preserve"> capitano investments</w:t>
      </w:r>
      <w:r w:rsidR="00FB3761">
        <w:rPr>
          <w:rFonts w:ascii="Arial" w:eastAsia="Times New Roman" w:hAnsi="Arial" w:cs="Arial"/>
          <w:b/>
          <w:lang w:val="en-GB" w:eastAsia="en-AU"/>
        </w:rPr>
        <w:t xml:space="preserve"> co/ B</w:t>
      </w:r>
      <w:r w:rsidR="00FB3761" w:rsidRPr="00CF1A04">
        <w:rPr>
          <w:rFonts w:ascii="Arial" w:eastAsia="Times New Roman" w:hAnsi="Arial" w:cs="Arial"/>
          <w:b/>
          <w:lang w:val="en-GB" w:eastAsia="en-AU"/>
        </w:rPr>
        <w:t xml:space="preserve">rian </w:t>
      </w:r>
      <w:proofErr w:type="spellStart"/>
      <w:r w:rsidR="00FB3761">
        <w:rPr>
          <w:rFonts w:ascii="Arial" w:eastAsia="Times New Roman" w:hAnsi="Arial" w:cs="Arial"/>
          <w:b/>
          <w:lang w:val="en-GB" w:eastAsia="en-AU"/>
        </w:rPr>
        <w:t>M</w:t>
      </w:r>
      <w:r w:rsidR="00FB3761" w:rsidRPr="00CF1A04">
        <w:rPr>
          <w:rFonts w:ascii="Arial" w:eastAsia="Times New Roman" w:hAnsi="Arial" w:cs="Arial"/>
          <w:b/>
          <w:lang w:val="en-GB" w:eastAsia="en-AU"/>
        </w:rPr>
        <w:t>ariotti</w:t>
      </w:r>
      <w:proofErr w:type="spellEnd"/>
      <w:r w:rsidR="00FB3761" w:rsidRPr="00CF1A04">
        <w:rPr>
          <w:rFonts w:ascii="Arial" w:eastAsia="Times New Roman" w:hAnsi="Arial" w:cs="Arial"/>
          <w:b/>
          <w:lang w:val="en-GB" w:eastAsia="en-AU"/>
        </w:rPr>
        <w:t xml:space="preserve"> </w:t>
      </w:r>
      <w:r w:rsidR="00FB3761">
        <w:rPr>
          <w:rFonts w:ascii="Arial" w:eastAsia="Times New Roman" w:hAnsi="Arial" w:cs="Arial"/>
          <w:b/>
          <w:lang w:val="en-GB" w:eastAsia="en-AU"/>
        </w:rPr>
        <w:t>AJ</w:t>
      </w:r>
      <w:r w:rsidR="00FB3761" w:rsidRPr="00CF1A04">
        <w:rPr>
          <w:rFonts w:ascii="Arial" w:eastAsia="Times New Roman" w:hAnsi="Arial" w:cs="Arial"/>
          <w:b/>
          <w:lang w:val="en-GB" w:eastAsia="en-AU"/>
        </w:rPr>
        <w:t xml:space="preserve"> &amp; </w:t>
      </w:r>
      <w:r w:rsidR="00FB3761">
        <w:rPr>
          <w:rFonts w:ascii="Arial" w:eastAsia="Times New Roman" w:hAnsi="Arial" w:cs="Arial"/>
          <w:b/>
          <w:lang w:val="en-GB" w:eastAsia="en-AU"/>
        </w:rPr>
        <w:t>C</w:t>
      </w:r>
      <w:r w:rsidR="00FB3761" w:rsidRPr="00CF1A04">
        <w:rPr>
          <w:rFonts w:ascii="Arial" w:eastAsia="Times New Roman" w:hAnsi="Arial" w:cs="Arial"/>
          <w:b/>
          <w:lang w:val="en-GB" w:eastAsia="en-AU"/>
        </w:rPr>
        <w:t xml:space="preserve"> </w:t>
      </w:r>
      <w:r w:rsidR="00FB3761">
        <w:rPr>
          <w:rFonts w:ascii="Arial" w:eastAsia="Times New Roman" w:hAnsi="Arial" w:cs="Arial"/>
          <w:b/>
          <w:lang w:val="en-GB" w:eastAsia="en-AU"/>
        </w:rPr>
        <w:t>A</w:t>
      </w:r>
      <w:r w:rsidR="00FB3761" w:rsidRPr="00CF1A04">
        <w:rPr>
          <w:rFonts w:ascii="Arial" w:eastAsia="Times New Roman" w:hAnsi="Arial" w:cs="Arial"/>
          <w:b/>
          <w:lang w:val="en-GB" w:eastAsia="en-AU"/>
        </w:rPr>
        <w:t>rchitects</w:t>
      </w:r>
      <w:r w:rsidR="00FB3761" w:rsidRPr="00BC7D4E">
        <w:rPr>
          <w:rFonts w:ascii="Arial" w:eastAsia="Times New Roman" w:hAnsi="Arial" w:cs="Arial"/>
          <w:b/>
          <w:lang w:eastAsia="en-AU"/>
        </w:rPr>
        <w:tab/>
      </w:r>
    </w:p>
    <w:p w14:paraId="14A19E4A" w14:textId="77777777" w:rsidR="00BC7D4E" w:rsidRPr="00BC7D4E" w:rsidRDefault="00BC7D4E" w:rsidP="00BC7D4E">
      <w:pPr>
        <w:spacing w:after="0" w:line="240" w:lineRule="auto"/>
        <w:jc w:val="both"/>
        <w:rPr>
          <w:rFonts w:ascii="Arial" w:eastAsia="Times New Roman" w:hAnsi="Arial" w:cs="Arial"/>
          <w:b/>
          <w:lang w:eastAsia="en-AU"/>
        </w:rPr>
      </w:pPr>
      <w:r w:rsidRPr="00BC7D4E">
        <w:rPr>
          <w:rFonts w:ascii="Arial" w:eastAsia="Times New Roman" w:hAnsi="Arial" w:cs="Arial"/>
          <w:b/>
          <w:lang w:eastAsia="en-AU"/>
        </w:rPr>
        <w:tab/>
      </w:r>
      <w:r w:rsidRPr="00BC7D4E">
        <w:rPr>
          <w:rFonts w:ascii="Arial" w:eastAsia="Times New Roman" w:hAnsi="Arial" w:cs="Arial"/>
          <w:b/>
          <w:lang w:eastAsia="en-AU"/>
        </w:rPr>
        <w:tab/>
      </w:r>
      <w:r w:rsidRPr="00BC7D4E">
        <w:rPr>
          <w:rFonts w:ascii="Arial" w:eastAsia="Times New Roman" w:hAnsi="Arial" w:cs="Arial"/>
          <w:b/>
          <w:lang w:eastAsia="en-AU"/>
        </w:rPr>
        <w:tab/>
      </w:r>
      <w:r w:rsidRPr="00BC7D4E">
        <w:rPr>
          <w:rFonts w:ascii="Arial" w:eastAsia="Times New Roman" w:hAnsi="Arial" w:cs="Arial"/>
          <w:b/>
          <w:lang w:eastAsia="en-AU"/>
        </w:rPr>
        <w:tab/>
      </w:r>
    </w:p>
    <w:p w14:paraId="1742409F" w14:textId="246973EB" w:rsidR="00BC7D4E" w:rsidRPr="00BC7D4E" w:rsidRDefault="00BC7D4E" w:rsidP="00FB3761">
      <w:pPr>
        <w:tabs>
          <w:tab w:val="left" w:pos="-720"/>
          <w:tab w:val="left" w:pos="720"/>
          <w:tab w:val="left" w:pos="1440"/>
          <w:tab w:val="left" w:pos="1983"/>
          <w:tab w:val="left" w:pos="2880"/>
          <w:tab w:val="left" w:pos="3828"/>
          <w:tab w:val="left" w:pos="7524"/>
        </w:tabs>
        <w:spacing w:after="0" w:line="240" w:lineRule="auto"/>
        <w:ind w:left="2880" w:hanging="2880"/>
        <w:jc w:val="both"/>
        <w:rPr>
          <w:rFonts w:ascii="Arial" w:eastAsia="Times New Roman" w:hAnsi="Arial" w:cs="Arial"/>
          <w:lang w:eastAsia="en-AU"/>
        </w:rPr>
      </w:pPr>
      <w:r w:rsidRPr="00BC7D4E">
        <w:rPr>
          <w:rFonts w:ascii="Arial" w:eastAsia="Times New Roman" w:hAnsi="Arial" w:cs="Arial"/>
          <w:b/>
          <w:lang w:eastAsia="en-AU"/>
        </w:rPr>
        <w:t>PROPERTY:</w:t>
      </w:r>
      <w:r w:rsidRPr="00BC7D4E">
        <w:rPr>
          <w:rFonts w:ascii="Arial" w:eastAsia="Times New Roman" w:hAnsi="Arial" w:cs="Arial"/>
          <w:b/>
          <w:lang w:eastAsia="en-AU"/>
        </w:rPr>
        <w:tab/>
      </w:r>
      <w:r w:rsidRPr="00BC7D4E">
        <w:rPr>
          <w:rFonts w:ascii="Arial" w:eastAsia="Times New Roman" w:hAnsi="Arial" w:cs="Arial"/>
          <w:b/>
          <w:lang w:eastAsia="en-AU"/>
        </w:rPr>
        <w:tab/>
      </w:r>
      <w:r w:rsidRPr="00BC7D4E">
        <w:rPr>
          <w:rFonts w:ascii="Arial" w:eastAsia="Times New Roman" w:hAnsi="Arial" w:cs="Arial"/>
          <w:b/>
          <w:lang w:eastAsia="en-AU"/>
        </w:rPr>
        <w:tab/>
      </w:r>
      <w:r w:rsidR="00FB3761" w:rsidRPr="00FB3761">
        <w:rPr>
          <w:rFonts w:ascii="Arial" w:eastAsia="Times New Roman" w:hAnsi="Arial" w:cs="Arial"/>
          <w:b/>
          <w:bCs/>
          <w:lang w:eastAsia="en-AU"/>
        </w:rPr>
        <w:t>77 – 79 BATHURST STREET AND 86 – 94 CASTLEREAGH STREET, LIVERPOOL KNOWN AS LOT 7,8,9,10,11 DP 7451, LOT 4 DP 800326 AND SP 38492 (ALSO KNOWN AS LOT 5 DP 800326)</w:t>
      </w:r>
      <w:r w:rsidRPr="00BC7D4E">
        <w:rPr>
          <w:rFonts w:ascii="Arial" w:eastAsia="Times New Roman" w:hAnsi="Arial" w:cs="Arial"/>
          <w:b/>
          <w:lang w:eastAsia="en-AU"/>
        </w:rPr>
        <w:tab/>
      </w:r>
      <w:r w:rsidRPr="00BC7D4E">
        <w:rPr>
          <w:rFonts w:ascii="Arial" w:eastAsia="Times New Roman" w:hAnsi="Arial" w:cs="Arial"/>
          <w:lang w:eastAsia="en-AU"/>
        </w:rPr>
        <w:t xml:space="preserve">              </w:t>
      </w:r>
      <w:r w:rsidRPr="00BC7D4E">
        <w:rPr>
          <w:rFonts w:ascii="Arial" w:eastAsia="Times New Roman" w:hAnsi="Arial" w:cs="Arial"/>
          <w:lang w:eastAsia="en-AU"/>
        </w:rPr>
        <w:tab/>
      </w:r>
    </w:p>
    <w:p w14:paraId="63B5CF07" w14:textId="77777777" w:rsidR="00BC7D4E" w:rsidRPr="00BC7D4E" w:rsidRDefault="00BC7D4E" w:rsidP="00BC7D4E">
      <w:pPr>
        <w:tabs>
          <w:tab w:val="left" w:pos="-720"/>
          <w:tab w:val="left" w:pos="720"/>
          <w:tab w:val="left" w:pos="1440"/>
          <w:tab w:val="left" w:pos="1983"/>
          <w:tab w:val="left" w:pos="2880"/>
          <w:tab w:val="left" w:pos="3828"/>
          <w:tab w:val="left" w:pos="7524"/>
        </w:tabs>
        <w:spacing w:after="0" w:line="240" w:lineRule="auto"/>
        <w:jc w:val="both"/>
        <w:rPr>
          <w:rFonts w:ascii="Arial" w:eastAsia="Times New Roman" w:hAnsi="Arial" w:cs="Arial"/>
          <w:color w:val="000000"/>
          <w:lang w:val="en-GB" w:eastAsia="en-AU"/>
        </w:rPr>
      </w:pPr>
      <w:r w:rsidRPr="00BC7D4E">
        <w:rPr>
          <w:rFonts w:ascii="Arial" w:eastAsia="Times New Roman" w:hAnsi="Arial" w:cs="Arial"/>
          <w:lang w:eastAsia="en-AU"/>
        </w:rPr>
        <w:tab/>
      </w:r>
      <w:r w:rsidRPr="00BC7D4E">
        <w:rPr>
          <w:rFonts w:ascii="Arial" w:eastAsia="Times New Roman" w:hAnsi="Arial" w:cs="Arial"/>
          <w:lang w:eastAsia="en-AU"/>
        </w:rPr>
        <w:tab/>
      </w:r>
      <w:r w:rsidRPr="00BC7D4E">
        <w:rPr>
          <w:rFonts w:ascii="Arial" w:eastAsia="Times New Roman" w:hAnsi="Arial" w:cs="Arial"/>
          <w:lang w:eastAsia="en-AU"/>
        </w:rPr>
        <w:tab/>
      </w:r>
      <w:r w:rsidRPr="00BC7D4E">
        <w:rPr>
          <w:rFonts w:ascii="Arial" w:eastAsia="Times New Roman" w:hAnsi="Arial" w:cs="Arial"/>
          <w:lang w:eastAsia="en-AU"/>
        </w:rPr>
        <w:tab/>
      </w:r>
    </w:p>
    <w:p w14:paraId="77C40965" w14:textId="739925E4" w:rsidR="00BC7D4E" w:rsidRPr="00BC7D4E" w:rsidRDefault="00BC7D4E" w:rsidP="00FB3761">
      <w:pPr>
        <w:tabs>
          <w:tab w:val="left" w:pos="-720"/>
          <w:tab w:val="left" w:pos="720"/>
          <w:tab w:val="left" w:pos="1440"/>
          <w:tab w:val="left" w:pos="1983"/>
          <w:tab w:val="left" w:pos="2880"/>
          <w:tab w:val="left" w:pos="3828"/>
          <w:tab w:val="left" w:pos="7524"/>
        </w:tabs>
        <w:spacing w:after="0" w:line="240" w:lineRule="auto"/>
        <w:ind w:left="2880" w:hanging="2880"/>
        <w:jc w:val="both"/>
        <w:rPr>
          <w:rFonts w:ascii="Times New Roman" w:eastAsia="Times New Roman" w:hAnsi="Times New Roman" w:cs="Arial"/>
          <w:b/>
          <w:sz w:val="24"/>
          <w:lang w:eastAsia="en-AU"/>
        </w:rPr>
      </w:pPr>
      <w:r w:rsidRPr="00BC7D4E">
        <w:rPr>
          <w:rFonts w:ascii="Arial" w:eastAsia="Times New Roman" w:hAnsi="Arial" w:cs="Arial"/>
          <w:b/>
          <w:lang w:eastAsia="en-AU"/>
        </w:rPr>
        <w:t>PROPOSAL:</w:t>
      </w:r>
      <w:r w:rsidRPr="00BC7D4E">
        <w:rPr>
          <w:rFonts w:ascii="Arial" w:eastAsia="Times New Roman" w:hAnsi="Arial" w:cs="Arial"/>
          <w:b/>
          <w:lang w:eastAsia="en-AU"/>
        </w:rPr>
        <w:tab/>
      </w:r>
      <w:r w:rsidRPr="00BC7D4E">
        <w:rPr>
          <w:rFonts w:ascii="Arial" w:eastAsia="Times New Roman" w:hAnsi="Arial" w:cs="Arial"/>
          <w:b/>
          <w:lang w:eastAsia="en-AU"/>
        </w:rPr>
        <w:tab/>
        <w:t xml:space="preserve">             </w:t>
      </w:r>
      <w:r w:rsidRPr="00BC7D4E">
        <w:rPr>
          <w:rFonts w:ascii="Arial" w:eastAsia="Times New Roman" w:hAnsi="Arial" w:cs="Arial"/>
          <w:b/>
          <w:lang w:eastAsia="en-AU"/>
        </w:rPr>
        <w:tab/>
      </w:r>
      <w:r w:rsidR="00FB3761" w:rsidRPr="00FB3761">
        <w:rPr>
          <w:rFonts w:ascii="Arial" w:eastAsia="Times New Roman" w:hAnsi="Arial" w:cs="Arial"/>
          <w:b/>
          <w:noProof/>
          <w:lang w:val="en-GB" w:eastAsia="en-AU"/>
        </w:rPr>
        <w:t>Demolition of existing building and structures, excavation and remediation of the site, construction of a mixed use development comprising a commercial and retail podium including a two level restaurant, a 17 level and 23 level residential tower comprising a total of two hundred and sixty four (264) units, above three (3) levels of basement car parking and associated landscaping and services.</w:t>
      </w:r>
    </w:p>
    <w:tbl>
      <w:tblPr>
        <w:tblpPr w:leftFromText="180" w:rightFromText="180" w:vertAnchor="text" w:horzAnchor="margin" w:tblpXSpec="center" w:tblpY="36"/>
        <w:tblW w:w="11052" w:type="dxa"/>
        <w:tblLook w:val="04A0" w:firstRow="1" w:lastRow="0" w:firstColumn="1" w:lastColumn="0" w:noHBand="0" w:noVBand="1"/>
      </w:tblPr>
      <w:tblGrid>
        <w:gridCol w:w="2568"/>
        <w:gridCol w:w="2968"/>
        <w:gridCol w:w="1988"/>
        <w:gridCol w:w="3528"/>
      </w:tblGrid>
      <w:tr w:rsidR="00BC7D4E" w:rsidRPr="00BC7D4E" w14:paraId="0233987E" w14:textId="77777777" w:rsidTr="00325B76">
        <w:trPr>
          <w:trHeight w:val="225"/>
        </w:trPr>
        <w:tc>
          <w:tcPr>
            <w:tcW w:w="2568" w:type="dxa"/>
            <w:tcBorders>
              <w:top w:val="single" w:sz="4" w:space="0" w:color="auto"/>
              <w:left w:val="single" w:sz="4" w:space="0" w:color="auto"/>
              <w:bottom w:val="nil"/>
              <w:right w:val="nil"/>
            </w:tcBorders>
            <w:shd w:val="clear" w:color="auto" w:fill="auto"/>
            <w:noWrap/>
            <w:vAlign w:val="bottom"/>
            <w:hideMark/>
          </w:tcPr>
          <w:p w14:paraId="36A95CE1" w14:textId="77777777" w:rsidR="00BC7D4E" w:rsidRPr="00BC7D4E" w:rsidRDefault="00BC7D4E" w:rsidP="00BC7D4E">
            <w:pPr>
              <w:spacing w:after="0" w:line="240" w:lineRule="auto"/>
              <w:jc w:val="center"/>
              <w:rPr>
                <w:rFonts w:ascii="Arial" w:eastAsia="Times New Roman" w:hAnsi="Arial" w:cs="Arial"/>
                <w:b/>
                <w:bCs/>
                <w:sz w:val="18"/>
                <w:szCs w:val="18"/>
                <w:u w:val="single"/>
                <w:lang w:eastAsia="en-AU"/>
              </w:rPr>
            </w:pPr>
            <w:r w:rsidRPr="00BC7D4E">
              <w:rPr>
                <w:rFonts w:ascii="Arial" w:eastAsia="Times New Roman" w:hAnsi="Arial" w:cs="Arial"/>
                <w:b/>
                <w:bCs/>
                <w:sz w:val="18"/>
                <w:szCs w:val="18"/>
                <w:u w:val="single"/>
                <w:lang w:eastAsia="en-AU"/>
              </w:rPr>
              <w:t>Facilities</w:t>
            </w:r>
          </w:p>
        </w:tc>
        <w:tc>
          <w:tcPr>
            <w:tcW w:w="2968" w:type="dxa"/>
            <w:tcBorders>
              <w:top w:val="single" w:sz="4" w:space="0" w:color="auto"/>
              <w:left w:val="nil"/>
              <w:bottom w:val="nil"/>
              <w:right w:val="nil"/>
            </w:tcBorders>
            <w:shd w:val="clear" w:color="auto" w:fill="auto"/>
            <w:noWrap/>
            <w:vAlign w:val="bottom"/>
            <w:hideMark/>
          </w:tcPr>
          <w:p w14:paraId="1A5D00E0" w14:textId="77777777" w:rsidR="00BC7D4E" w:rsidRPr="00BC7D4E" w:rsidRDefault="00BC7D4E" w:rsidP="00BC7D4E">
            <w:pPr>
              <w:spacing w:after="0" w:line="240" w:lineRule="auto"/>
              <w:jc w:val="center"/>
              <w:rPr>
                <w:rFonts w:ascii="Arial" w:eastAsia="Times New Roman" w:hAnsi="Arial" w:cs="Arial"/>
                <w:b/>
                <w:bCs/>
                <w:sz w:val="18"/>
                <w:szCs w:val="18"/>
                <w:u w:val="single"/>
                <w:lang w:eastAsia="en-AU"/>
              </w:rPr>
            </w:pPr>
            <w:r w:rsidRPr="00BC7D4E">
              <w:rPr>
                <w:rFonts w:ascii="Arial" w:eastAsia="Times New Roman" w:hAnsi="Arial" w:cs="Arial"/>
                <w:b/>
                <w:bCs/>
                <w:sz w:val="18"/>
                <w:szCs w:val="18"/>
                <w:u w:val="single"/>
                <w:lang w:eastAsia="en-AU"/>
              </w:rPr>
              <w:t> </w:t>
            </w:r>
          </w:p>
        </w:tc>
        <w:tc>
          <w:tcPr>
            <w:tcW w:w="1988" w:type="dxa"/>
            <w:tcBorders>
              <w:top w:val="single" w:sz="4" w:space="0" w:color="auto"/>
              <w:left w:val="nil"/>
              <w:bottom w:val="nil"/>
              <w:right w:val="nil"/>
            </w:tcBorders>
            <w:shd w:val="clear" w:color="auto" w:fill="auto"/>
            <w:noWrap/>
            <w:vAlign w:val="bottom"/>
            <w:hideMark/>
          </w:tcPr>
          <w:p w14:paraId="7CF762BE" w14:textId="77777777" w:rsidR="00BC7D4E" w:rsidRPr="00BC7D4E" w:rsidRDefault="00BC7D4E" w:rsidP="00BC7D4E">
            <w:pPr>
              <w:spacing w:after="0" w:line="240" w:lineRule="auto"/>
              <w:jc w:val="center"/>
              <w:rPr>
                <w:rFonts w:ascii="Arial" w:eastAsia="Times New Roman" w:hAnsi="Arial" w:cs="Arial"/>
                <w:b/>
                <w:bCs/>
                <w:sz w:val="18"/>
                <w:szCs w:val="18"/>
                <w:u w:val="single"/>
                <w:lang w:eastAsia="en-AU"/>
              </w:rPr>
            </w:pPr>
            <w:r w:rsidRPr="00BC7D4E">
              <w:rPr>
                <w:rFonts w:ascii="Arial" w:eastAsia="Times New Roman" w:hAnsi="Arial" w:cs="Arial"/>
                <w:b/>
                <w:bCs/>
                <w:sz w:val="18"/>
                <w:szCs w:val="18"/>
                <w:u w:val="single"/>
                <w:lang w:eastAsia="en-AU"/>
              </w:rPr>
              <w:t>Amount ($)</w:t>
            </w:r>
          </w:p>
        </w:tc>
        <w:tc>
          <w:tcPr>
            <w:tcW w:w="3528" w:type="dxa"/>
            <w:tcBorders>
              <w:top w:val="single" w:sz="4" w:space="0" w:color="auto"/>
              <w:left w:val="nil"/>
              <w:bottom w:val="nil"/>
              <w:right w:val="single" w:sz="4" w:space="0" w:color="auto"/>
            </w:tcBorders>
            <w:shd w:val="clear" w:color="auto" w:fill="auto"/>
            <w:noWrap/>
            <w:vAlign w:val="bottom"/>
            <w:hideMark/>
          </w:tcPr>
          <w:p w14:paraId="39941D44" w14:textId="77777777" w:rsidR="00BC7D4E" w:rsidRPr="00BC7D4E" w:rsidRDefault="00BC7D4E" w:rsidP="00BC7D4E">
            <w:pPr>
              <w:spacing w:after="0" w:line="240" w:lineRule="auto"/>
              <w:jc w:val="center"/>
              <w:rPr>
                <w:rFonts w:ascii="Arial" w:eastAsia="Times New Roman" w:hAnsi="Arial" w:cs="Arial"/>
                <w:b/>
                <w:bCs/>
                <w:sz w:val="18"/>
                <w:szCs w:val="18"/>
                <w:u w:val="single"/>
                <w:lang w:eastAsia="en-AU"/>
              </w:rPr>
            </w:pPr>
            <w:r w:rsidRPr="00BC7D4E">
              <w:rPr>
                <w:rFonts w:ascii="Arial" w:eastAsia="Times New Roman" w:hAnsi="Arial" w:cs="Arial"/>
                <w:b/>
                <w:bCs/>
                <w:sz w:val="18"/>
                <w:szCs w:val="18"/>
                <w:u w:val="single"/>
                <w:lang w:eastAsia="en-AU"/>
              </w:rPr>
              <w:t>Job No.</w:t>
            </w:r>
          </w:p>
        </w:tc>
      </w:tr>
      <w:tr w:rsidR="003E1E89" w:rsidRPr="00BC7D4E" w14:paraId="43BDDCF2" w14:textId="77777777" w:rsidTr="00EC6B02">
        <w:trPr>
          <w:trHeight w:val="225"/>
        </w:trPr>
        <w:tc>
          <w:tcPr>
            <w:tcW w:w="2568" w:type="dxa"/>
            <w:tcBorders>
              <w:top w:val="nil"/>
              <w:left w:val="single" w:sz="4" w:space="0" w:color="808080"/>
              <w:bottom w:val="dotted" w:sz="4" w:space="0" w:color="808080"/>
              <w:right w:val="nil"/>
            </w:tcBorders>
            <w:shd w:val="clear" w:color="auto" w:fill="auto"/>
            <w:noWrap/>
            <w:vAlign w:val="bottom"/>
            <w:hideMark/>
          </w:tcPr>
          <w:p w14:paraId="106DC4A3" w14:textId="66329C60"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xml:space="preserve">Georges River Foreshore </w:t>
            </w:r>
          </w:p>
        </w:tc>
        <w:tc>
          <w:tcPr>
            <w:tcW w:w="2968" w:type="dxa"/>
            <w:tcBorders>
              <w:top w:val="nil"/>
              <w:left w:val="nil"/>
              <w:bottom w:val="dotted" w:sz="4" w:space="0" w:color="808080"/>
              <w:right w:val="nil"/>
            </w:tcBorders>
            <w:shd w:val="clear" w:color="auto" w:fill="auto"/>
            <w:noWrap/>
            <w:vAlign w:val="bottom"/>
            <w:hideMark/>
          </w:tcPr>
          <w:p w14:paraId="5E1D50CC" w14:textId="7FA69196"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w:t>
            </w:r>
          </w:p>
        </w:tc>
        <w:tc>
          <w:tcPr>
            <w:tcW w:w="1988" w:type="dxa"/>
            <w:tcBorders>
              <w:top w:val="nil"/>
              <w:left w:val="nil"/>
              <w:bottom w:val="dotted" w:sz="4" w:space="0" w:color="808080"/>
              <w:right w:val="nil"/>
            </w:tcBorders>
            <w:shd w:val="clear" w:color="auto" w:fill="auto"/>
            <w:noWrap/>
            <w:vAlign w:val="bottom"/>
            <w:hideMark/>
          </w:tcPr>
          <w:p w14:paraId="25B179B4" w14:textId="1C748F6B"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$624,306</w:t>
            </w:r>
          </w:p>
        </w:tc>
        <w:tc>
          <w:tcPr>
            <w:tcW w:w="3528" w:type="dxa"/>
            <w:tcBorders>
              <w:top w:val="nil"/>
              <w:left w:val="nil"/>
              <w:bottom w:val="dotted" w:sz="4" w:space="0" w:color="808080"/>
              <w:right w:val="single" w:sz="4" w:space="0" w:color="808080"/>
            </w:tcBorders>
            <w:shd w:val="clear" w:color="auto" w:fill="auto"/>
            <w:noWrap/>
            <w:vAlign w:val="bottom"/>
            <w:hideMark/>
          </w:tcPr>
          <w:p w14:paraId="2496AED5" w14:textId="4EC0588C"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GL.10000001869.10105</w:t>
            </w:r>
          </w:p>
        </w:tc>
      </w:tr>
      <w:tr w:rsidR="003E1E89" w:rsidRPr="00BC7D4E" w14:paraId="4F6911A5" w14:textId="77777777" w:rsidTr="00EC6B02">
        <w:trPr>
          <w:trHeight w:val="225"/>
        </w:trPr>
        <w:tc>
          <w:tcPr>
            <w:tcW w:w="2568" w:type="dxa"/>
            <w:tcBorders>
              <w:top w:val="nil"/>
              <w:left w:val="single" w:sz="4" w:space="0" w:color="808080"/>
              <w:bottom w:val="dotted" w:sz="4" w:space="0" w:color="808080"/>
              <w:right w:val="nil"/>
            </w:tcBorders>
            <w:shd w:val="clear" w:color="auto" w:fill="auto"/>
            <w:noWrap/>
            <w:vAlign w:val="bottom"/>
            <w:hideMark/>
          </w:tcPr>
          <w:p w14:paraId="65D21943" w14:textId="79992430"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Pioneer Park</w:t>
            </w:r>
          </w:p>
        </w:tc>
        <w:tc>
          <w:tcPr>
            <w:tcW w:w="2968" w:type="dxa"/>
            <w:tcBorders>
              <w:top w:val="nil"/>
              <w:left w:val="nil"/>
              <w:bottom w:val="dotted" w:sz="4" w:space="0" w:color="808080"/>
              <w:right w:val="nil"/>
            </w:tcBorders>
            <w:shd w:val="clear" w:color="auto" w:fill="auto"/>
            <w:noWrap/>
            <w:vAlign w:val="bottom"/>
            <w:hideMark/>
          </w:tcPr>
          <w:p w14:paraId="48200804" w14:textId="54EE9DC5"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w:t>
            </w:r>
          </w:p>
        </w:tc>
        <w:tc>
          <w:tcPr>
            <w:tcW w:w="1988" w:type="dxa"/>
            <w:tcBorders>
              <w:top w:val="nil"/>
              <w:left w:val="nil"/>
              <w:bottom w:val="dotted" w:sz="4" w:space="0" w:color="808080"/>
              <w:right w:val="nil"/>
            </w:tcBorders>
            <w:shd w:val="clear" w:color="auto" w:fill="auto"/>
            <w:noWrap/>
            <w:vAlign w:val="bottom"/>
            <w:hideMark/>
          </w:tcPr>
          <w:p w14:paraId="0FE051C8" w14:textId="4297C708"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$89,187</w:t>
            </w:r>
          </w:p>
        </w:tc>
        <w:tc>
          <w:tcPr>
            <w:tcW w:w="3528" w:type="dxa"/>
            <w:tcBorders>
              <w:top w:val="nil"/>
              <w:left w:val="nil"/>
              <w:bottom w:val="dotted" w:sz="4" w:space="0" w:color="808080"/>
              <w:right w:val="single" w:sz="4" w:space="0" w:color="808080"/>
            </w:tcBorders>
            <w:shd w:val="clear" w:color="auto" w:fill="auto"/>
            <w:noWrap/>
            <w:vAlign w:val="bottom"/>
            <w:hideMark/>
          </w:tcPr>
          <w:p w14:paraId="2BAE0E58" w14:textId="531CA356"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GL.10000001869.10105</w:t>
            </w:r>
          </w:p>
        </w:tc>
      </w:tr>
      <w:tr w:rsidR="003E1E89" w:rsidRPr="00BC7D4E" w14:paraId="25948EF5" w14:textId="77777777" w:rsidTr="00EC6B02">
        <w:trPr>
          <w:trHeight w:val="225"/>
        </w:trPr>
        <w:tc>
          <w:tcPr>
            <w:tcW w:w="5536" w:type="dxa"/>
            <w:gridSpan w:val="2"/>
            <w:tcBorders>
              <w:top w:val="nil"/>
              <w:left w:val="single" w:sz="4" w:space="0" w:color="808080"/>
              <w:bottom w:val="dotted" w:sz="4" w:space="0" w:color="808080"/>
              <w:right w:val="nil"/>
            </w:tcBorders>
            <w:shd w:val="clear" w:color="auto" w:fill="auto"/>
            <w:noWrap/>
            <w:vAlign w:val="bottom"/>
            <w:hideMark/>
          </w:tcPr>
          <w:p w14:paraId="0CD6D251" w14:textId="4A27C5D5"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Apex Reserve</w:t>
            </w:r>
          </w:p>
        </w:tc>
        <w:tc>
          <w:tcPr>
            <w:tcW w:w="1988" w:type="dxa"/>
            <w:tcBorders>
              <w:top w:val="nil"/>
              <w:left w:val="nil"/>
              <w:bottom w:val="dotted" w:sz="4" w:space="0" w:color="808080"/>
              <w:right w:val="nil"/>
            </w:tcBorders>
            <w:shd w:val="clear" w:color="auto" w:fill="auto"/>
            <w:noWrap/>
            <w:vAlign w:val="bottom"/>
            <w:hideMark/>
          </w:tcPr>
          <w:p w14:paraId="284F2C11" w14:textId="312769AC"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 </w:t>
            </w:r>
          </w:p>
        </w:tc>
        <w:tc>
          <w:tcPr>
            <w:tcW w:w="3528" w:type="dxa"/>
            <w:tcBorders>
              <w:top w:val="nil"/>
              <w:left w:val="nil"/>
              <w:bottom w:val="dotted" w:sz="4" w:space="0" w:color="808080"/>
              <w:right w:val="nil"/>
            </w:tcBorders>
            <w:shd w:val="clear" w:color="auto" w:fill="auto"/>
            <w:noWrap/>
            <w:vAlign w:val="bottom"/>
            <w:hideMark/>
          </w:tcPr>
          <w:p w14:paraId="005A5C53" w14:textId="37E27AA8"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$44,593</w:t>
            </w:r>
          </w:p>
        </w:tc>
      </w:tr>
      <w:tr w:rsidR="003E1E89" w:rsidRPr="00BC7D4E" w14:paraId="6A2F30E6" w14:textId="77777777" w:rsidTr="00EC6B02">
        <w:trPr>
          <w:trHeight w:val="225"/>
        </w:trPr>
        <w:tc>
          <w:tcPr>
            <w:tcW w:w="5536" w:type="dxa"/>
            <w:gridSpan w:val="2"/>
            <w:tcBorders>
              <w:top w:val="dotted" w:sz="4" w:space="0" w:color="808080"/>
              <w:left w:val="single" w:sz="4" w:space="0" w:color="808080"/>
              <w:bottom w:val="dotted" w:sz="4" w:space="0" w:color="808080"/>
              <w:right w:val="nil"/>
            </w:tcBorders>
            <w:shd w:val="clear" w:color="auto" w:fill="auto"/>
            <w:noWrap/>
            <w:vAlign w:val="bottom"/>
            <w:hideMark/>
          </w:tcPr>
          <w:p w14:paraId="4F3D0653" w14:textId="38336FC5"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Georges River Pedestrian Crossing</w:t>
            </w:r>
          </w:p>
        </w:tc>
        <w:tc>
          <w:tcPr>
            <w:tcW w:w="1988" w:type="dxa"/>
            <w:tcBorders>
              <w:top w:val="nil"/>
              <w:left w:val="nil"/>
              <w:bottom w:val="dotted" w:sz="4" w:space="0" w:color="808080"/>
              <w:right w:val="nil"/>
            </w:tcBorders>
            <w:shd w:val="clear" w:color="auto" w:fill="auto"/>
            <w:noWrap/>
            <w:vAlign w:val="bottom"/>
            <w:hideMark/>
          </w:tcPr>
          <w:p w14:paraId="732884A7" w14:textId="2D6617AA"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$111,483</w:t>
            </w:r>
          </w:p>
        </w:tc>
        <w:tc>
          <w:tcPr>
            <w:tcW w:w="3528" w:type="dxa"/>
            <w:tcBorders>
              <w:top w:val="nil"/>
              <w:left w:val="nil"/>
              <w:bottom w:val="dotted" w:sz="4" w:space="0" w:color="808080"/>
              <w:right w:val="single" w:sz="4" w:space="0" w:color="808080"/>
            </w:tcBorders>
            <w:shd w:val="clear" w:color="auto" w:fill="auto"/>
            <w:noWrap/>
            <w:vAlign w:val="bottom"/>
            <w:hideMark/>
          </w:tcPr>
          <w:p w14:paraId="7475E716" w14:textId="5099EDE6"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GL.10000001869.10218</w:t>
            </w:r>
          </w:p>
        </w:tc>
      </w:tr>
      <w:tr w:rsidR="003E1E89" w:rsidRPr="00BC7D4E" w14:paraId="52A9A985" w14:textId="77777777" w:rsidTr="00EC6B02">
        <w:trPr>
          <w:trHeight w:val="225"/>
        </w:trPr>
        <w:tc>
          <w:tcPr>
            <w:tcW w:w="2568" w:type="dxa"/>
            <w:tcBorders>
              <w:top w:val="nil"/>
              <w:left w:val="single" w:sz="4" w:space="0" w:color="808080"/>
              <w:bottom w:val="dotted" w:sz="4" w:space="0" w:color="808080"/>
              <w:right w:val="nil"/>
            </w:tcBorders>
            <w:shd w:val="clear" w:color="auto" w:fill="auto"/>
            <w:noWrap/>
            <w:vAlign w:val="bottom"/>
            <w:hideMark/>
          </w:tcPr>
          <w:p w14:paraId="2F73D5C7" w14:textId="415FF3C7"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Discovery Park</w:t>
            </w:r>
          </w:p>
        </w:tc>
        <w:tc>
          <w:tcPr>
            <w:tcW w:w="2968" w:type="dxa"/>
            <w:tcBorders>
              <w:top w:val="nil"/>
              <w:left w:val="nil"/>
              <w:bottom w:val="dotted" w:sz="4" w:space="0" w:color="808080"/>
              <w:right w:val="nil"/>
            </w:tcBorders>
            <w:shd w:val="clear" w:color="auto" w:fill="auto"/>
            <w:noWrap/>
            <w:vAlign w:val="bottom"/>
            <w:hideMark/>
          </w:tcPr>
          <w:p w14:paraId="09DCEE31" w14:textId="45EB7BA1"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w:t>
            </w:r>
          </w:p>
        </w:tc>
        <w:tc>
          <w:tcPr>
            <w:tcW w:w="1988" w:type="dxa"/>
            <w:tcBorders>
              <w:top w:val="nil"/>
              <w:left w:val="nil"/>
              <w:bottom w:val="dotted" w:sz="4" w:space="0" w:color="808080"/>
              <w:right w:val="nil"/>
            </w:tcBorders>
            <w:shd w:val="clear" w:color="auto" w:fill="auto"/>
            <w:noWrap/>
            <w:vAlign w:val="bottom"/>
            <w:hideMark/>
          </w:tcPr>
          <w:p w14:paraId="7BAA786F" w14:textId="782BDAA2"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$111,483</w:t>
            </w:r>
          </w:p>
        </w:tc>
        <w:tc>
          <w:tcPr>
            <w:tcW w:w="3528" w:type="dxa"/>
            <w:tcBorders>
              <w:top w:val="nil"/>
              <w:left w:val="nil"/>
              <w:bottom w:val="dotted" w:sz="4" w:space="0" w:color="808080"/>
              <w:right w:val="single" w:sz="4" w:space="0" w:color="808080"/>
            </w:tcBorders>
            <w:shd w:val="clear" w:color="auto" w:fill="auto"/>
            <w:noWrap/>
            <w:vAlign w:val="bottom"/>
            <w:hideMark/>
          </w:tcPr>
          <w:p w14:paraId="55DB21B9" w14:textId="617554F8"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GL.10000001869.10219</w:t>
            </w:r>
          </w:p>
        </w:tc>
      </w:tr>
      <w:tr w:rsidR="003E1E89" w:rsidRPr="00BC7D4E" w14:paraId="0617FC4F" w14:textId="77777777" w:rsidTr="00EC6B02">
        <w:trPr>
          <w:trHeight w:val="225"/>
        </w:trPr>
        <w:tc>
          <w:tcPr>
            <w:tcW w:w="2568" w:type="dxa"/>
            <w:tcBorders>
              <w:top w:val="nil"/>
              <w:left w:val="single" w:sz="4" w:space="0" w:color="808080"/>
              <w:bottom w:val="dotted" w:sz="4" w:space="0" w:color="808080"/>
              <w:right w:val="nil"/>
            </w:tcBorders>
            <w:shd w:val="clear" w:color="auto" w:fill="auto"/>
            <w:noWrap/>
            <w:vAlign w:val="bottom"/>
            <w:hideMark/>
          </w:tcPr>
          <w:p w14:paraId="51D9420F" w14:textId="39C843CC"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xml:space="preserve">Community Facility Upgrade </w:t>
            </w:r>
          </w:p>
        </w:tc>
        <w:tc>
          <w:tcPr>
            <w:tcW w:w="2968" w:type="dxa"/>
            <w:tcBorders>
              <w:top w:val="nil"/>
              <w:left w:val="nil"/>
              <w:bottom w:val="dotted" w:sz="4" w:space="0" w:color="808080"/>
              <w:right w:val="nil"/>
            </w:tcBorders>
            <w:shd w:val="clear" w:color="auto" w:fill="auto"/>
            <w:noWrap/>
            <w:vAlign w:val="bottom"/>
            <w:hideMark/>
          </w:tcPr>
          <w:p w14:paraId="16C82520" w14:textId="202AFA59"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w:t>
            </w:r>
          </w:p>
        </w:tc>
        <w:tc>
          <w:tcPr>
            <w:tcW w:w="1988" w:type="dxa"/>
            <w:tcBorders>
              <w:top w:val="nil"/>
              <w:left w:val="nil"/>
              <w:bottom w:val="dotted" w:sz="4" w:space="0" w:color="808080"/>
              <w:right w:val="nil"/>
            </w:tcBorders>
            <w:shd w:val="clear" w:color="auto" w:fill="auto"/>
            <w:noWrap/>
            <w:vAlign w:val="bottom"/>
            <w:hideMark/>
          </w:tcPr>
          <w:p w14:paraId="1744F0C7" w14:textId="56F63B73"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$267,560</w:t>
            </w:r>
          </w:p>
        </w:tc>
        <w:tc>
          <w:tcPr>
            <w:tcW w:w="3528" w:type="dxa"/>
            <w:tcBorders>
              <w:top w:val="nil"/>
              <w:left w:val="nil"/>
              <w:bottom w:val="dotted" w:sz="4" w:space="0" w:color="808080"/>
              <w:right w:val="single" w:sz="4" w:space="0" w:color="808080"/>
            </w:tcBorders>
            <w:shd w:val="clear" w:color="auto" w:fill="auto"/>
            <w:noWrap/>
            <w:vAlign w:val="bottom"/>
            <w:hideMark/>
          </w:tcPr>
          <w:p w14:paraId="4AD5C5F4" w14:textId="06690128"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GL.10000001870.10099</w:t>
            </w:r>
          </w:p>
        </w:tc>
      </w:tr>
      <w:tr w:rsidR="003E1E89" w:rsidRPr="00BC7D4E" w14:paraId="633CF9D8" w14:textId="77777777" w:rsidTr="00EC6B02">
        <w:trPr>
          <w:trHeight w:val="225"/>
        </w:trPr>
        <w:tc>
          <w:tcPr>
            <w:tcW w:w="2568" w:type="dxa"/>
            <w:tcBorders>
              <w:top w:val="nil"/>
              <w:left w:val="single" w:sz="4" w:space="0" w:color="808080"/>
              <w:bottom w:val="dotted" w:sz="4" w:space="0" w:color="808080"/>
              <w:right w:val="nil"/>
            </w:tcBorders>
            <w:shd w:val="clear" w:color="auto" w:fill="auto"/>
            <w:noWrap/>
            <w:vAlign w:val="bottom"/>
            <w:hideMark/>
          </w:tcPr>
          <w:p w14:paraId="61370DEE" w14:textId="01B530F5"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Car parking</w:t>
            </w:r>
          </w:p>
        </w:tc>
        <w:tc>
          <w:tcPr>
            <w:tcW w:w="2968" w:type="dxa"/>
            <w:tcBorders>
              <w:top w:val="nil"/>
              <w:left w:val="nil"/>
              <w:bottom w:val="dotted" w:sz="4" w:space="0" w:color="808080"/>
              <w:right w:val="nil"/>
            </w:tcBorders>
            <w:shd w:val="clear" w:color="auto" w:fill="auto"/>
            <w:noWrap/>
            <w:vAlign w:val="bottom"/>
            <w:hideMark/>
          </w:tcPr>
          <w:p w14:paraId="181E5C40" w14:textId="3EA6A52B"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w:t>
            </w:r>
          </w:p>
        </w:tc>
        <w:tc>
          <w:tcPr>
            <w:tcW w:w="1988" w:type="dxa"/>
            <w:tcBorders>
              <w:top w:val="nil"/>
              <w:left w:val="nil"/>
              <w:bottom w:val="dotted" w:sz="4" w:space="0" w:color="808080"/>
              <w:right w:val="nil"/>
            </w:tcBorders>
            <w:shd w:val="clear" w:color="auto" w:fill="auto"/>
            <w:noWrap/>
            <w:vAlign w:val="bottom"/>
            <w:hideMark/>
          </w:tcPr>
          <w:p w14:paraId="5FC5AF3B" w14:textId="1FCC04FC"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$891,865</w:t>
            </w:r>
          </w:p>
        </w:tc>
        <w:tc>
          <w:tcPr>
            <w:tcW w:w="3528" w:type="dxa"/>
            <w:tcBorders>
              <w:top w:val="nil"/>
              <w:left w:val="nil"/>
              <w:bottom w:val="dotted" w:sz="4" w:space="0" w:color="808080"/>
              <w:right w:val="single" w:sz="4" w:space="0" w:color="808080"/>
            </w:tcBorders>
            <w:shd w:val="clear" w:color="auto" w:fill="auto"/>
            <w:noWrap/>
            <w:vAlign w:val="bottom"/>
            <w:hideMark/>
          </w:tcPr>
          <w:p w14:paraId="3DE05C2D" w14:textId="0DDC6396"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GL.10000001868.10108</w:t>
            </w:r>
          </w:p>
        </w:tc>
      </w:tr>
      <w:tr w:rsidR="003E1E89" w:rsidRPr="00BC7D4E" w14:paraId="3D1FF0F7" w14:textId="77777777" w:rsidTr="00EC6B02">
        <w:trPr>
          <w:trHeight w:val="225"/>
        </w:trPr>
        <w:tc>
          <w:tcPr>
            <w:tcW w:w="5536" w:type="dxa"/>
            <w:gridSpan w:val="2"/>
            <w:tcBorders>
              <w:top w:val="dotted" w:sz="4" w:space="0" w:color="808080"/>
              <w:left w:val="single" w:sz="4" w:space="0" w:color="808080"/>
              <w:bottom w:val="dotted" w:sz="4" w:space="0" w:color="808080"/>
              <w:right w:val="nil"/>
            </w:tcBorders>
            <w:shd w:val="clear" w:color="auto" w:fill="auto"/>
            <w:noWrap/>
            <w:vAlign w:val="bottom"/>
            <w:hideMark/>
          </w:tcPr>
          <w:p w14:paraId="3549C8F5" w14:textId="23B110CD" w:rsidR="003E1E89" w:rsidRPr="003E1E89" w:rsidRDefault="003E1E89" w:rsidP="003E1E89">
            <w:pPr>
              <w:spacing w:after="0" w:line="240" w:lineRule="auto"/>
              <w:rPr>
                <w:rFonts w:ascii="Arial" w:eastAsia="Times New Roman" w:hAnsi="Arial" w:cs="Arial"/>
                <w:b/>
                <w:bCs/>
                <w:sz w:val="18"/>
                <w:szCs w:val="18"/>
                <w:lang w:eastAsia="en-AU"/>
              </w:rPr>
            </w:pPr>
            <w:r w:rsidRPr="003E1E89">
              <w:rPr>
                <w:rFonts w:ascii="Arial" w:eastAsia="Times New Roman" w:hAnsi="Arial" w:cs="Arial"/>
                <w:b/>
                <w:bCs/>
                <w:sz w:val="16"/>
                <w:szCs w:val="16"/>
                <w:lang w:eastAsia="en-AU"/>
              </w:rPr>
              <w:t xml:space="preserve">Access, bike facilities and bus priority </w:t>
            </w:r>
          </w:p>
        </w:tc>
        <w:tc>
          <w:tcPr>
            <w:tcW w:w="1988" w:type="dxa"/>
            <w:tcBorders>
              <w:top w:val="nil"/>
              <w:left w:val="nil"/>
              <w:bottom w:val="dotted" w:sz="4" w:space="0" w:color="808080"/>
              <w:right w:val="nil"/>
            </w:tcBorders>
            <w:shd w:val="clear" w:color="auto" w:fill="auto"/>
            <w:noWrap/>
            <w:vAlign w:val="bottom"/>
            <w:hideMark/>
          </w:tcPr>
          <w:p w14:paraId="6AAF31A6" w14:textId="1F8E32D3"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$668,899</w:t>
            </w:r>
          </w:p>
        </w:tc>
        <w:tc>
          <w:tcPr>
            <w:tcW w:w="3528" w:type="dxa"/>
            <w:tcBorders>
              <w:top w:val="nil"/>
              <w:left w:val="nil"/>
              <w:bottom w:val="dotted" w:sz="4" w:space="0" w:color="808080"/>
              <w:right w:val="single" w:sz="4" w:space="0" w:color="808080"/>
            </w:tcBorders>
            <w:shd w:val="clear" w:color="auto" w:fill="auto"/>
            <w:noWrap/>
            <w:vAlign w:val="bottom"/>
            <w:hideMark/>
          </w:tcPr>
          <w:p w14:paraId="5E10948E" w14:textId="20033759" w:rsidR="003E1E89" w:rsidRPr="00BC7D4E" w:rsidRDefault="003E1E89" w:rsidP="003E1E89">
            <w:pPr>
              <w:spacing w:after="0" w:line="240" w:lineRule="auto"/>
              <w:jc w:val="center"/>
              <w:rPr>
                <w:rFonts w:ascii="Arial" w:eastAsia="Times New Roman" w:hAnsi="Arial" w:cs="Arial"/>
                <w:sz w:val="18"/>
                <w:szCs w:val="18"/>
                <w:lang w:eastAsia="en-AU"/>
              </w:rPr>
            </w:pPr>
            <w:r w:rsidRPr="003E1E89">
              <w:rPr>
                <w:rFonts w:ascii="Arial" w:eastAsia="Times New Roman" w:hAnsi="Arial" w:cs="Arial"/>
                <w:sz w:val="16"/>
                <w:szCs w:val="16"/>
                <w:lang w:eastAsia="en-AU"/>
              </w:rPr>
              <w:t>GL.10000001865.10220</w:t>
            </w:r>
          </w:p>
        </w:tc>
      </w:tr>
      <w:tr w:rsidR="00BC7D4E" w:rsidRPr="00BC7D4E" w14:paraId="0AF9A683" w14:textId="77777777" w:rsidTr="00325B76">
        <w:trPr>
          <w:trHeight w:val="225"/>
        </w:trPr>
        <w:tc>
          <w:tcPr>
            <w:tcW w:w="2568" w:type="dxa"/>
            <w:tcBorders>
              <w:top w:val="nil"/>
              <w:left w:val="single" w:sz="4" w:space="0" w:color="auto"/>
              <w:bottom w:val="dotted" w:sz="4" w:space="0" w:color="auto"/>
              <w:right w:val="nil"/>
            </w:tcBorders>
            <w:shd w:val="clear" w:color="auto" w:fill="auto"/>
            <w:noWrap/>
            <w:vAlign w:val="bottom"/>
            <w:hideMark/>
          </w:tcPr>
          <w:p w14:paraId="0D6C045B" w14:textId="77777777" w:rsidR="00BC7D4E" w:rsidRPr="00BC7D4E" w:rsidRDefault="00BC7D4E" w:rsidP="00BC7D4E">
            <w:pPr>
              <w:spacing w:after="0" w:line="240" w:lineRule="auto"/>
              <w:rPr>
                <w:rFonts w:ascii="Arial" w:eastAsia="Times New Roman" w:hAnsi="Arial" w:cs="Arial"/>
                <w:b/>
                <w:bCs/>
                <w:sz w:val="18"/>
                <w:szCs w:val="18"/>
                <w:lang w:eastAsia="en-AU"/>
              </w:rPr>
            </w:pPr>
            <w:r w:rsidRPr="00BC7D4E">
              <w:rPr>
                <w:rFonts w:ascii="Arial" w:eastAsia="Times New Roman" w:hAnsi="Arial" w:cs="Arial"/>
                <w:b/>
                <w:bCs/>
                <w:sz w:val="18"/>
                <w:szCs w:val="18"/>
                <w:lang w:eastAsia="en-AU"/>
              </w:rPr>
              <w:t> </w:t>
            </w:r>
          </w:p>
        </w:tc>
        <w:tc>
          <w:tcPr>
            <w:tcW w:w="2968" w:type="dxa"/>
            <w:tcBorders>
              <w:top w:val="nil"/>
              <w:left w:val="nil"/>
              <w:bottom w:val="dotted" w:sz="4" w:space="0" w:color="auto"/>
              <w:right w:val="nil"/>
            </w:tcBorders>
            <w:shd w:val="clear" w:color="auto" w:fill="auto"/>
            <w:noWrap/>
            <w:vAlign w:val="bottom"/>
            <w:hideMark/>
          </w:tcPr>
          <w:p w14:paraId="03EFDB9F" w14:textId="77777777" w:rsidR="00BC7D4E" w:rsidRPr="00BC7D4E" w:rsidRDefault="00BC7D4E" w:rsidP="00BC7D4E">
            <w:pPr>
              <w:spacing w:after="0" w:line="240" w:lineRule="auto"/>
              <w:rPr>
                <w:rFonts w:ascii="Arial" w:eastAsia="Times New Roman" w:hAnsi="Arial" w:cs="Arial"/>
                <w:sz w:val="18"/>
                <w:szCs w:val="18"/>
                <w:lang w:eastAsia="en-AU"/>
              </w:rPr>
            </w:pPr>
            <w:r w:rsidRPr="00BC7D4E">
              <w:rPr>
                <w:rFonts w:ascii="Arial" w:eastAsia="Times New Roman" w:hAnsi="Arial" w:cs="Arial"/>
                <w:sz w:val="18"/>
                <w:szCs w:val="18"/>
                <w:lang w:eastAsia="en-AU"/>
              </w:rPr>
              <w:t> </w:t>
            </w:r>
          </w:p>
        </w:tc>
        <w:tc>
          <w:tcPr>
            <w:tcW w:w="1988" w:type="dxa"/>
            <w:tcBorders>
              <w:top w:val="nil"/>
              <w:left w:val="nil"/>
              <w:bottom w:val="dotted" w:sz="4" w:space="0" w:color="auto"/>
              <w:right w:val="nil"/>
            </w:tcBorders>
            <w:shd w:val="clear" w:color="auto" w:fill="auto"/>
            <w:noWrap/>
            <w:vAlign w:val="bottom"/>
            <w:hideMark/>
          </w:tcPr>
          <w:p w14:paraId="23C91DF5" w14:textId="77777777" w:rsidR="00BC7D4E" w:rsidRPr="00BC7D4E" w:rsidRDefault="00BC7D4E" w:rsidP="00BC7D4E">
            <w:pPr>
              <w:spacing w:after="0" w:line="240" w:lineRule="auto"/>
              <w:jc w:val="center"/>
              <w:rPr>
                <w:rFonts w:ascii="Arial" w:eastAsia="Times New Roman" w:hAnsi="Arial" w:cs="Arial"/>
                <w:sz w:val="18"/>
                <w:szCs w:val="18"/>
                <w:lang w:eastAsia="en-AU"/>
              </w:rPr>
            </w:pPr>
            <w:r w:rsidRPr="00BC7D4E">
              <w:rPr>
                <w:rFonts w:ascii="Arial" w:eastAsia="Times New Roman" w:hAnsi="Arial" w:cs="Arial"/>
                <w:sz w:val="18"/>
                <w:szCs w:val="18"/>
                <w:lang w:eastAsia="en-AU"/>
              </w:rPr>
              <w:t> </w:t>
            </w:r>
          </w:p>
        </w:tc>
        <w:tc>
          <w:tcPr>
            <w:tcW w:w="3528" w:type="dxa"/>
            <w:tcBorders>
              <w:top w:val="nil"/>
              <w:left w:val="nil"/>
              <w:bottom w:val="dotted" w:sz="4" w:space="0" w:color="auto"/>
              <w:right w:val="single" w:sz="4" w:space="0" w:color="auto"/>
            </w:tcBorders>
            <w:shd w:val="clear" w:color="auto" w:fill="auto"/>
            <w:noWrap/>
            <w:vAlign w:val="bottom"/>
            <w:hideMark/>
          </w:tcPr>
          <w:p w14:paraId="758F0682" w14:textId="77777777" w:rsidR="00BC7D4E" w:rsidRPr="00BC7D4E" w:rsidRDefault="00BC7D4E" w:rsidP="00BC7D4E">
            <w:pPr>
              <w:spacing w:after="0" w:line="240" w:lineRule="auto"/>
              <w:jc w:val="center"/>
              <w:rPr>
                <w:rFonts w:ascii="Arial" w:eastAsia="Times New Roman" w:hAnsi="Arial" w:cs="Arial"/>
                <w:sz w:val="18"/>
                <w:szCs w:val="18"/>
                <w:lang w:eastAsia="en-AU"/>
              </w:rPr>
            </w:pPr>
            <w:r w:rsidRPr="00BC7D4E">
              <w:rPr>
                <w:rFonts w:ascii="Arial" w:eastAsia="Times New Roman" w:hAnsi="Arial" w:cs="Arial"/>
                <w:sz w:val="18"/>
                <w:szCs w:val="18"/>
                <w:lang w:eastAsia="en-AU"/>
              </w:rPr>
              <w:t> </w:t>
            </w:r>
          </w:p>
        </w:tc>
      </w:tr>
      <w:tr w:rsidR="00BC7D4E" w:rsidRPr="00BC7D4E" w14:paraId="6E1A667D" w14:textId="77777777" w:rsidTr="00325B76">
        <w:trPr>
          <w:trHeight w:val="225"/>
        </w:trPr>
        <w:tc>
          <w:tcPr>
            <w:tcW w:w="2568" w:type="dxa"/>
            <w:tcBorders>
              <w:top w:val="nil"/>
              <w:left w:val="single" w:sz="4" w:space="0" w:color="auto"/>
              <w:bottom w:val="single" w:sz="4" w:space="0" w:color="auto"/>
              <w:right w:val="nil"/>
            </w:tcBorders>
            <w:shd w:val="clear" w:color="auto" w:fill="auto"/>
            <w:noWrap/>
            <w:vAlign w:val="bottom"/>
            <w:hideMark/>
          </w:tcPr>
          <w:p w14:paraId="267597AE" w14:textId="77777777" w:rsidR="00BC7D4E" w:rsidRPr="00BC7D4E" w:rsidRDefault="00BC7D4E" w:rsidP="00BC7D4E">
            <w:pPr>
              <w:spacing w:after="0" w:line="240" w:lineRule="auto"/>
              <w:rPr>
                <w:rFonts w:ascii="Arial" w:eastAsia="Times New Roman" w:hAnsi="Arial" w:cs="Arial"/>
                <w:b/>
                <w:bCs/>
                <w:sz w:val="18"/>
                <w:szCs w:val="18"/>
                <w:lang w:eastAsia="en-AU"/>
              </w:rPr>
            </w:pPr>
            <w:r w:rsidRPr="00BC7D4E">
              <w:rPr>
                <w:rFonts w:ascii="Arial" w:eastAsia="Times New Roman" w:hAnsi="Arial" w:cs="Arial"/>
                <w:b/>
                <w:bCs/>
                <w:sz w:val="18"/>
                <w:szCs w:val="18"/>
                <w:lang w:eastAsia="en-AU"/>
              </w:rPr>
              <w:t>TOTAL</w:t>
            </w:r>
          </w:p>
        </w:tc>
        <w:tc>
          <w:tcPr>
            <w:tcW w:w="2968" w:type="dxa"/>
            <w:tcBorders>
              <w:top w:val="nil"/>
              <w:left w:val="nil"/>
              <w:bottom w:val="single" w:sz="4" w:space="0" w:color="auto"/>
              <w:right w:val="nil"/>
            </w:tcBorders>
            <w:shd w:val="clear" w:color="auto" w:fill="auto"/>
            <w:noWrap/>
            <w:vAlign w:val="bottom"/>
            <w:hideMark/>
          </w:tcPr>
          <w:p w14:paraId="0848A882" w14:textId="77777777" w:rsidR="00BC7D4E" w:rsidRPr="00BC7D4E" w:rsidRDefault="00BC7D4E" w:rsidP="00BC7D4E">
            <w:pPr>
              <w:spacing w:after="0" w:line="240" w:lineRule="auto"/>
              <w:rPr>
                <w:rFonts w:ascii="Arial" w:eastAsia="Times New Roman" w:hAnsi="Arial" w:cs="Arial"/>
                <w:sz w:val="18"/>
                <w:szCs w:val="18"/>
                <w:lang w:eastAsia="en-AU"/>
              </w:rPr>
            </w:pPr>
            <w:r w:rsidRPr="00BC7D4E">
              <w:rPr>
                <w:rFonts w:ascii="Arial" w:eastAsia="Times New Roman" w:hAnsi="Arial" w:cs="Arial"/>
                <w:sz w:val="18"/>
                <w:szCs w:val="18"/>
                <w:lang w:eastAsia="en-AU"/>
              </w:rPr>
              <w:t> </w:t>
            </w:r>
          </w:p>
        </w:tc>
        <w:tc>
          <w:tcPr>
            <w:tcW w:w="1988" w:type="dxa"/>
            <w:tcBorders>
              <w:top w:val="nil"/>
              <w:left w:val="nil"/>
              <w:bottom w:val="single" w:sz="4" w:space="0" w:color="auto"/>
              <w:right w:val="nil"/>
            </w:tcBorders>
            <w:shd w:val="clear" w:color="auto" w:fill="auto"/>
            <w:noWrap/>
            <w:vAlign w:val="bottom"/>
            <w:hideMark/>
          </w:tcPr>
          <w:p w14:paraId="667542D7" w14:textId="70D92F8A" w:rsidR="00BC7D4E" w:rsidRPr="00BC7D4E" w:rsidRDefault="00BC7D4E" w:rsidP="00BC7D4E">
            <w:pPr>
              <w:spacing w:after="0" w:line="240" w:lineRule="auto"/>
              <w:jc w:val="center"/>
              <w:rPr>
                <w:rFonts w:ascii="Arial" w:eastAsia="Times New Roman" w:hAnsi="Arial" w:cs="Arial"/>
                <w:b/>
                <w:bCs/>
                <w:sz w:val="18"/>
                <w:szCs w:val="18"/>
                <w:lang w:eastAsia="en-AU"/>
              </w:rPr>
            </w:pPr>
            <w:r w:rsidRPr="00BC7D4E">
              <w:rPr>
                <w:rFonts w:ascii="Arial" w:eastAsia="Times New Roman" w:hAnsi="Arial" w:cs="Arial"/>
                <w:b/>
                <w:bCs/>
                <w:sz w:val="18"/>
                <w:szCs w:val="18"/>
                <w:lang w:eastAsia="en-AU"/>
              </w:rPr>
              <w:t>$</w:t>
            </w:r>
            <w:r w:rsidR="008F066B">
              <w:rPr>
                <w:rFonts w:ascii="Arial" w:eastAsia="Times New Roman" w:hAnsi="Arial" w:cs="Arial"/>
                <w:b/>
                <w:bCs/>
                <w:sz w:val="18"/>
                <w:szCs w:val="18"/>
                <w:lang w:eastAsia="en-AU"/>
              </w:rPr>
              <w:t>3,344,495.00</w:t>
            </w:r>
          </w:p>
        </w:tc>
        <w:tc>
          <w:tcPr>
            <w:tcW w:w="3528" w:type="dxa"/>
            <w:tcBorders>
              <w:top w:val="nil"/>
              <w:left w:val="nil"/>
              <w:bottom w:val="single" w:sz="4" w:space="0" w:color="auto"/>
              <w:right w:val="single" w:sz="4" w:space="0" w:color="auto"/>
            </w:tcBorders>
            <w:shd w:val="clear" w:color="auto" w:fill="auto"/>
            <w:noWrap/>
            <w:vAlign w:val="bottom"/>
            <w:hideMark/>
          </w:tcPr>
          <w:p w14:paraId="3B92141D" w14:textId="77777777" w:rsidR="00BC7D4E" w:rsidRPr="00BC7D4E" w:rsidRDefault="00BC7D4E" w:rsidP="00BC7D4E">
            <w:pPr>
              <w:spacing w:after="0" w:line="240" w:lineRule="auto"/>
              <w:jc w:val="center"/>
              <w:rPr>
                <w:rFonts w:ascii="Arial" w:eastAsia="Times New Roman" w:hAnsi="Arial" w:cs="Arial"/>
                <w:sz w:val="18"/>
                <w:szCs w:val="18"/>
                <w:lang w:eastAsia="en-AU"/>
              </w:rPr>
            </w:pPr>
            <w:r w:rsidRPr="00BC7D4E">
              <w:rPr>
                <w:rFonts w:ascii="Arial" w:eastAsia="Times New Roman" w:hAnsi="Arial" w:cs="Arial"/>
                <w:sz w:val="18"/>
                <w:szCs w:val="18"/>
                <w:lang w:eastAsia="en-AU"/>
              </w:rPr>
              <w:t> </w:t>
            </w:r>
          </w:p>
        </w:tc>
      </w:tr>
    </w:tbl>
    <w:p w14:paraId="05DAADF8" w14:textId="77777777" w:rsidR="00BC7D4E" w:rsidRPr="00BC7D4E" w:rsidRDefault="00BC7D4E" w:rsidP="00BC7D4E">
      <w:pPr>
        <w:spacing w:after="0" w:line="240" w:lineRule="auto"/>
        <w:ind w:right="-1509"/>
        <w:rPr>
          <w:rFonts w:ascii="Times New Roman" w:eastAsia="Times New Roman" w:hAnsi="Times New Roman" w:cs="Arial"/>
          <w:b/>
          <w:sz w:val="24"/>
          <w:lang w:eastAsia="en-AU"/>
        </w:rPr>
      </w:pPr>
    </w:p>
    <w:p w14:paraId="3150AD94" w14:textId="77777777" w:rsidR="00BC7D4E" w:rsidRPr="00BC7D4E" w:rsidRDefault="00BC7D4E" w:rsidP="00BC7D4E">
      <w:pPr>
        <w:spacing w:after="0" w:line="240" w:lineRule="auto"/>
        <w:ind w:right="-1509"/>
        <w:rPr>
          <w:rFonts w:ascii="Arial" w:eastAsia="Times New Roman" w:hAnsi="Arial" w:cs="Arial"/>
          <w:b/>
          <w:sz w:val="18"/>
          <w:szCs w:val="18"/>
          <w:lang w:eastAsia="en-AU"/>
        </w:rPr>
      </w:pPr>
      <w:r w:rsidRPr="00BC7D4E">
        <w:rPr>
          <w:rFonts w:ascii="Arial" w:eastAsia="Times New Roman" w:hAnsi="Arial" w:cs="Arial"/>
          <w:b/>
          <w:sz w:val="18"/>
          <w:szCs w:val="18"/>
          <w:lang w:eastAsia="en-AU"/>
        </w:rPr>
        <w:t>---------------------------------------------- OFFICE USE ONLY -------------------------------------------</w:t>
      </w:r>
    </w:p>
    <w:p w14:paraId="7F1FE03A" w14:textId="77777777" w:rsidR="00BC7D4E" w:rsidRPr="00BC7D4E" w:rsidRDefault="00BC7D4E" w:rsidP="00BC7D4E">
      <w:pPr>
        <w:spacing w:after="0" w:line="240" w:lineRule="auto"/>
        <w:ind w:right="-1509"/>
        <w:rPr>
          <w:rFonts w:ascii="Arial" w:eastAsia="Times New Roman" w:hAnsi="Arial" w:cs="Arial"/>
          <w:b/>
          <w:sz w:val="18"/>
          <w:szCs w:val="18"/>
          <w:lang w:eastAsia="en-AU"/>
        </w:rPr>
      </w:pPr>
    </w:p>
    <w:p w14:paraId="04EA0CA2" w14:textId="77777777" w:rsidR="00BC7D4E" w:rsidRPr="00BC7D4E" w:rsidRDefault="00BC7D4E" w:rsidP="00BC7D4E">
      <w:pPr>
        <w:spacing w:after="0" w:line="240" w:lineRule="auto"/>
        <w:ind w:right="-1509"/>
        <w:rPr>
          <w:rFonts w:ascii="Arial" w:eastAsia="Times New Roman" w:hAnsi="Arial" w:cs="Arial"/>
          <w:b/>
          <w:i/>
          <w:sz w:val="18"/>
          <w:szCs w:val="18"/>
          <w:lang w:eastAsia="en-AU"/>
        </w:rPr>
      </w:pPr>
      <w:r w:rsidRPr="00BC7D4E">
        <w:rPr>
          <w:rFonts w:ascii="Arial" w:eastAsia="Times New Roman" w:hAnsi="Arial" w:cs="Arial"/>
          <w:b/>
          <w:i/>
          <w:sz w:val="18"/>
          <w:szCs w:val="18"/>
          <w:lang w:eastAsia="en-AU"/>
        </w:rPr>
        <w:t>RECORD OF PAYMENT</w:t>
      </w:r>
    </w:p>
    <w:p w14:paraId="21F34432" w14:textId="77777777" w:rsidR="00BC7D4E" w:rsidRPr="00BC7D4E" w:rsidRDefault="00BC7D4E" w:rsidP="00BC7D4E">
      <w:pPr>
        <w:spacing w:after="0" w:line="240" w:lineRule="auto"/>
        <w:ind w:right="-1509"/>
        <w:rPr>
          <w:rFonts w:ascii="Arial" w:eastAsia="Times New Roman" w:hAnsi="Arial" w:cs="Arial"/>
          <w:b/>
          <w:i/>
          <w:sz w:val="18"/>
          <w:szCs w:val="18"/>
          <w:lang w:eastAsia="en-AU"/>
        </w:rPr>
      </w:pPr>
    </w:p>
    <w:p w14:paraId="0C8C057D" w14:textId="77777777" w:rsidR="00BC7D4E" w:rsidRPr="00BC7D4E" w:rsidRDefault="00BC7D4E" w:rsidP="00BC7D4E">
      <w:pPr>
        <w:keepNext/>
        <w:spacing w:after="0" w:line="240" w:lineRule="auto"/>
        <w:ind w:right="-1509"/>
        <w:outlineLvl w:val="0"/>
        <w:rPr>
          <w:rFonts w:ascii="Arial" w:eastAsia="Times New Roman" w:hAnsi="Arial" w:cs="Arial"/>
          <w:b/>
          <w:bCs/>
          <w:kern w:val="32"/>
          <w:sz w:val="18"/>
          <w:szCs w:val="18"/>
        </w:rPr>
      </w:pPr>
      <w:r w:rsidRPr="00BC7D4E">
        <w:rPr>
          <w:rFonts w:ascii="Arial" w:eastAsia="Times New Roman" w:hAnsi="Arial" w:cs="Arial"/>
          <w:b/>
          <w:bCs/>
          <w:kern w:val="32"/>
          <w:sz w:val="18"/>
          <w:szCs w:val="18"/>
        </w:rPr>
        <w:t xml:space="preserve">Total Amount paid: </w:t>
      </w:r>
      <w:r w:rsidRPr="00BC7D4E">
        <w:rPr>
          <w:rFonts w:ascii="Arial" w:eastAsia="Times New Roman" w:hAnsi="Arial" w:cs="Arial"/>
          <w:bCs/>
          <w:kern w:val="32"/>
          <w:sz w:val="18"/>
          <w:szCs w:val="18"/>
        </w:rPr>
        <w:t>______________________________</w:t>
      </w:r>
    </w:p>
    <w:p w14:paraId="72BB3F49" w14:textId="77777777" w:rsidR="00BC7D4E" w:rsidRPr="00BC7D4E" w:rsidRDefault="00BC7D4E" w:rsidP="00BC7D4E">
      <w:pPr>
        <w:keepNext/>
        <w:spacing w:after="0" w:line="240" w:lineRule="auto"/>
        <w:ind w:right="-1509"/>
        <w:outlineLvl w:val="0"/>
        <w:rPr>
          <w:rFonts w:ascii="Arial" w:eastAsia="Times New Roman" w:hAnsi="Arial" w:cs="Arial"/>
          <w:bCs/>
          <w:kern w:val="32"/>
          <w:sz w:val="18"/>
          <w:szCs w:val="18"/>
        </w:rPr>
      </w:pPr>
      <w:proofErr w:type="gramStart"/>
      <w:r w:rsidRPr="00BC7D4E">
        <w:rPr>
          <w:rFonts w:ascii="Arial" w:eastAsia="Times New Roman" w:hAnsi="Arial" w:cs="Arial"/>
          <w:b/>
          <w:bCs/>
          <w:kern w:val="32"/>
          <w:sz w:val="18"/>
          <w:szCs w:val="18"/>
        </w:rPr>
        <w:t>Date</w:t>
      </w:r>
      <w:r w:rsidRPr="00BC7D4E">
        <w:rPr>
          <w:rFonts w:ascii="Arial" w:eastAsia="Times New Roman" w:hAnsi="Arial" w:cs="Arial"/>
          <w:bCs/>
          <w:kern w:val="32"/>
          <w:sz w:val="18"/>
          <w:szCs w:val="18"/>
        </w:rPr>
        <w:t>:_</w:t>
      </w:r>
      <w:proofErr w:type="gramEnd"/>
      <w:r w:rsidRPr="00BC7D4E">
        <w:rPr>
          <w:rFonts w:ascii="Arial" w:eastAsia="Times New Roman" w:hAnsi="Arial" w:cs="Arial"/>
          <w:bCs/>
          <w:kern w:val="32"/>
          <w:sz w:val="18"/>
          <w:szCs w:val="18"/>
        </w:rPr>
        <w:t>_______________________</w:t>
      </w:r>
    </w:p>
    <w:p w14:paraId="1477BA2D" w14:textId="77777777" w:rsidR="00BC7D4E" w:rsidRPr="00BC7D4E" w:rsidRDefault="00BC7D4E" w:rsidP="00BC7D4E">
      <w:pPr>
        <w:spacing w:after="0" w:line="240" w:lineRule="auto"/>
        <w:rPr>
          <w:rFonts w:ascii="Arial" w:eastAsia="Times New Roman" w:hAnsi="Arial" w:cs="Arial"/>
          <w:sz w:val="18"/>
          <w:szCs w:val="18"/>
          <w:lang w:eastAsia="en-AU"/>
        </w:rPr>
      </w:pPr>
    </w:p>
    <w:p w14:paraId="502DFE21" w14:textId="77777777" w:rsidR="00BC7D4E" w:rsidRPr="00BC7D4E" w:rsidRDefault="00BC7D4E" w:rsidP="00BC7D4E">
      <w:pPr>
        <w:spacing w:after="0" w:line="240" w:lineRule="auto"/>
        <w:rPr>
          <w:rFonts w:ascii="Arial" w:eastAsia="Times New Roman" w:hAnsi="Arial" w:cs="Arial"/>
          <w:sz w:val="18"/>
          <w:szCs w:val="18"/>
          <w:lang w:eastAsia="en-AU"/>
        </w:rPr>
      </w:pPr>
      <w:r w:rsidRPr="00BC7D4E">
        <w:rPr>
          <w:rFonts w:ascii="Arial" w:eastAsia="Times New Roman" w:hAnsi="Arial" w:cs="Arial"/>
          <w:b/>
          <w:i/>
          <w:sz w:val="18"/>
          <w:szCs w:val="18"/>
          <w:lang w:eastAsia="en-AU"/>
        </w:rPr>
        <w:t xml:space="preserve">Receipt </w:t>
      </w:r>
      <w:proofErr w:type="spellStart"/>
      <w:proofErr w:type="gramStart"/>
      <w:r w:rsidRPr="00BC7D4E">
        <w:rPr>
          <w:rFonts w:ascii="Arial" w:eastAsia="Times New Roman" w:hAnsi="Arial" w:cs="Arial"/>
          <w:b/>
          <w:i/>
          <w:sz w:val="18"/>
          <w:szCs w:val="18"/>
          <w:lang w:eastAsia="en-AU"/>
        </w:rPr>
        <w:t>No.:_</w:t>
      </w:r>
      <w:proofErr w:type="gramEnd"/>
      <w:r w:rsidRPr="00BC7D4E">
        <w:rPr>
          <w:rFonts w:ascii="Arial" w:eastAsia="Times New Roman" w:hAnsi="Arial" w:cs="Arial"/>
          <w:b/>
          <w:i/>
          <w:sz w:val="18"/>
          <w:szCs w:val="18"/>
          <w:lang w:eastAsia="en-AU"/>
        </w:rPr>
        <w:t>____________________________</w:t>
      </w:r>
      <w:r w:rsidRPr="00BC7D4E">
        <w:rPr>
          <w:rFonts w:ascii="Arial" w:eastAsia="Times New Roman" w:hAnsi="Arial" w:cs="Arial"/>
          <w:b/>
          <w:i/>
          <w:color w:val="000000"/>
          <w:sz w:val="18"/>
          <w:szCs w:val="18"/>
          <w:lang w:eastAsia="en-AU"/>
        </w:rPr>
        <w:t>Cashier</w:t>
      </w:r>
      <w:proofErr w:type="spellEnd"/>
      <w:r w:rsidRPr="00BC7D4E">
        <w:rPr>
          <w:rFonts w:ascii="Arial" w:eastAsia="Times New Roman" w:hAnsi="Arial" w:cs="Arial"/>
          <w:b/>
          <w:i/>
          <w:color w:val="000000"/>
          <w:sz w:val="18"/>
          <w:szCs w:val="18"/>
          <w:lang w:eastAsia="en-AU"/>
        </w:rPr>
        <w:t>:_____________________</w:t>
      </w:r>
    </w:p>
    <w:p w14:paraId="491D40CB" w14:textId="136F9976" w:rsidR="00BC7D4E" w:rsidRDefault="00BC7D4E"/>
    <w:p w14:paraId="52BDE6BE" w14:textId="77777777" w:rsidR="005052B9" w:rsidRDefault="005052B9">
      <w:pPr>
        <w:rPr>
          <w:rFonts w:ascii="Arial" w:eastAsia="Times New Roman" w:hAnsi="Arial" w:cs="Arial"/>
          <w:b/>
          <w:sz w:val="32"/>
          <w:szCs w:val="32"/>
          <w:lang w:eastAsia="en-AU"/>
        </w:rPr>
      </w:pPr>
    </w:p>
    <w:p w14:paraId="3B5EF5C5" w14:textId="2C5BA887" w:rsidR="005052B9" w:rsidRDefault="005052B9">
      <w:pPr>
        <w:rPr>
          <w:rFonts w:ascii="Arial" w:eastAsia="Times New Roman" w:hAnsi="Arial" w:cs="Arial"/>
          <w:b/>
          <w:sz w:val="32"/>
          <w:szCs w:val="32"/>
          <w:lang w:eastAsia="en-AU"/>
        </w:rPr>
      </w:pPr>
      <w:r w:rsidRPr="00BC7D4E">
        <w:rPr>
          <w:rFonts w:ascii="Arial" w:eastAsia="Times New Roman" w:hAnsi="Arial" w:cs="Arial"/>
          <w:b/>
          <w:sz w:val="32"/>
          <w:szCs w:val="32"/>
          <w:lang w:eastAsia="en-AU"/>
        </w:rPr>
        <w:lastRenderedPageBreak/>
        <w:t xml:space="preserve">ATTACHMENT </w:t>
      </w:r>
      <w:r w:rsidR="00C567E5">
        <w:rPr>
          <w:rFonts w:ascii="Arial" w:eastAsia="Times New Roman" w:hAnsi="Arial" w:cs="Arial"/>
          <w:b/>
          <w:sz w:val="32"/>
          <w:szCs w:val="32"/>
          <w:lang w:eastAsia="en-AU"/>
        </w:rPr>
        <w:t>3</w:t>
      </w:r>
      <w:r>
        <w:rPr>
          <w:rFonts w:ascii="Arial" w:eastAsia="Times New Roman" w:hAnsi="Arial" w:cs="Arial"/>
          <w:b/>
          <w:sz w:val="32"/>
          <w:szCs w:val="32"/>
          <w:lang w:eastAsia="en-AU"/>
        </w:rPr>
        <w:t xml:space="preserve"> – SYDNEY WATER REQUIREMENTS</w:t>
      </w:r>
    </w:p>
    <w:p w14:paraId="4B9F431E" w14:textId="77777777" w:rsidR="004654B3" w:rsidRDefault="004654B3">
      <w:pPr>
        <w:rPr>
          <w:rFonts w:ascii="Arial" w:eastAsia="Times New Roman" w:hAnsi="Arial" w:cs="Arial"/>
          <w:b/>
          <w:sz w:val="32"/>
          <w:szCs w:val="32"/>
          <w:lang w:eastAsia="en-AU"/>
        </w:rPr>
      </w:pPr>
      <w:r w:rsidRPr="004654B3">
        <w:rPr>
          <w:noProof/>
        </w:rPr>
        <w:drawing>
          <wp:inline distT="0" distB="0" distL="0" distR="0" wp14:anchorId="778A7BD0" wp14:editId="7AC9FC8F">
            <wp:extent cx="4870450" cy="68580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0450" cy="6858000"/>
                    </a:xfrm>
                    <a:prstGeom prst="rect">
                      <a:avLst/>
                    </a:prstGeom>
                    <a:noFill/>
                    <a:ln>
                      <a:noFill/>
                    </a:ln>
                  </pic:spPr>
                </pic:pic>
              </a:graphicData>
            </a:graphic>
          </wp:inline>
        </w:drawing>
      </w:r>
    </w:p>
    <w:p w14:paraId="6D98D2A5" w14:textId="77777777" w:rsidR="004654B3" w:rsidRDefault="004654B3">
      <w:pPr>
        <w:rPr>
          <w:rFonts w:ascii="Arial" w:eastAsia="Times New Roman" w:hAnsi="Arial" w:cs="Arial"/>
          <w:b/>
          <w:sz w:val="32"/>
          <w:szCs w:val="32"/>
          <w:lang w:eastAsia="en-AU"/>
        </w:rPr>
      </w:pPr>
      <w:r>
        <w:rPr>
          <w:rFonts w:ascii="Arial" w:eastAsia="Times New Roman" w:hAnsi="Arial" w:cs="Arial"/>
          <w:b/>
          <w:sz w:val="32"/>
          <w:szCs w:val="32"/>
          <w:lang w:eastAsia="en-AU"/>
        </w:rPr>
        <w:br w:type="page"/>
      </w:r>
    </w:p>
    <w:p w14:paraId="1135C25F" w14:textId="77777777" w:rsidR="004654B3" w:rsidRDefault="004654B3">
      <w:pPr>
        <w:rPr>
          <w:rFonts w:ascii="Arial" w:eastAsia="Times New Roman" w:hAnsi="Arial" w:cs="Arial"/>
          <w:b/>
          <w:sz w:val="32"/>
          <w:szCs w:val="32"/>
          <w:lang w:eastAsia="en-AU"/>
        </w:rPr>
      </w:pPr>
      <w:r w:rsidRPr="004654B3">
        <w:rPr>
          <w:noProof/>
        </w:rPr>
        <w:lastRenderedPageBreak/>
        <w:drawing>
          <wp:inline distT="0" distB="0" distL="0" distR="0" wp14:anchorId="503B3BFB" wp14:editId="409026DC">
            <wp:extent cx="5505450" cy="685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5450" cy="6858000"/>
                    </a:xfrm>
                    <a:prstGeom prst="rect">
                      <a:avLst/>
                    </a:prstGeom>
                    <a:noFill/>
                    <a:ln>
                      <a:noFill/>
                    </a:ln>
                  </pic:spPr>
                </pic:pic>
              </a:graphicData>
            </a:graphic>
          </wp:inline>
        </w:drawing>
      </w:r>
    </w:p>
    <w:p w14:paraId="1D0A992F" w14:textId="77777777" w:rsidR="004654B3" w:rsidRDefault="004654B3">
      <w:pPr>
        <w:rPr>
          <w:rFonts w:ascii="Arial" w:eastAsia="Times New Roman" w:hAnsi="Arial" w:cs="Arial"/>
          <w:b/>
          <w:sz w:val="32"/>
          <w:szCs w:val="32"/>
          <w:lang w:eastAsia="en-AU"/>
        </w:rPr>
      </w:pPr>
      <w:r>
        <w:rPr>
          <w:rFonts w:ascii="Arial" w:eastAsia="Times New Roman" w:hAnsi="Arial" w:cs="Arial"/>
          <w:b/>
          <w:sz w:val="32"/>
          <w:szCs w:val="32"/>
          <w:lang w:eastAsia="en-AU"/>
        </w:rPr>
        <w:br w:type="page"/>
      </w:r>
    </w:p>
    <w:p w14:paraId="2511C9FF" w14:textId="77777777" w:rsidR="004654B3" w:rsidRDefault="004654B3">
      <w:pPr>
        <w:rPr>
          <w:rFonts w:ascii="Arial" w:eastAsia="Times New Roman" w:hAnsi="Arial" w:cs="Arial"/>
          <w:b/>
          <w:sz w:val="32"/>
          <w:szCs w:val="32"/>
          <w:lang w:eastAsia="en-AU"/>
        </w:rPr>
      </w:pPr>
      <w:r w:rsidRPr="004654B3">
        <w:rPr>
          <w:noProof/>
        </w:rPr>
        <w:lastRenderedPageBreak/>
        <w:drawing>
          <wp:inline distT="0" distB="0" distL="0" distR="0" wp14:anchorId="60C9D645" wp14:editId="376C088C">
            <wp:extent cx="5731510" cy="680212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6802120"/>
                    </a:xfrm>
                    <a:prstGeom prst="rect">
                      <a:avLst/>
                    </a:prstGeom>
                    <a:noFill/>
                    <a:ln>
                      <a:noFill/>
                    </a:ln>
                  </pic:spPr>
                </pic:pic>
              </a:graphicData>
            </a:graphic>
          </wp:inline>
        </w:drawing>
      </w:r>
    </w:p>
    <w:p w14:paraId="2925B3A1" w14:textId="77777777" w:rsidR="004654B3" w:rsidRDefault="004654B3">
      <w:pPr>
        <w:rPr>
          <w:rFonts w:ascii="Arial" w:eastAsia="Times New Roman" w:hAnsi="Arial" w:cs="Arial"/>
          <w:b/>
          <w:sz w:val="32"/>
          <w:szCs w:val="32"/>
          <w:lang w:eastAsia="en-AU"/>
        </w:rPr>
      </w:pPr>
      <w:r>
        <w:rPr>
          <w:rFonts w:ascii="Arial" w:eastAsia="Times New Roman" w:hAnsi="Arial" w:cs="Arial"/>
          <w:b/>
          <w:sz w:val="32"/>
          <w:szCs w:val="32"/>
          <w:lang w:eastAsia="en-AU"/>
        </w:rPr>
        <w:br w:type="page"/>
      </w:r>
    </w:p>
    <w:p w14:paraId="27F1BA64" w14:textId="77777777" w:rsidR="004654B3" w:rsidRDefault="004654B3">
      <w:pPr>
        <w:rPr>
          <w:rFonts w:ascii="Arial" w:eastAsia="Times New Roman" w:hAnsi="Arial" w:cs="Arial"/>
          <w:b/>
          <w:sz w:val="32"/>
          <w:szCs w:val="32"/>
          <w:lang w:eastAsia="en-AU"/>
        </w:rPr>
      </w:pPr>
      <w:r w:rsidRPr="004654B3">
        <w:rPr>
          <w:noProof/>
        </w:rPr>
        <w:lastRenderedPageBreak/>
        <w:drawing>
          <wp:inline distT="0" distB="0" distL="0" distR="0" wp14:anchorId="4E9E6A97" wp14:editId="13DB4683">
            <wp:extent cx="5384800" cy="68580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4800" cy="6858000"/>
                    </a:xfrm>
                    <a:prstGeom prst="rect">
                      <a:avLst/>
                    </a:prstGeom>
                    <a:noFill/>
                    <a:ln>
                      <a:noFill/>
                    </a:ln>
                  </pic:spPr>
                </pic:pic>
              </a:graphicData>
            </a:graphic>
          </wp:inline>
        </w:drawing>
      </w:r>
    </w:p>
    <w:p w14:paraId="518186D0" w14:textId="77777777" w:rsidR="004654B3" w:rsidRDefault="004654B3">
      <w:pPr>
        <w:rPr>
          <w:rFonts w:ascii="Arial" w:eastAsia="Times New Roman" w:hAnsi="Arial" w:cs="Arial"/>
          <w:b/>
          <w:sz w:val="32"/>
          <w:szCs w:val="32"/>
          <w:lang w:eastAsia="en-AU"/>
        </w:rPr>
      </w:pPr>
      <w:r>
        <w:rPr>
          <w:rFonts w:ascii="Arial" w:eastAsia="Times New Roman" w:hAnsi="Arial" w:cs="Arial"/>
          <w:b/>
          <w:sz w:val="32"/>
          <w:szCs w:val="32"/>
          <w:lang w:eastAsia="en-AU"/>
        </w:rPr>
        <w:br w:type="page"/>
      </w:r>
    </w:p>
    <w:p w14:paraId="195E1796" w14:textId="18C9FF26" w:rsidR="005052B9" w:rsidRDefault="004654B3">
      <w:pPr>
        <w:rPr>
          <w:rFonts w:ascii="Arial" w:eastAsia="Times New Roman" w:hAnsi="Arial" w:cs="Arial"/>
          <w:b/>
          <w:sz w:val="32"/>
          <w:szCs w:val="32"/>
          <w:lang w:eastAsia="en-AU"/>
        </w:rPr>
      </w:pPr>
      <w:r w:rsidRPr="004654B3">
        <w:rPr>
          <w:noProof/>
        </w:rPr>
        <w:lastRenderedPageBreak/>
        <w:drawing>
          <wp:inline distT="0" distB="0" distL="0" distR="0" wp14:anchorId="2E9FB1BF" wp14:editId="3A6E7B38">
            <wp:extent cx="5731510" cy="684720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6847205"/>
                    </a:xfrm>
                    <a:prstGeom prst="rect">
                      <a:avLst/>
                    </a:prstGeom>
                    <a:noFill/>
                    <a:ln>
                      <a:noFill/>
                    </a:ln>
                  </pic:spPr>
                </pic:pic>
              </a:graphicData>
            </a:graphic>
          </wp:inline>
        </w:drawing>
      </w:r>
      <w:r w:rsidR="005052B9">
        <w:rPr>
          <w:rFonts w:ascii="Arial" w:eastAsia="Times New Roman" w:hAnsi="Arial" w:cs="Arial"/>
          <w:b/>
          <w:sz w:val="32"/>
          <w:szCs w:val="32"/>
          <w:lang w:eastAsia="en-AU"/>
        </w:rPr>
        <w:br w:type="page"/>
      </w:r>
    </w:p>
    <w:p w14:paraId="53509682" w14:textId="77777777" w:rsidR="005052B9" w:rsidRDefault="005052B9">
      <w:pPr>
        <w:rPr>
          <w:rFonts w:ascii="Arial" w:eastAsia="Times New Roman" w:hAnsi="Arial" w:cs="Arial"/>
          <w:b/>
          <w:sz w:val="32"/>
          <w:szCs w:val="32"/>
          <w:lang w:eastAsia="en-AU"/>
        </w:rPr>
      </w:pPr>
    </w:p>
    <w:p w14:paraId="7252431E" w14:textId="349858AD" w:rsidR="005052B9" w:rsidRDefault="005052B9">
      <w:pPr>
        <w:rPr>
          <w:rFonts w:ascii="Arial" w:eastAsia="Times New Roman" w:hAnsi="Arial" w:cs="Arial"/>
          <w:b/>
          <w:sz w:val="32"/>
          <w:szCs w:val="32"/>
          <w:lang w:eastAsia="en-AU"/>
        </w:rPr>
      </w:pPr>
    </w:p>
    <w:p w14:paraId="763CAF44" w14:textId="7BD31F7F" w:rsidR="005052B9" w:rsidRDefault="005052B9" w:rsidP="005052B9">
      <w:r w:rsidRPr="00BC7D4E">
        <w:rPr>
          <w:rFonts w:ascii="Arial" w:eastAsia="Times New Roman" w:hAnsi="Arial" w:cs="Arial"/>
          <w:b/>
          <w:sz w:val="32"/>
          <w:szCs w:val="32"/>
          <w:lang w:eastAsia="en-AU"/>
        </w:rPr>
        <w:t xml:space="preserve">ATTACHMENT </w:t>
      </w:r>
      <w:r w:rsidR="00C567E5">
        <w:rPr>
          <w:rFonts w:ascii="Arial" w:eastAsia="Times New Roman" w:hAnsi="Arial" w:cs="Arial"/>
          <w:b/>
          <w:sz w:val="32"/>
          <w:szCs w:val="32"/>
          <w:lang w:eastAsia="en-AU"/>
        </w:rPr>
        <w:t>4</w:t>
      </w:r>
      <w:r>
        <w:rPr>
          <w:rFonts w:ascii="Arial" w:eastAsia="Times New Roman" w:hAnsi="Arial" w:cs="Arial"/>
          <w:b/>
          <w:sz w:val="32"/>
          <w:szCs w:val="32"/>
          <w:lang w:eastAsia="en-AU"/>
        </w:rPr>
        <w:t xml:space="preserve"> – ENDEAVOUR ENERGY REQUIREMENTS</w:t>
      </w:r>
    </w:p>
    <w:p w14:paraId="538EA3C9" w14:textId="5BC028AA" w:rsidR="005052B9" w:rsidRDefault="005052B9">
      <w:r w:rsidRPr="005052B9">
        <w:rPr>
          <w:noProof/>
        </w:rPr>
        <w:drawing>
          <wp:inline distT="0" distB="0" distL="0" distR="0" wp14:anchorId="066344A1" wp14:editId="3C35B4DD">
            <wp:extent cx="4946650" cy="6858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6650" cy="6858000"/>
                    </a:xfrm>
                    <a:prstGeom prst="rect">
                      <a:avLst/>
                    </a:prstGeom>
                    <a:noFill/>
                    <a:ln>
                      <a:noFill/>
                    </a:ln>
                  </pic:spPr>
                </pic:pic>
              </a:graphicData>
            </a:graphic>
          </wp:inline>
        </w:drawing>
      </w:r>
    </w:p>
    <w:p w14:paraId="75E4D7EC" w14:textId="050ACF10" w:rsidR="005052B9" w:rsidRDefault="005052B9">
      <w:r>
        <w:br w:type="page"/>
      </w:r>
    </w:p>
    <w:p w14:paraId="0AB65176" w14:textId="38E1A69F" w:rsidR="005052B9" w:rsidRDefault="005052B9">
      <w:r w:rsidRPr="005052B9">
        <w:rPr>
          <w:noProof/>
        </w:rPr>
        <w:lastRenderedPageBreak/>
        <w:drawing>
          <wp:inline distT="0" distB="0" distL="0" distR="0" wp14:anchorId="39407450" wp14:editId="459FA7D3">
            <wp:extent cx="4514850" cy="685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4850" cy="6858000"/>
                    </a:xfrm>
                    <a:prstGeom prst="rect">
                      <a:avLst/>
                    </a:prstGeom>
                    <a:noFill/>
                    <a:ln>
                      <a:noFill/>
                    </a:ln>
                  </pic:spPr>
                </pic:pic>
              </a:graphicData>
            </a:graphic>
          </wp:inline>
        </w:drawing>
      </w:r>
    </w:p>
    <w:p w14:paraId="43C1F54F" w14:textId="3024942A" w:rsidR="005052B9" w:rsidRDefault="005052B9">
      <w:r>
        <w:br w:type="page"/>
      </w:r>
    </w:p>
    <w:p w14:paraId="0654E342" w14:textId="3FD2EF48" w:rsidR="005052B9" w:rsidRDefault="005052B9">
      <w:r w:rsidRPr="005052B9">
        <w:rPr>
          <w:noProof/>
        </w:rPr>
        <w:lastRenderedPageBreak/>
        <w:drawing>
          <wp:inline distT="0" distB="0" distL="0" distR="0" wp14:anchorId="3FC6B657" wp14:editId="7540CC6F">
            <wp:extent cx="4832350" cy="6858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2350" cy="6858000"/>
                    </a:xfrm>
                    <a:prstGeom prst="rect">
                      <a:avLst/>
                    </a:prstGeom>
                    <a:noFill/>
                    <a:ln>
                      <a:noFill/>
                    </a:ln>
                  </pic:spPr>
                </pic:pic>
              </a:graphicData>
            </a:graphic>
          </wp:inline>
        </w:drawing>
      </w:r>
    </w:p>
    <w:p w14:paraId="1A326504" w14:textId="51E7086B" w:rsidR="005052B9" w:rsidRDefault="005052B9">
      <w:r>
        <w:br w:type="page"/>
      </w:r>
    </w:p>
    <w:p w14:paraId="273AD521" w14:textId="3A90862C" w:rsidR="005052B9" w:rsidRDefault="005052B9">
      <w:r w:rsidRPr="005052B9">
        <w:rPr>
          <w:noProof/>
        </w:rPr>
        <w:lastRenderedPageBreak/>
        <w:drawing>
          <wp:inline distT="0" distB="0" distL="0" distR="0" wp14:anchorId="7750FA39" wp14:editId="1D86A980">
            <wp:extent cx="5346700" cy="68580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6700" cy="6858000"/>
                    </a:xfrm>
                    <a:prstGeom prst="rect">
                      <a:avLst/>
                    </a:prstGeom>
                    <a:noFill/>
                    <a:ln>
                      <a:noFill/>
                    </a:ln>
                  </pic:spPr>
                </pic:pic>
              </a:graphicData>
            </a:graphic>
          </wp:inline>
        </w:drawing>
      </w:r>
    </w:p>
    <w:p w14:paraId="5578261E" w14:textId="3555A00D" w:rsidR="005052B9" w:rsidRDefault="005052B9">
      <w:r>
        <w:br w:type="page"/>
      </w:r>
    </w:p>
    <w:p w14:paraId="30E9D0FD" w14:textId="35C5C8B8" w:rsidR="005052B9" w:rsidRDefault="005052B9">
      <w:r w:rsidRPr="005052B9">
        <w:rPr>
          <w:noProof/>
        </w:rPr>
        <w:lastRenderedPageBreak/>
        <w:drawing>
          <wp:inline distT="0" distB="0" distL="0" distR="0" wp14:anchorId="592F3095" wp14:editId="152AC883">
            <wp:extent cx="4832350" cy="6858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2350" cy="6858000"/>
                    </a:xfrm>
                    <a:prstGeom prst="rect">
                      <a:avLst/>
                    </a:prstGeom>
                    <a:noFill/>
                    <a:ln>
                      <a:noFill/>
                    </a:ln>
                  </pic:spPr>
                </pic:pic>
              </a:graphicData>
            </a:graphic>
          </wp:inline>
        </w:drawing>
      </w:r>
    </w:p>
    <w:p w14:paraId="7FB20911" w14:textId="51432A8D" w:rsidR="005052B9" w:rsidRDefault="005052B9">
      <w:r>
        <w:br w:type="page"/>
      </w:r>
    </w:p>
    <w:p w14:paraId="18C455DE" w14:textId="1408811C" w:rsidR="005052B9" w:rsidRDefault="005052B9">
      <w:r w:rsidRPr="005052B9">
        <w:rPr>
          <w:noProof/>
        </w:rPr>
        <w:lastRenderedPageBreak/>
        <w:drawing>
          <wp:inline distT="0" distB="0" distL="0" distR="0" wp14:anchorId="74319302" wp14:editId="3525D0DF">
            <wp:extent cx="4749800" cy="685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9800" cy="6858000"/>
                    </a:xfrm>
                    <a:prstGeom prst="rect">
                      <a:avLst/>
                    </a:prstGeom>
                    <a:noFill/>
                    <a:ln>
                      <a:noFill/>
                    </a:ln>
                  </pic:spPr>
                </pic:pic>
              </a:graphicData>
            </a:graphic>
          </wp:inline>
        </w:drawing>
      </w:r>
    </w:p>
    <w:p w14:paraId="254DCDBD" w14:textId="24242BCA" w:rsidR="005052B9" w:rsidRDefault="005052B9">
      <w:r>
        <w:br w:type="page"/>
      </w:r>
    </w:p>
    <w:p w14:paraId="1AB0AC04" w14:textId="4EF8E864" w:rsidR="005052B9" w:rsidRDefault="004654B3">
      <w:r w:rsidRPr="004654B3">
        <w:rPr>
          <w:noProof/>
        </w:rPr>
        <w:lastRenderedPageBreak/>
        <w:drawing>
          <wp:inline distT="0" distB="0" distL="0" distR="0" wp14:anchorId="03BC2641" wp14:editId="5065ABC6">
            <wp:extent cx="4991100" cy="685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1100" cy="6858000"/>
                    </a:xfrm>
                    <a:prstGeom prst="rect">
                      <a:avLst/>
                    </a:prstGeom>
                    <a:noFill/>
                    <a:ln>
                      <a:noFill/>
                    </a:ln>
                  </pic:spPr>
                </pic:pic>
              </a:graphicData>
            </a:graphic>
          </wp:inline>
        </w:drawing>
      </w:r>
    </w:p>
    <w:p w14:paraId="3DF822BD" w14:textId="2C1CE27D" w:rsidR="004654B3" w:rsidRDefault="004654B3">
      <w:r>
        <w:br w:type="page"/>
      </w:r>
    </w:p>
    <w:p w14:paraId="6B2999F8" w14:textId="6ECA0CD9" w:rsidR="004654B3" w:rsidRDefault="004654B3">
      <w:r w:rsidRPr="004654B3">
        <w:rPr>
          <w:noProof/>
        </w:rPr>
        <w:lastRenderedPageBreak/>
        <w:drawing>
          <wp:inline distT="0" distB="0" distL="0" distR="0" wp14:anchorId="10DCEB13" wp14:editId="24C7A116">
            <wp:extent cx="5302250" cy="685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2250" cy="6858000"/>
                    </a:xfrm>
                    <a:prstGeom prst="rect">
                      <a:avLst/>
                    </a:prstGeom>
                    <a:noFill/>
                    <a:ln>
                      <a:noFill/>
                    </a:ln>
                  </pic:spPr>
                </pic:pic>
              </a:graphicData>
            </a:graphic>
          </wp:inline>
        </w:drawing>
      </w:r>
    </w:p>
    <w:p w14:paraId="585BCB27" w14:textId="468BF1C1" w:rsidR="004654B3" w:rsidRDefault="004654B3">
      <w:r>
        <w:br w:type="page"/>
      </w:r>
    </w:p>
    <w:p w14:paraId="01C64864" w14:textId="33FE941C" w:rsidR="004654B3" w:rsidRDefault="004654B3">
      <w:r w:rsidRPr="004654B3">
        <w:rPr>
          <w:noProof/>
        </w:rPr>
        <w:lastRenderedPageBreak/>
        <w:drawing>
          <wp:inline distT="0" distB="0" distL="0" distR="0" wp14:anchorId="14C408D4" wp14:editId="6439770B">
            <wp:extent cx="4991100" cy="685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1100" cy="6858000"/>
                    </a:xfrm>
                    <a:prstGeom prst="rect">
                      <a:avLst/>
                    </a:prstGeom>
                    <a:noFill/>
                    <a:ln>
                      <a:noFill/>
                    </a:ln>
                  </pic:spPr>
                </pic:pic>
              </a:graphicData>
            </a:graphic>
          </wp:inline>
        </w:drawing>
      </w:r>
    </w:p>
    <w:p w14:paraId="4884C466" w14:textId="03B798F0" w:rsidR="004654B3" w:rsidRDefault="004654B3">
      <w:r>
        <w:br w:type="page"/>
      </w:r>
    </w:p>
    <w:p w14:paraId="3572F446" w14:textId="72BC630C" w:rsidR="004654B3" w:rsidRDefault="004654B3">
      <w:r w:rsidRPr="004654B3">
        <w:rPr>
          <w:noProof/>
        </w:rPr>
        <w:lastRenderedPageBreak/>
        <w:drawing>
          <wp:inline distT="0" distB="0" distL="0" distR="0" wp14:anchorId="4BD3144F" wp14:editId="278BF3E8">
            <wp:extent cx="5226050" cy="685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26050" cy="6858000"/>
                    </a:xfrm>
                    <a:prstGeom prst="rect">
                      <a:avLst/>
                    </a:prstGeom>
                    <a:noFill/>
                    <a:ln>
                      <a:noFill/>
                    </a:ln>
                  </pic:spPr>
                </pic:pic>
              </a:graphicData>
            </a:graphic>
          </wp:inline>
        </w:drawing>
      </w:r>
    </w:p>
    <w:p w14:paraId="4030BF37" w14:textId="5F37498D" w:rsidR="004654B3" w:rsidRDefault="004654B3">
      <w:r>
        <w:br w:type="page"/>
      </w:r>
    </w:p>
    <w:p w14:paraId="670D8528" w14:textId="474EC254" w:rsidR="004654B3" w:rsidRDefault="004654B3">
      <w:r w:rsidRPr="004654B3">
        <w:rPr>
          <w:noProof/>
        </w:rPr>
        <w:lastRenderedPageBreak/>
        <w:drawing>
          <wp:inline distT="0" distB="0" distL="0" distR="0" wp14:anchorId="0B9A5739" wp14:editId="2A2B2FFF">
            <wp:extent cx="5731510" cy="3747135"/>
            <wp:effectExtent l="0" t="0" r="254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747135"/>
                    </a:xfrm>
                    <a:prstGeom prst="rect">
                      <a:avLst/>
                    </a:prstGeom>
                    <a:noFill/>
                    <a:ln>
                      <a:noFill/>
                    </a:ln>
                  </pic:spPr>
                </pic:pic>
              </a:graphicData>
            </a:graphic>
          </wp:inline>
        </w:drawing>
      </w:r>
    </w:p>
    <w:p w14:paraId="2D3F0EDF" w14:textId="77777777" w:rsidR="004654B3" w:rsidRDefault="004654B3"/>
    <w:p w14:paraId="3381DD51" w14:textId="52030F23" w:rsidR="004654B3" w:rsidRDefault="004654B3">
      <w:r w:rsidRPr="004654B3">
        <w:rPr>
          <w:noProof/>
        </w:rPr>
        <w:drawing>
          <wp:inline distT="0" distB="0" distL="0" distR="0" wp14:anchorId="0C480959" wp14:editId="0751206B">
            <wp:extent cx="5731510" cy="401955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4019550"/>
                    </a:xfrm>
                    <a:prstGeom prst="rect">
                      <a:avLst/>
                    </a:prstGeom>
                    <a:noFill/>
                    <a:ln>
                      <a:noFill/>
                    </a:ln>
                  </pic:spPr>
                </pic:pic>
              </a:graphicData>
            </a:graphic>
          </wp:inline>
        </w:drawing>
      </w:r>
      <w:r>
        <w:br w:type="page"/>
      </w:r>
    </w:p>
    <w:p w14:paraId="40875F9F" w14:textId="481DA63F" w:rsidR="004654B3" w:rsidRDefault="004654B3">
      <w:r w:rsidRPr="004654B3">
        <w:rPr>
          <w:noProof/>
        </w:rPr>
        <w:lastRenderedPageBreak/>
        <w:drawing>
          <wp:inline distT="0" distB="0" distL="0" distR="0" wp14:anchorId="7CF4D8E4" wp14:editId="63DB055C">
            <wp:extent cx="5731510" cy="42602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4260215"/>
                    </a:xfrm>
                    <a:prstGeom prst="rect">
                      <a:avLst/>
                    </a:prstGeom>
                    <a:noFill/>
                    <a:ln>
                      <a:noFill/>
                    </a:ln>
                  </pic:spPr>
                </pic:pic>
              </a:graphicData>
            </a:graphic>
          </wp:inline>
        </w:drawing>
      </w:r>
    </w:p>
    <w:sectPr w:rsidR="004654B3">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9C050" w14:textId="77777777" w:rsidR="006408BB" w:rsidRDefault="006408BB" w:rsidP="003278EC">
      <w:pPr>
        <w:spacing w:after="0" w:line="240" w:lineRule="auto"/>
      </w:pPr>
      <w:r>
        <w:separator/>
      </w:r>
    </w:p>
  </w:endnote>
  <w:endnote w:type="continuationSeparator" w:id="0">
    <w:p w14:paraId="2FD02ABF" w14:textId="77777777" w:rsidR="006408BB" w:rsidRDefault="006408BB" w:rsidP="0032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1B118" w14:textId="77777777" w:rsidR="003278EC" w:rsidRPr="003278EC" w:rsidRDefault="003278EC" w:rsidP="003278EC">
    <w:pPr>
      <w:pStyle w:val="Footer"/>
      <w:jc w:val="right"/>
      <w:rPr>
        <w:rFonts w:ascii="Arial" w:hAnsi="Arial" w:cs="Arial"/>
        <w:color w:val="000000" w:themeColor="text1"/>
        <w:sz w:val="22"/>
        <w:szCs w:val="22"/>
      </w:rPr>
    </w:pPr>
    <w:r w:rsidRPr="003278EC">
      <w:rPr>
        <w:rFonts w:ascii="Arial" w:hAnsi="Arial" w:cs="Arial"/>
        <w:color w:val="000000" w:themeColor="text1"/>
        <w:sz w:val="22"/>
        <w:szCs w:val="22"/>
      </w:rPr>
      <w:t xml:space="preserve">Page </w:t>
    </w:r>
    <w:r w:rsidRPr="003278EC">
      <w:rPr>
        <w:rFonts w:ascii="Arial" w:hAnsi="Arial" w:cs="Arial"/>
        <w:color w:val="000000" w:themeColor="text1"/>
        <w:sz w:val="22"/>
        <w:szCs w:val="22"/>
      </w:rPr>
      <w:fldChar w:fldCharType="begin"/>
    </w:r>
    <w:r w:rsidRPr="003278EC">
      <w:rPr>
        <w:rFonts w:ascii="Arial" w:hAnsi="Arial" w:cs="Arial"/>
        <w:color w:val="000000" w:themeColor="text1"/>
        <w:sz w:val="22"/>
        <w:szCs w:val="22"/>
      </w:rPr>
      <w:instrText xml:space="preserve"> PAGE  \* Arabic  \* MERGEFORMAT </w:instrText>
    </w:r>
    <w:r w:rsidRPr="003278EC">
      <w:rPr>
        <w:rFonts w:ascii="Arial" w:hAnsi="Arial" w:cs="Arial"/>
        <w:color w:val="000000" w:themeColor="text1"/>
        <w:sz w:val="22"/>
        <w:szCs w:val="22"/>
      </w:rPr>
      <w:fldChar w:fldCharType="separate"/>
    </w:r>
    <w:r w:rsidRPr="003278EC">
      <w:rPr>
        <w:rFonts w:ascii="Arial" w:hAnsi="Arial" w:cs="Arial"/>
        <w:noProof/>
        <w:color w:val="000000" w:themeColor="text1"/>
        <w:sz w:val="22"/>
        <w:szCs w:val="22"/>
      </w:rPr>
      <w:t>2</w:t>
    </w:r>
    <w:r w:rsidRPr="003278EC">
      <w:rPr>
        <w:rFonts w:ascii="Arial" w:hAnsi="Arial" w:cs="Arial"/>
        <w:color w:val="000000" w:themeColor="text1"/>
        <w:sz w:val="22"/>
        <w:szCs w:val="22"/>
      </w:rPr>
      <w:fldChar w:fldCharType="end"/>
    </w:r>
    <w:r w:rsidRPr="003278EC">
      <w:rPr>
        <w:rFonts w:ascii="Arial" w:hAnsi="Arial" w:cs="Arial"/>
        <w:color w:val="000000" w:themeColor="text1"/>
        <w:sz w:val="22"/>
        <w:szCs w:val="22"/>
      </w:rPr>
      <w:t xml:space="preserve"> of </w:t>
    </w:r>
    <w:r w:rsidRPr="003278EC">
      <w:rPr>
        <w:rFonts w:ascii="Arial" w:hAnsi="Arial" w:cs="Arial"/>
        <w:color w:val="000000" w:themeColor="text1"/>
        <w:sz w:val="22"/>
        <w:szCs w:val="22"/>
      </w:rPr>
      <w:fldChar w:fldCharType="begin"/>
    </w:r>
    <w:r w:rsidRPr="003278EC">
      <w:rPr>
        <w:rFonts w:ascii="Arial" w:hAnsi="Arial" w:cs="Arial"/>
        <w:color w:val="000000" w:themeColor="text1"/>
        <w:sz w:val="22"/>
        <w:szCs w:val="22"/>
      </w:rPr>
      <w:instrText xml:space="preserve"> NUMPAGES  \* Arabic  \* MERGEFORMAT </w:instrText>
    </w:r>
    <w:r w:rsidRPr="003278EC">
      <w:rPr>
        <w:rFonts w:ascii="Arial" w:hAnsi="Arial" w:cs="Arial"/>
        <w:color w:val="000000" w:themeColor="text1"/>
        <w:sz w:val="22"/>
        <w:szCs w:val="22"/>
      </w:rPr>
      <w:fldChar w:fldCharType="separate"/>
    </w:r>
    <w:r w:rsidRPr="003278EC">
      <w:rPr>
        <w:rFonts w:ascii="Arial" w:hAnsi="Arial" w:cs="Arial"/>
        <w:noProof/>
        <w:color w:val="000000" w:themeColor="text1"/>
        <w:sz w:val="22"/>
        <w:szCs w:val="22"/>
      </w:rPr>
      <w:t>2</w:t>
    </w:r>
    <w:r w:rsidRPr="003278EC">
      <w:rPr>
        <w:rFonts w:ascii="Arial" w:hAnsi="Arial" w:cs="Arial"/>
        <w:color w:val="000000" w:themeColor="text1"/>
        <w:sz w:val="22"/>
        <w:szCs w:val="22"/>
      </w:rPr>
      <w:fldChar w:fldCharType="end"/>
    </w:r>
  </w:p>
  <w:p w14:paraId="06FE0BE3" w14:textId="77777777" w:rsidR="003278EC" w:rsidRDefault="00327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CC1B8" w14:textId="77777777" w:rsidR="006408BB" w:rsidRDefault="006408BB" w:rsidP="003278EC">
      <w:pPr>
        <w:spacing w:after="0" w:line="240" w:lineRule="auto"/>
      </w:pPr>
      <w:r>
        <w:separator/>
      </w:r>
    </w:p>
  </w:footnote>
  <w:footnote w:type="continuationSeparator" w:id="0">
    <w:p w14:paraId="3791D13A" w14:textId="77777777" w:rsidR="006408BB" w:rsidRDefault="006408BB" w:rsidP="00327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D7E0D"/>
    <w:multiLevelType w:val="hybridMultilevel"/>
    <w:tmpl w:val="F7146D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BA20945"/>
    <w:multiLevelType w:val="hybridMultilevel"/>
    <w:tmpl w:val="BAF4B4E6"/>
    <w:lvl w:ilvl="0" w:tplc="0C090001">
      <w:start w:val="1"/>
      <w:numFmt w:val="bullet"/>
      <w:lvlText w:val=""/>
      <w:lvlJc w:val="left"/>
      <w:pPr>
        <w:tabs>
          <w:tab w:val="num" w:pos="928"/>
        </w:tabs>
        <w:ind w:left="928" w:hanging="360"/>
      </w:pPr>
      <w:rPr>
        <w:rFonts w:ascii="Symbol" w:hAnsi="Symbol" w:hint="default"/>
      </w:rPr>
    </w:lvl>
    <w:lvl w:ilvl="1" w:tplc="0C090003" w:tentative="1">
      <w:start w:val="1"/>
      <w:numFmt w:val="bullet"/>
      <w:lvlText w:val="o"/>
      <w:lvlJc w:val="left"/>
      <w:pPr>
        <w:tabs>
          <w:tab w:val="num" w:pos="1648"/>
        </w:tabs>
        <w:ind w:left="1648" w:hanging="360"/>
      </w:pPr>
      <w:rPr>
        <w:rFonts w:ascii="Courier New" w:hAnsi="Courier New" w:cs="Courier New" w:hint="default"/>
      </w:rPr>
    </w:lvl>
    <w:lvl w:ilvl="2" w:tplc="0C090005" w:tentative="1">
      <w:start w:val="1"/>
      <w:numFmt w:val="bullet"/>
      <w:lvlText w:val=""/>
      <w:lvlJc w:val="left"/>
      <w:pPr>
        <w:tabs>
          <w:tab w:val="num" w:pos="2368"/>
        </w:tabs>
        <w:ind w:left="2368" w:hanging="360"/>
      </w:pPr>
      <w:rPr>
        <w:rFonts w:ascii="Wingdings" w:hAnsi="Wingdings" w:hint="default"/>
      </w:rPr>
    </w:lvl>
    <w:lvl w:ilvl="3" w:tplc="0C090001" w:tentative="1">
      <w:start w:val="1"/>
      <w:numFmt w:val="bullet"/>
      <w:lvlText w:val=""/>
      <w:lvlJc w:val="left"/>
      <w:pPr>
        <w:tabs>
          <w:tab w:val="num" w:pos="3088"/>
        </w:tabs>
        <w:ind w:left="3088" w:hanging="360"/>
      </w:pPr>
      <w:rPr>
        <w:rFonts w:ascii="Symbol" w:hAnsi="Symbol" w:hint="default"/>
      </w:rPr>
    </w:lvl>
    <w:lvl w:ilvl="4" w:tplc="0C090003" w:tentative="1">
      <w:start w:val="1"/>
      <w:numFmt w:val="bullet"/>
      <w:lvlText w:val="o"/>
      <w:lvlJc w:val="left"/>
      <w:pPr>
        <w:tabs>
          <w:tab w:val="num" w:pos="3808"/>
        </w:tabs>
        <w:ind w:left="3808" w:hanging="360"/>
      </w:pPr>
      <w:rPr>
        <w:rFonts w:ascii="Courier New" w:hAnsi="Courier New" w:cs="Courier New" w:hint="default"/>
      </w:rPr>
    </w:lvl>
    <w:lvl w:ilvl="5" w:tplc="0C090005" w:tentative="1">
      <w:start w:val="1"/>
      <w:numFmt w:val="bullet"/>
      <w:lvlText w:val=""/>
      <w:lvlJc w:val="left"/>
      <w:pPr>
        <w:tabs>
          <w:tab w:val="num" w:pos="4528"/>
        </w:tabs>
        <w:ind w:left="4528" w:hanging="360"/>
      </w:pPr>
      <w:rPr>
        <w:rFonts w:ascii="Wingdings" w:hAnsi="Wingdings" w:hint="default"/>
      </w:rPr>
    </w:lvl>
    <w:lvl w:ilvl="6" w:tplc="0C090001" w:tentative="1">
      <w:start w:val="1"/>
      <w:numFmt w:val="bullet"/>
      <w:lvlText w:val=""/>
      <w:lvlJc w:val="left"/>
      <w:pPr>
        <w:tabs>
          <w:tab w:val="num" w:pos="5248"/>
        </w:tabs>
        <w:ind w:left="5248" w:hanging="360"/>
      </w:pPr>
      <w:rPr>
        <w:rFonts w:ascii="Symbol" w:hAnsi="Symbol" w:hint="default"/>
      </w:rPr>
    </w:lvl>
    <w:lvl w:ilvl="7" w:tplc="0C090003" w:tentative="1">
      <w:start w:val="1"/>
      <w:numFmt w:val="bullet"/>
      <w:lvlText w:val="o"/>
      <w:lvlJc w:val="left"/>
      <w:pPr>
        <w:tabs>
          <w:tab w:val="num" w:pos="5968"/>
        </w:tabs>
        <w:ind w:left="5968" w:hanging="360"/>
      </w:pPr>
      <w:rPr>
        <w:rFonts w:ascii="Courier New" w:hAnsi="Courier New" w:cs="Courier New" w:hint="default"/>
      </w:rPr>
    </w:lvl>
    <w:lvl w:ilvl="8" w:tplc="0C090005" w:tentative="1">
      <w:start w:val="1"/>
      <w:numFmt w:val="bullet"/>
      <w:lvlText w:val=""/>
      <w:lvlJc w:val="left"/>
      <w:pPr>
        <w:tabs>
          <w:tab w:val="num" w:pos="6688"/>
        </w:tabs>
        <w:ind w:left="6688" w:hanging="360"/>
      </w:pPr>
      <w:rPr>
        <w:rFonts w:ascii="Wingdings" w:hAnsi="Wingdings" w:hint="default"/>
      </w:rPr>
    </w:lvl>
  </w:abstractNum>
  <w:abstractNum w:abstractNumId="2" w15:restartNumberingAfterBreak="0">
    <w:nsid w:val="172174B9"/>
    <w:multiLevelType w:val="hybridMultilevel"/>
    <w:tmpl w:val="63B81386"/>
    <w:lvl w:ilvl="0" w:tplc="0C090001">
      <w:start w:val="1"/>
      <w:numFmt w:val="bullet"/>
      <w:lvlText w:val=""/>
      <w:lvlJc w:val="left"/>
      <w:pPr>
        <w:ind w:left="1560" w:hanging="360"/>
      </w:pPr>
      <w:rPr>
        <w:rFonts w:ascii="Symbol" w:hAnsi="Symbol" w:hint="default"/>
      </w:rPr>
    </w:lvl>
    <w:lvl w:ilvl="1" w:tplc="0C090003" w:tentative="1">
      <w:start w:val="1"/>
      <w:numFmt w:val="bullet"/>
      <w:lvlText w:val="o"/>
      <w:lvlJc w:val="left"/>
      <w:pPr>
        <w:ind w:left="2280" w:hanging="360"/>
      </w:pPr>
      <w:rPr>
        <w:rFonts w:ascii="Courier New" w:hAnsi="Courier New" w:cs="Courier New" w:hint="default"/>
      </w:rPr>
    </w:lvl>
    <w:lvl w:ilvl="2" w:tplc="0C090005" w:tentative="1">
      <w:start w:val="1"/>
      <w:numFmt w:val="bullet"/>
      <w:lvlText w:val=""/>
      <w:lvlJc w:val="left"/>
      <w:pPr>
        <w:ind w:left="3000" w:hanging="360"/>
      </w:pPr>
      <w:rPr>
        <w:rFonts w:ascii="Wingdings" w:hAnsi="Wingdings" w:hint="default"/>
      </w:rPr>
    </w:lvl>
    <w:lvl w:ilvl="3" w:tplc="0C090001" w:tentative="1">
      <w:start w:val="1"/>
      <w:numFmt w:val="bullet"/>
      <w:lvlText w:val=""/>
      <w:lvlJc w:val="left"/>
      <w:pPr>
        <w:ind w:left="3720" w:hanging="360"/>
      </w:pPr>
      <w:rPr>
        <w:rFonts w:ascii="Symbol" w:hAnsi="Symbol" w:hint="default"/>
      </w:rPr>
    </w:lvl>
    <w:lvl w:ilvl="4" w:tplc="0C090003" w:tentative="1">
      <w:start w:val="1"/>
      <w:numFmt w:val="bullet"/>
      <w:lvlText w:val="o"/>
      <w:lvlJc w:val="left"/>
      <w:pPr>
        <w:ind w:left="4440" w:hanging="360"/>
      </w:pPr>
      <w:rPr>
        <w:rFonts w:ascii="Courier New" w:hAnsi="Courier New" w:cs="Courier New" w:hint="default"/>
      </w:rPr>
    </w:lvl>
    <w:lvl w:ilvl="5" w:tplc="0C090005" w:tentative="1">
      <w:start w:val="1"/>
      <w:numFmt w:val="bullet"/>
      <w:lvlText w:val=""/>
      <w:lvlJc w:val="left"/>
      <w:pPr>
        <w:ind w:left="5160" w:hanging="360"/>
      </w:pPr>
      <w:rPr>
        <w:rFonts w:ascii="Wingdings" w:hAnsi="Wingdings" w:hint="default"/>
      </w:rPr>
    </w:lvl>
    <w:lvl w:ilvl="6" w:tplc="0C090001" w:tentative="1">
      <w:start w:val="1"/>
      <w:numFmt w:val="bullet"/>
      <w:lvlText w:val=""/>
      <w:lvlJc w:val="left"/>
      <w:pPr>
        <w:ind w:left="5880" w:hanging="360"/>
      </w:pPr>
      <w:rPr>
        <w:rFonts w:ascii="Symbol" w:hAnsi="Symbol" w:hint="default"/>
      </w:rPr>
    </w:lvl>
    <w:lvl w:ilvl="7" w:tplc="0C090003" w:tentative="1">
      <w:start w:val="1"/>
      <w:numFmt w:val="bullet"/>
      <w:lvlText w:val="o"/>
      <w:lvlJc w:val="left"/>
      <w:pPr>
        <w:ind w:left="6600" w:hanging="360"/>
      </w:pPr>
      <w:rPr>
        <w:rFonts w:ascii="Courier New" w:hAnsi="Courier New" w:cs="Courier New" w:hint="default"/>
      </w:rPr>
    </w:lvl>
    <w:lvl w:ilvl="8" w:tplc="0C090005" w:tentative="1">
      <w:start w:val="1"/>
      <w:numFmt w:val="bullet"/>
      <w:lvlText w:val=""/>
      <w:lvlJc w:val="left"/>
      <w:pPr>
        <w:ind w:left="7320" w:hanging="360"/>
      </w:pPr>
      <w:rPr>
        <w:rFonts w:ascii="Wingdings" w:hAnsi="Wingdings" w:hint="default"/>
      </w:rPr>
    </w:lvl>
  </w:abstractNum>
  <w:abstractNum w:abstractNumId="3" w15:restartNumberingAfterBreak="0">
    <w:nsid w:val="1A0E525D"/>
    <w:multiLevelType w:val="hybridMultilevel"/>
    <w:tmpl w:val="DF762F9C"/>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224C78CD"/>
    <w:multiLevelType w:val="hybridMultilevel"/>
    <w:tmpl w:val="663454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4E25FE"/>
    <w:multiLevelType w:val="hybridMultilevel"/>
    <w:tmpl w:val="66C62EE8"/>
    <w:lvl w:ilvl="0" w:tplc="7CC636EA">
      <w:start w:val="8"/>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24672C31"/>
    <w:multiLevelType w:val="hybridMultilevel"/>
    <w:tmpl w:val="002A97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35451C"/>
    <w:multiLevelType w:val="hybridMultilevel"/>
    <w:tmpl w:val="6CE2B19A"/>
    <w:lvl w:ilvl="0" w:tplc="25CECA90">
      <w:start w:val="1"/>
      <w:numFmt w:val="lowerLetter"/>
      <w:lvlText w:val="(%1)"/>
      <w:lvlJc w:val="left"/>
      <w:pPr>
        <w:ind w:left="1074" w:hanging="360"/>
      </w:pPr>
      <w:rPr>
        <w:rFonts w:cs="Times New Roman"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8" w15:restartNumberingAfterBreak="0">
    <w:nsid w:val="3B7C38B1"/>
    <w:multiLevelType w:val="hybridMultilevel"/>
    <w:tmpl w:val="BB90089E"/>
    <w:lvl w:ilvl="0" w:tplc="5A2E1ACC">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D04F71"/>
    <w:multiLevelType w:val="hybridMultilevel"/>
    <w:tmpl w:val="04A6A376"/>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44D856D5"/>
    <w:multiLevelType w:val="hybridMultilevel"/>
    <w:tmpl w:val="04A6A376"/>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4FCC023B"/>
    <w:multiLevelType w:val="hybridMultilevel"/>
    <w:tmpl w:val="61D2276C"/>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2" w15:restartNumberingAfterBreak="0">
    <w:nsid w:val="51137C71"/>
    <w:multiLevelType w:val="hybridMultilevel"/>
    <w:tmpl w:val="B0EA9AB6"/>
    <w:lvl w:ilvl="0" w:tplc="654EF010">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7937AC3"/>
    <w:multiLevelType w:val="hybridMultilevel"/>
    <w:tmpl w:val="2B46A524"/>
    <w:lvl w:ilvl="0" w:tplc="0C80DF02">
      <w:start w:val="10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1">
    <w:nsid w:val="5DC77194"/>
    <w:multiLevelType w:val="hybridMultilevel"/>
    <w:tmpl w:val="CADCF202"/>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5" w15:restartNumberingAfterBreak="0">
    <w:nsid w:val="69EE1344"/>
    <w:multiLevelType w:val="multilevel"/>
    <w:tmpl w:val="9764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D701D1"/>
    <w:multiLevelType w:val="singleLevel"/>
    <w:tmpl w:val="0C09001B"/>
    <w:lvl w:ilvl="0">
      <w:start w:val="1"/>
      <w:numFmt w:val="lowerRoman"/>
      <w:lvlText w:val="%1."/>
      <w:lvlJc w:val="right"/>
      <w:pPr>
        <w:tabs>
          <w:tab w:val="num" w:pos="504"/>
        </w:tabs>
        <w:ind w:left="504" w:hanging="216"/>
      </w:pPr>
    </w:lvl>
  </w:abstractNum>
  <w:abstractNum w:abstractNumId="17" w15:restartNumberingAfterBreak="0">
    <w:nsid w:val="750F0526"/>
    <w:multiLevelType w:val="hybridMultilevel"/>
    <w:tmpl w:val="7D80F968"/>
    <w:lvl w:ilvl="0" w:tplc="654EF010">
      <w:start w:val="1"/>
      <w:numFmt w:val="lowerLetter"/>
      <w:lvlText w:val="(%1)"/>
      <w:lvlJc w:val="left"/>
      <w:pPr>
        <w:ind w:left="1287" w:hanging="360"/>
      </w:pPr>
      <w:rPr>
        <w:rFonts w:hint="default"/>
      </w:rPr>
    </w:lvl>
    <w:lvl w:ilvl="1" w:tplc="654EF010">
      <w:start w:val="1"/>
      <w:numFmt w:val="lowerLetter"/>
      <w:lvlText w:val="(%2)"/>
      <w:lvlJc w:val="left"/>
      <w:pPr>
        <w:ind w:left="2007" w:hanging="360"/>
      </w:pPr>
      <w:rPr>
        <w:rFonts w:hint="default"/>
      </w:r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763644CA"/>
    <w:multiLevelType w:val="hybridMultilevel"/>
    <w:tmpl w:val="DDE2BD9A"/>
    <w:lvl w:ilvl="0" w:tplc="174641E8">
      <w:start w:val="1"/>
      <w:numFmt w:val="lowerLetter"/>
      <w:lvlText w:val="(%1)"/>
      <w:lvlJc w:val="left"/>
      <w:pPr>
        <w:ind w:left="1257" w:hanging="69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77D8791E"/>
    <w:multiLevelType w:val="hybridMultilevel"/>
    <w:tmpl w:val="7B56FCAC"/>
    <w:lvl w:ilvl="0" w:tplc="0C090001">
      <w:start w:val="1"/>
      <w:numFmt w:val="bullet"/>
      <w:lvlText w:val=""/>
      <w:lvlJc w:val="left"/>
      <w:pPr>
        <w:tabs>
          <w:tab w:val="num" w:pos="928"/>
        </w:tabs>
        <w:ind w:left="928" w:hanging="360"/>
      </w:pPr>
      <w:rPr>
        <w:rFonts w:ascii="Symbol" w:hAnsi="Symbol" w:hint="default"/>
      </w:rPr>
    </w:lvl>
    <w:lvl w:ilvl="1" w:tplc="0C090003" w:tentative="1">
      <w:start w:val="1"/>
      <w:numFmt w:val="bullet"/>
      <w:lvlText w:val="o"/>
      <w:lvlJc w:val="left"/>
      <w:pPr>
        <w:tabs>
          <w:tab w:val="num" w:pos="1648"/>
        </w:tabs>
        <w:ind w:left="1648" w:hanging="360"/>
      </w:pPr>
      <w:rPr>
        <w:rFonts w:ascii="Courier New" w:hAnsi="Courier New" w:cs="Courier New" w:hint="default"/>
      </w:rPr>
    </w:lvl>
    <w:lvl w:ilvl="2" w:tplc="0C090005" w:tentative="1">
      <w:start w:val="1"/>
      <w:numFmt w:val="bullet"/>
      <w:lvlText w:val=""/>
      <w:lvlJc w:val="left"/>
      <w:pPr>
        <w:tabs>
          <w:tab w:val="num" w:pos="2368"/>
        </w:tabs>
        <w:ind w:left="2368" w:hanging="360"/>
      </w:pPr>
      <w:rPr>
        <w:rFonts w:ascii="Wingdings" w:hAnsi="Wingdings" w:hint="default"/>
      </w:rPr>
    </w:lvl>
    <w:lvl w:ilvl="3" w:tplc="0C090001" w:tentative="1">
      <w:start w:val="1"/>
      <w:numFmt w:val="bullet"/>
      <w:lvlText w:val=""/>
      <w:lvlJc w:val="left"/>
      <w:pPr>
        <w:tabs>
          <w:tab w:val="num" w:pos="3088"/>
        </w:tabs>
        <w:ind w:left="3088" w:hanging="360"/>
      </w:pPr>
      <w:rPr>
        <w:rFonts w:ascii="Symbol" w:hAnsi="Symbol" w:hint="default"/>
      </w:rPr>
    </w:lvl>
    <w:lvl w:ilvl="4" w:tplc="0C090003" w:tentative="1">
      <w:start w:val="1"/>
      <w:numFmt w:val="bullet"/>
      <w:lvlText w:val="o"/>
      <w:lvlJc w:val="left"/>
      <w:pPr>
        <w:tabs>
          <w:tab w:val="num" w:pos="3808"/>
        </w:tabs>
        <w:ind w:left="3808" w:hanging="360"/>
      </w:pPr>
      <w:rPr>
        <w:rFonts w:ascii="Courier New" w:hAnsi="Courier New" w:cs="Courier New" w:hint="default"/>
      </w:rPr>
    </w:lvl>
    <w:lvl w:ilvl="5" w:tplc="0C090005" w:tentative="1">
      <w:start w:val="1"/>
      <w:numFmt w:val="bullet"/>
      <w:lvlText w:val=""/>
      <w:lvlJc w:val="left"/>
      <w:pPr>
        <w:tabs>
          <w:tab w:val="num" w:pos="4528"/>
        </w:tabs>
        <w:ind w:left="4528" w:hanging="360"/>
      </w:pPr>
      <w:rPr>
        <w:rFonts w:ascii="Wingdings" w:hAnsi="Wingdings" w:hint="default"/>
      </w:rPr>
    </w:lvl>
    <w:lvl w:ilvl="6" w:tplc="0C090001" w:tentative="1">
      <w:start w:val="1"/>
      <w:numFmt w:val="bullet"/>
      <w:lvlText w:val=""/>
      <w:lvlJc w:val="left"/>
      <w:pPr>
        <w:tabs>
          <w:tab w:val="num" w:pos="5248"/>
        </w:tabs>
        <w:ind w:left="5248" w:hanging="360"/>
      </w:pPr>
      <w:rPr>
        <w:rFonts w:ascii="Symbol" w:hAnsi="Symbol" w:hint="default"/>
      </w:rPr>
    </w:lvl>
    <w:lvl w:ilvl="7" w:tplc="0C090003" w:tentative="1">
      <w:start w:val="1"/>
      <w:numFmt w:val="bullet"/>
      <w:lvlText w:val="o"/>
      <w:lvlJc w:val="left"/>
      <w:pPr>
        <w:tabs>
          <w:tab w:val="num" w:pos="5968"/>
        </w:tabs>
        <w:ind w:left="5968" w:hanging="360"/>
      </w:pPr>
      <w:rPr>
        <w:rFonts w:ascii="Courier New" w:hAnsi="Courier New" w:cs="Courier New" w:hint="default"/>
      </w:rPr>
    </w:lvl>
    <w:lvl w:ilvl="8" w:tplc="0C090005" w:tentative="1">
      <w:start w:val="1"/>
      <w:numFmt w:val="bullet"/>
      <w:lvlText w:val=""/>
      <w:lvlJc w:val="left"/>
      <w:pPr>
        <w:tabs>
          <w:tab w:val="num" w:pos="6688"/>
        </w:tabs>
        <w:ind w:left="6688" w:hanging="360"/>
      </w:pPr>
      <w:rPr>
        <w:rFonts w:ascii="Wingdings" w:hAnsi="Wingdings" w:hint="default"/>
      </w:rPr>
    </w:lvl>
  </w:abstractNum>
  <w:abstractNum w:abstractNumId="20" w15:restartNumberingAfterBreak="0">
    <w:nsid w:val="781054C0"/>
    <w:multiLevelType w:val="hybridMultilevel"/>
    <w:tmpl w:val="2C0424E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1" w15:restartNumberingAfterBreak="0">
    <w:nsid w:val="78413574"/>
    <w:multiLevelType w:val="hybridMultilevel"/>
    <w:tmpl w:val="414EB142"/>
    <w:lvl w:ilvl="0" w:tplc="9782DE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9B610F"/>
    <w:multiLevelType w:val="multilevel"/>
    <w:tmpl w:val="B882F058"/>
    <w:lvl w:ilvl="0">
      <w:start w:val="26"/>
      <w:numFmt w:val="decimal"/>
      <w:lvlText w:val="%1."/>
      <w:lvlJc w:val="left"/>
      <w:pPr>
        <w:ind w:left="567" w:hanging="567"/>
      </w:pPr>
      <w:rPr>
        <w:rFonts w:ascii="Arial" w:hAnsi="Arial" w:cs="Times New Roman" w:hint="default"/>
        <w:b w:val="0"/>
        <w:i w:val="0"/>
        <w:sz w:val="22"/>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BA1160F"/>
    <w:multiLevelType w:val="hybridMultilevel"/>
    <w:tmpl w:val="E41EF7AC"/>
    <w:lvl w:ilvl="0" w:tplc="0C090017">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 w15:restartNumberingAfterBreak="0">
    <w:nsid w:val="7F611086"/>
    <w:multiLevelType w:val="multilevel"/>
    <w:tmpl w:val="5CF0E160"/>
    <w:lvl w:ilvl="0">
      <w:start w:val="130"/>
      <w:numFmt w:val="decimal"/>
      <w:lvlText w:val="%1."/>
      <w:lvlJc w:val="left"/>
      <w:pPr>
        <w:ind w:left="567" w:hanging="567"/>
      </w:pPr>
      <w:rPr>
        <w:rFonts w:ascii="Arial" w:hAnsi="Arial" w:cs="Times New Roman" w:hint="default"/>
        <w:b w:val="0"/>
        <w:i w:val="0"/>
        <w:sz w:val="22"/>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F8C052C"/>
    <w:multiLevelType w:val="hybridMultilevel"/>
    <w:tmpl w:val="8448434E"/>
    <w:lvl w:ilvl="0" w:tplc="E79A858A">
      <w:start w:val="1"/>
      <w:numFmt w:val="lowerLetter"/>
      <w:lvlText w:val="(%1)"/>
      <w:lvlJc w:val="left"/>
      <w:pPr>
        <w:tabs>
          <w:tab w:val="num" w:pos="1077"/>
        </w:tabs>
        <w:ind w:left="1077" w:hanging="510"/>
      </w:pPr>
      <w:rPr>
        <w:rFonts w:cs="Times New Roman"/>
      </w:rPr>
    </w:lvl>
    <w:lvl w:ilvl="1" w:tplc="0C090019">
      <w:start w:val="1"/>
      <w:numFmt w:val="decimal"/>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num w:numId="1">
    <w:abstractNumId w:val="14"/>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7"/>
  </w:num>
  <w:num w:numId="5">
    <w:abstractNumId w:val="20"/>
  </w:num>
  <w:num w:numId="6">
    <w:abstractNumId w:val="1"/>
  </w:num>
  <w:num w:numId="7">
    <w:abstractNumId w:val="11"/>
  </w:num>
  <w:num w:numId="8">
    <w:abstractNumId w:val="19"/>
  </w:num>
  <w:num w:numId="9">
    <w:abstractNumId w:val="10"/>
  </w:num>
  <w:num w:numId="10">
    <w:abstractNumId w:val="9"/>
  </w:num>
  <w:num w:numId="11">
    <w:abstractNumId w:val="22"/>
  </w:num>
  <w:num w:numId="12">
    <w:abstractNumId w:val="3"/>
  </w:num>
  <w:num w:numId="13">
    <w:abstractNumId w:val="8"/>
  </w:num>
  <w:num w:numId="14">
    <w:abstractNumId w:val="2"/>
  </w:num>
  <w:num w:numId="15">
    <w:abstractNumId w:val="5"/>
  </w:num>
  <w:num w:numId="16">
    <w:abstractNumId w:val="0"/>
  </w:num>
  <w:num w:numId="17">
    <w:abstractNumId w:val="23"/>
  </w:num>
  <w:num w:numId="18">
    <w:abstractNumId w:val="13"/>
  </w:num>
  <w:num w:numId="19">
    <w:abstractNumId w:val="18"/>
  </w:num>
  <w:num w:numId="20">
    <w:abstractNumId w:val="21"/>
  </w:num>
  <w:num w:numId="21">
    <w:abstractNumId w:val="12"/>
  </w:num>
  <w:num w:numId="22">
    <w:abstractNumId w:val="17"/>
  </w:num>
  <w:num w:numId="23">
    <w:abstractNumId w:val="15"/>
  </w:num>
  <w:num w:numId="24">
    <w:abstractNumId w:val="24"/>
  </w:num>
  <w:num w:numId="25">
    <w:abstractNumId w:val="6"/>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4E"/>
    <w:rsid w:val="00014AA2"/>
    <w:rsid w:val="000234E2"/>
    <w:rsid w:val="00024BE6"/>
    <w:rsid w:val="00041EC4"/>
    <w:rsid w:val="000461CA"/>
    <w:rsid w:val="00047117"/>
    <w:rsid w:val="00064701"/>
    <w:rsid w:val="00075854"/>
    <w:rsid w:val="00082C16"/>
    <w:rsid w:val="000D5BC5"/>
    <w:rsid w:val="00100219"/>
    <w:rsid w:val="0010375E"/>
    <w:rsid w:val="00104873"/>
    <w:rsid w:val="00126B44"/>
    <w:rsid w:val="0014122C"/>
    <w:rsid w:val="00144B58"/>
    <w:rsid w:val="00147510"/>
    <w:rsid w:val="00156FAD"/>
    <w:rsid w:val="0018155F"/>
    <w:rsid w:val="00181C21"/>
    <w:rsid w:val="00190175"/>
    <w:rsid w:val="00194ADC"/>
    <w:rsid w:val="001A4A1E"/>
    <w:rsid w:val="001A6ED3"/>
    <w:rsid w:val="001C7E5A"/>
    <w:rsid w:val="001D3CDC"/>
    <w:rsid w:val="001E1B50"/>
    <w:rsid w:val="001E2DB7"/>
    <w:rsid w:val="001F0041"/>
    <w:rsid w:val="001F050E"/>
    <w:rsid w:val="001F6396"/>
    <w:rsid w:val="00223DA7"/>
    <w:rsid w:val="00230230"/>
    <w:rsid w:val="00234AD3"/>
    <w:rsid w:val="0023673B"/>
    <w:rsid w:val="0024029A"/>
    <w:rsid w:val="00246D32"/>
    <w:rsid w:val="00257497"/>
    <w:rsid w:val="00262C8D"/>
    <w:rsid w:val="00280EE4"/>
    <w:rsid w:val="0028143F"/>
    <w:rsid w:val="002842E2"/>
    <w:rsid w:val="0028498A"/>
    <w:rsid w:val="0028783C"/>
    <w:rsid w:val="00287A25"/>
    <w:rsid w:val="002A0B19"/>
    <w:rsid w:val="002A34E6"/>
    <w:rsid w:val="002B664F"/>
    <w:rsid w:val="002C0E19"/>
    <w:rsid w:val="002D1E7B"/>
    <w:rsid w:val="002D6997"/>
    <w:rsid w:val="002E4C06"/>
    <w:rsid w:val="0030232C"/>
    <w:rsid w:val="003108A9"/>
    <w:rsid w:val="00311BEE"/>
    <w:rsid w:val="00314DBB"/>
    <w:rsid w:val="00325B76"/>
    <w:rsid w:val="003278EC"/>
    <w:rsid w:val="00394CDB"/>
    <w:rsid w:val="0039634F"/>
    <w:rsid w:val="003A16A4"/>
    <w:rsid w:val="003A1D61"/>
    <w:rsid w:val="003D05E1"/>
    <w:rsid w:val="003E1E89"/>
    <w:rsid w:val="003F4233"/>
    <w:rsid w:val="004060C4"/>
    <w:rsid w:val="00443D71"/>
    <w:rsid w:val="00457555"/>
    <w:rsid w:val="004601BE"/>
    <w:rsid w:val="004654B3"/>
    <w:rsid w:val="00486050"/>
    <w:rsid w:val="00495692"/>
    <w:rsid w:val="004A34D0"/>
    <w:rsid w:val="004B615B"/>
    <w:rsid w:val="004C4A07"/>
    <w:rsid w:val="004C5E5A"/>
    <w:rsid w:val="004C6C31"/>
    <w:rsid w:val="004E3810"/>
    <w:rsid w:val="004E6448"/>
    <w:rsid w:val="005052B9"/>
    <w:rsid w:val="00526CA9"/>
    <w:rsid w:val="00534375"/>
    <w:rsid w:val="005410A6"/>
    <w:rsid w:val="0054273E"/>
    <w:rsid w:val="00564A55"/>
    <w:rsid w:val="00580B21"/>
    <w:rsid w:val="005B5125"/>
    <w:rsid w:val="005D5CE9"/>
    <w:rsid w:val="005F61E5"/>
    <w:rsid w:val="00622C72"/>
    <w:rsid w:val="006408BB"/>
    <w:rsid w:val="00683B63"/>
    <w:rsid w:val="00694998"/>
    <w:rsid w:val="006C08BC"/>
    <w:rsid w:val="006C11F8"/>
    <w:rsid w:val="006D595F"/>
    <w:rsid w:val="006E262A"/>
    <w:rsid w:val="006F13C6"/>
    <w:rsid w:val="006F140C"/>
    <w:rsid w:val="00720A37"/>
    <w:rsid w:val="00735DB1"/>
    <w:rsid w:val="00743FFA"/>
    <w:rsid w:val="0074451B"/>
    <w:rsid w:val="007643AF"/>
    <w:rsid w:val="00796C5D"/>
    <w:rsid w:val="0079768D"/>
    <w:rsid w:val="007C5971"/>
    <w:rsid w:val="007D1687"/>
    <w:rsid w:val="00800D37"/>
    <w:rsid w:val="008128E0"/>
    <w:rsid w:val="0081606E"/>
    <w:rsid w:val="00822C65"/>
    <w:rsid w:val="0083099A"/>
    <w:rsid w:val="008701AC"/>
    <w:rsid w:val="00883739"/>
    <w:rsid w:val="008977A0"/>
    <w:rsid w:val="008B781A"/>
    <w:rsid w:val="008C48CE"/>
    <w:rsid w:val="008D1432"/>
    <w:rsid w:val="008E43D3"/>
    <w:rsid w:val="008F066B"/>
    <w:rsid w:val="00907AAD"/>
    <w:rsid w:val="00941C1D"/>
    <w:rsid w:val="009D5A29"/>
    <w:rsid w:val="009D7EB8"/>
    <w:rsid w:val="009E3453"/>
    <w:rsid w:val="00A44AD8"/>
    <w:rsid w:val="00A56A50"/>
    <w:rsid w:val="00A62F56"/>
    <w:rsid w:val="00A938EC"/>
    <w:rsid w:val="00AA4B52"/>
    <w:rsid w:val="00AE01BF"/>
    <w:rsid w:val="00B00CB3"/>
    <w:rsid w:val="00B0342E"/>
    <w:rsid w:val="00B12C50"/>
    <w:rsid w:val="00B20458"/>
    <w:rsid w:val="00B60EF9"/>
    <w:rsid w:val="00B774E3"/>
    <w:rsid w:val="00B82DDE"/>
    <w:rsid w:val="00BA2750"/>
    <w:rsid w:val="00BA725C"/>
    <w:rsid w:val="00BC77BA"/>
    <w:rsid w:val="00BC7D4E"/>
    <w:rsid w:val="00BD3753"/>
    <w:rsid w:val="00BF34A1"/>
    <w:rsid w:val="00BF4B84"/>
    <w:rsid w:val="00BF4BAA"/>
    <w:rsid w:val="00C17B90"/>
    <w:rsid w:val="00C51C5D"/>
    <w:rsid w:val="00C567E5"/>
    <w:rsid w:val="00C67CE1"/>
    <w:rsid w:val="00C849B1"/>
    <w:rsid w:val="00CA3111"/>
    <w:rsid w:val="00CB67E1"/>
    <w:rsid w:val="00CD1954"/>
    <w:rsid w:val="00CD45CE"/>
    <w:rsid w:val="00CE7342"/>
    <w:rsid w:val="00CF1A04"/>
    <w:rsid w:val="00D01ABC"/>
    <w:rsid w:val="00D049A7"/>
    <w:rsid w:val="00D06889"/>
    <w:rsid w:val="00D15AFB"/>
    <w:rsid w:val="00D20048"/>
    <w:rsid w:val="00D2050E"/>
    <w:rsid w:val="00D30AC7"/>
    <w:rsid w:val="00D40022"/>
    <w:rsid w:val="00D41FF3"/>
    <w:rsid w:val="00D5416A"/>
    <w:rsid w:val="00DA544A"/>
    <w:rsid w:val="00DB71F2"/>
    <w:rsid w:val="00DE6CBD"/>
    <w:rsid w:val="00DF0BA6"/>
    <w:rsid w:val="00E14FF6"/>
    <w:rsid w:val="00E454F2"/>
    <w:rsid w:val="00E64A94"/>
    <w:rsid w:val="00E6794C"/>
    <w:rsid w:val="00E703DE"/>
    <w:rsid w:val="00E73DA1"/>
    <w:rsid w:val="00E84BDC"/>
    <w:rsid w:val="00E87679"/>
    <w:rsid w:val="00E92E10"/>
    <w:rsid w:val="00EA2674"/>
    <w:rsid w:val="00EA725B"/>
    <w:rsid w:val="00EB536A"/>
    <w:rsid w:val="00EC081A"/>
    <w:rsid w:val="00EC08C0"/>
    <w:rsid w:val="00EC6B02"/>
    <w:rsid w:val="00EF411B"/>
    <w:rsid w:val="00EF7DF8"/>
    <w:rsid w:val="00F04489"/>
    <w:rsid w:val="00F1063E"/>
    <w:rsid w:val="00F45891"/>
    <w:rsid w:val="00F64D52"/>
    <w:rsid w:val="00F90AFC"/>
    <w:rsid w:val="00FB0E13"/>
    <w:rsid w:val="00FB3761"/>
    <w:rsid w:val="00FC66C6"/>
    <w:rsid w:val="00FD0F12"/>
    <w:rsid w:val="00FE3273"/>
    <w:rsid w:val="00FF57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20BC8"/>
  <w15:chartTrackingRefBased/>
  <w15:docId w15:val="{7F275D78-3DB7-43EC-86FE-CE5434FF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C7D4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BC7D4E"/>
    <w:pPr>
      <w:keepNext/>
      <w:spacing w:after="0" w:line="240" w:lineRule="auto"/>
      <w:outlineLvl w:val="1"/>
    </w:pPr>
    <w:rPr>
      <w:rFonts w:ascii="Arial" w:eastAsia="Times New Roman" w:hAnsi="Arial" w:cs="Times New Roman"/>
      <w:b/>
      <w:szCs w:val="20"/>
      <w:lang w:eastAsia="en-AU"/>
    </w:rPr>
  </w:style>
  <w:style w:type="paragraph" w:styleId="Heading6">
    <w:name w:val="heading 6"/>
    <w:basedOn w:val="Normal"/>
    <w:next w:val="Normal"/>
    <w:link w:val="Heading6Char"/>
    <w:semiHidden/>
    <w:unhideWhenUsed/>
    <w:qFormat/>
    <w:rsid w:val="00BC7D4E"/>
    <w:pPr>
      <w:spacing w:before="240" w:after="60" w:line="240" w:lineRule="auto"/>
      <w:outlineLvl w:val="5"/>
    </w:pPr>
    <w:rPr>
      <w:rFonts w:ascii="Calibri" w:eastAsia="Times New Roman" w:hAnsi="Calibri" w:cs="Times New Roman"/>
      <w:b/>
      <w:bCs/>
      <w:lang w:eastAsia="en-AU"/>
    </w:rPr>
  </w:style>
  <w:style w:type="paragraph" w:styleId="Heading7">
    <w:name w:val="heading 7"/>
    <w:basedOn w:val="Normal"/>
    <w:next w:val="Normal"/>
    <w:link w:val="Heading7Char"/>
    <w:unhideWhenUsed/>
    <w:qFormat/>
    <w:rsid w:val="00BC7D4E"/>
    <w:pPr>
      <w:spacing w:before="240" w:after="60" w:line="240" w:lineRule="auto"/>
      <w:outlineLvl w:val="6"/>
    </w:pPr>
    <w:rPr>
      <w:rFonts w:ascii="Calibri" w:eastAsia="Times New Roman" w:hAnsi="Calibri"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D4E"/>
    <w:rPr>
      <w:rFonts w:ascii="Arial" w:eastAsia="Times New Roman" w:hAnsi="Arial" w:cs="Arial"/>
      <w:b/>
      <w:bCs/>
      <w:kern w:val="32"/>
      <w:sz w:val="32"/>
      <w:szCs w:val="32"/>
    </w:rPr>
  </w:style>
  <w:style w:type="character" w:customStyle="1" w:styleId="Heading2Char">
    <w:name w:val="Heading 2 Char"/>
    <w:basedOn w:val="DefaultParagraphFont"/>
    <w:link w:val="Heading2"/>
    <w:rsid w:val="00BC7D4E"/>
    <w:rPr>
      <w:rFonts w:ascii="Arial" w:eastAsia="Times New Roman" w:hAnsi="Arial" w:cs="Times New Roman"/>
      <w:b/>
      <w:szCs w:val="20"/>
      <w:lang w:eastAsia="en-AU"/>
    </w:rPr>
  </w:style>
  <w:style w:type="character" w:customStyle="1" w:styleId="Heading6Char">
    <w:name w:val="Heading 6 Char"/>
    <w:basedOn w:val="DefaultParagraphFont"/>
    <w:link w:val="Heading6"/>
    <w:semiHidden/>
    <w:rsid w:val="00BC7D4E"/>
    <w:rPr>
      <w:rFonts w:ascii="Calibri" w:eastAsia="Times New Roman" w:hAnsi="Calibri" w:cs="Times New Roman"/>
      <w:b/>
      <w:bCs/>
      <w:lang w:eastAsia="en-AU"/>
    </w:rPr>
  </w:style>
  <w:style w:type="character" w:customStyle="1" w:styleId="Heading7Char">
    <w:name w:val="Heading 7 Char"/>
    <w:basedOn w:val="DefaultParagraphFont"/>
    <w:link w:val="Heading7"/>
    <w:rsid w:val="00BC7D4E"/>
    <w:rPr>
      <w:rFonts w:ascii="Calibri" w:eastAsia="Times New Roman" w:hAnsi="Calibri" w:cs="Times New Roman"/>
      <w:sz w:val="24"/>
      <w:szCs w:val="24"/>
      <w:lang w:eastAsia="en-AU"/>
    </w:rPr>
  </w:style>
  <w:style w:type="numbering" w:customStyle="1" w:styleId="NoList1">
    <w:name w:val="No List1"/>
    <w:next w:val="NoList"/>
    <w:uiPriority w:val="99"/>
    <w:semiHidden/>
    <w:rsid w:val="00BC7D4E"/>
  </w:style>
  <w:style w:type="paragraph" w:styleId="BodyText2">
    <w:name w:val="Body Text 2"/>
    <w:basedOn w:val="Normal"/>
    <w:link w:val="BodyText2Char"/>
    <w:rsid w:val="00BC7D4E"/>
    <w:pPr>
      <w:spacing w:after="0" w:line="240" w:lineRule="auto"/>
      <w:jc w:val="both"/>
    </w:pPr>
    <w:rPr>
      <w:rFonts w:ascii="Arial" w:eastAsia="Times New Roman" w:hAnsi="Arial" w:cs="Times New Roman"/>
      <w:b/>
      <w:sz w:val="24"/>
      <w:szCs w:val="20"/>
    </w:rPr>
  </w:style>
  <w:style w:type="character" w:customStyle="1" w:styleId="BodyText2Char">
    <w:name w:val="Body Text 2 Char"/>
    <w:basedOn w:val="DefaultParagraphFont"/>
    <w:link w:val="BodyText2"/>
    <w:rsid w:val="00BC7D4E"/>
    <w:rPr>
      <w:rFonts w:ascii="Arial" w:eastAsia="Times New Roman" w:hAnsi="Arial" w:cs="Times New Roman"/>
      <w:b/>
      <w:sz w:val="24"/>
      <w:szCs w:val="20"/>
    </w:rPr>
  </w:style>
  <w:style w:type="paragraph" w:styleId="BodyText3">
    <w:name w:val="Body Text 3"/>
    <w:basedOn w:val="Normal"/>
    <w:link w:val="BodyText3Char"/>
    <w:rsid w:val="00BC7D4E"/>
    <w:pPr>
      <w:tabs>
        <w:tab w:val="left" w:pos="-720"/>
        <w:tab w:val="left" w:pos="0"/>
        <w:tab w:val="left" w:pos="720"/>
        <w:tab w:val="left" w:pos="1440"/>
        <w:tab w:val="left" w:pos="1983"/>
        <w:tab w:val="left" w:pos="3652"/>
        <w:tab w:val="left" w:pos="7524"/>
      </w:tabs>
      <w:spacing w:after="0" w:line="240" w:lineRule="auto"/>
      <w:jc w:val="both"/>
    </w:pPr>
    <w:rPr>
      <w:rFonts w:ascii="Arial" w:eastAsia="Times New Roman" w:hAnsi="Arial" w:cs="Times New Roman"/>
      <w:szCs w:val="24"/>
      <w:lang w:val="en-GB"/>
    </w:rPr>
  </w:style>
  <w:style w:type="character" w:customStyle="1" w:styleId="BodyText3Char">
    <w:name w:val="Body Text 3 Char"/>
    <w:basedOn w:val="DefaultParagraphFont"/>
    <w:link w:val="BodyText3"/>
    <w:rsid w:val="00BC7D4E"/>
    <w:rPr>
      <w:rFonts w:ascii="Arial" w:eastAsia="Times New Roman" w:hAnsi="Arial" w:cs="Times New Roman"/>
      <w:szCs w:val="24"/>
      <w:lang w:val="en-GB"/>
    </w:rPr>
  </w:style>
  <w:style w:type="paragraph" w:customStyle="1" w:styleId="BodyTextStd">
    <w:name w:val="Body Text Std"/>
    <w:basedOn w:val="Normal"/>
    <w:rsid w:val="00BC7D4E"/>
    <w:pPr>
      <w:spacing w:before="120" w:after="120" w:line="264" w:lineRule="auto"/>
      <w:jc w:val="both"/>
    </w:pPr>
    <w:rPr>
      <w:rFonts w:ascii="Arial" w:eastAsia="Times New Roman" w:hAnsi="Arial" w:cs="Times New Roman"/>
      <w:szCs w:val="20"/>
    </w:rPr>
  </w:style>
  <w:style w:type="table" w:styleId="TableGrid">
    <w:name w:val="Table Grid"/>
    <w:basedOn w:val="TableNormal"/>
    <w:rsid w:val="00BC7D4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C7D4E"/>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rsid w:val="00BC7D4E"/>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BC7D4E"/>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BC7D4E"/>
    <w:rPr>
      <w:rFonts w:ascii="Times New Roman" w:eastAsia="Times New Roman" w:hAnsi="Times New Roman" w:cs="Times New Roman"/>
      <w:sz w:val="24"/>
      <w:szCs w:val="24"/>
      <w:lang w:eastAsia="en-AU"/>
    </w:rPr>
  </w:style>
  <w:style w:type="character" w:styleId="Hyperlink">
    <w:name w:val="Hyperlink"/>
    <w:rsid w:val="00BC7D4E"/>
    <w:rPr>
      <w:color w:val="0000FF"/>
      <w:u w:val="single"/>
    </w:rPr>
  </w:style>
  <w:style w:type="paragraph" w:styleId="BalloonText">
    <w:name w:val="Balloon Text"/>
    <w:basedOn w:val="Normal"/>
    <w:link w:val="BalloonTextChar"/>
    <w:semiHidden/>
    <w:rsid w:val="00BC7D4E"/>
    <w:pPr>
      <w:spacing w:after="0" w:line="240"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semiHidden/>
    <w:rsid w:val="00BC7D4E"/>
    <w:rPr>
      <w:rFonts w:ascii="Tahoma" w:eastAsia="Times New Roman" w:hAnsi="Tahoma" w:cs="Tahoma"/>
      <w:sz w:val="16"/>
      <w:szCs w:val="16"/>
      <w:lang w:eastAsia="en-AU"/>
    </w:rPr>
  </w:style>
  <w:style w:type="paragraph" w:styleId="BodyText">
    <w:name w:val="Body Text"/>
    <w:basedOn w:val="Normal"/>
    <w:link w:val="BodyTextChar"/>
    <w:rsid w:val="00BC7D4E"/>
    <w:pPr>
      <w:spacing w:after="120"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BC7D4E"/>
    <w:rPr>
      <w:rFonts w:ascii="Times New Roman" w:eastAsia="Times New Roman" w:hAnsi="Times New Roman" w:cs="Times New Roman"/>
      <w:sz w:val="24"/>
      <w:szCs w:val="24"/>
      <w:lang w:eastAsia="en-AU"/>
    </w:rPr>
  </w:style>
  <w:style w:type="paragraph" w:styleId="BodyTextIndent">
    <w:name w:val="Body Text Indent"/>
    <w:basedOn w:val="Normal"/>
    <w:link w:val="BodyTextIndentChar"/>
    <w:rsid w:val="00BC7D4E"/>
    <w:pPr>
      <w:spacing w:after="120" w:line="240" w:lineRule="auto"/>
      <w:ind w:left="283"/>
    </w:pPr>
    <w:rPr>
      <w:rFonts w:ascii="Times New Roman" w:eastAsia="Times New Roman" w:hAnsi="Times New Roman" w:cs="Times New Roman"/>
      <w:sz w:val="24"/>
      <w:szCs w:val="24"/>
      <w:lang w:eastAsia="en-AU"/>
    </w:rPr>
  </w:style>
  <w:style w:type="character" w:customStyle="1" w:styleId="BodyTextIndentChar">
    <w:name w:val="Body Text Indent Char"/>
    <w:basedOn w:val="DefaultParagraphFont"/>
    <w:link w:val="BodyTextIndent"/>
    <w:rsid w:val="00BC7D4E"/>
    <w:rPr>
      <w:rFonts w:ascii="Times New Roman" w:eastAsia="Times New Roman" w:hAnsi="Times New Roman" w:cs="Times New Roman"/>
      <w:sz w:val="24"/>
      <w:szCs w:val="24"/>
      <w:lang w:eastAsia="en-AU"/>
    </w:rPr>
  </w:style>
  <w:style w:type="paragraph" w:styleId="BodyTextIndent3">
    <w:name w:val="Body Text Indent 3"/>
    <w:basedOn w:val="Normal"/>
    <w:link w:val="BodyTextIndent3Char"/>
    <w:rsid w:val="00BC7D4E"/>
    <w:pPr>
      <w:spacing w:after="120" w:line="240" w:lineRule="auto"/>
      <w:ind w:left="283"/>
    </w:pPr>
    <w:rPr>
      <w:rFonts w:ascii="Times New Roman" w:eastAsia="Times New Roman" w:hAnsi="Times New Roman" w:cs="Times New Roman"/>
      <w:sz w:val="16"/>
      <w:szCs w:val="16"/>
      <w:lang w:eastAsia="en-AU"/>
    </w:rPr>
  </w:style>
  <w:style w:type="character" w:customStyle="1" w:styleId="BodyTextIndent3Char">
    <w:name w:val="Body Text Indent 3 Char"/>
    <w:basedOn w:val="DefaultParagraphFont"/>
    <w:link w:val="BodyTextIndent3"/>
    <w:rsid w:val="00BC7D4E"/>
    <w:rPr>
      <w:rFonts w:ascii="Times New Roman" w:eastAsia="Times New Roman" w:hAnsi="Times New Roman" w:cs="Times New Roman"/>
      <w:sz w:val="16"/>
      <w:szCs w:val="16"/>
      <w:lang w:eastAsia="en-AU"/>
    </w:rPr>
  </w:style>
  <w:style w:type="character" w:styleId="PageNumber">
    <w:name w:val="page number"/>
    <w:rsid w:val="00BC7D4E"/>
  </w:style>
  <w:style w:type="paragraph" w:styleId="PlainText">
    <w:name w:val="Plain Text"/>
    <w:basedOn w:val="Normal"/>
    <w:link w:val="PlainTextChar"/>
    <w:uiPriority w:val="99"/>
    <w:rsid w:val="00BC7D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BC7D4E"/>
    <w:rPr>
      <w:rFonts w:ascii="Courier New" w:eastAsia="Times New Roman" w:hAnsi="Courier New" w:cs="Times New Roman"/>
      <w:sz w:val="20"/>
      <w:szCs w:val="20"/>
    </w:rPr>
  </w:style>
  <w:style w:type="paragraph" w:styleId="BodyTextIndent2">
    <w:name w:val="Body Text Indent 2"/>
    <w:basedOn w:val="Normal"/>
    <w:link w:val="BodyTextIndent2Char"/>
    <w:rsid w:val="00BC7D4E"/>
    <w:pPr>
      <w:spacing w:after="120" w:line="480" w:lineRule="auto"/>
      <w:ind w:left="283"/>
    </w:pPr>
    <w:rPr>
      <w:rFonts w:ascii="Arial" w:eastAsia="Times New Roman" w:hAnsi="Arial" w:cs="Times New Roman"/>
      <w:szCs w:val="24"/>
      <w:lang w:eastAsia="en-AU"/>
    </w:rPr>
  </w:style>
  <w:style w:type="character" w:customStyle="1" w:styleId="BodyTextIndent2Char">
    <w:name w:val="Body Text Indent 2 Char"/>
    <w:basedOn w:val="DefaultParagraphFont"/>
    <w:link w:val="BodyTextIndent2"/>
    <w:rsid w:val="00BC7D4E"/>
    <w:rPr>
      <w:rFonts w:ascii="Arial" w:eastAsia="Times New Roman" w:hAnsi="Arial" w:cs="Times New Roman"/>
      <w:szCs w:val="24"/>
      <w:lang w:eastAsia="en-AU"/>
    </w:rPr>
  </w:style>
  <w:style w:type="paragraph" w:styleId="ListParagraph">
    <w:name w:val="List Paragraph"/>
    <w:basedOn w:val="Normal"/>
    <w:uiPriority w:val="34"/>
    <w:qFormat/>
    <w:rsid w:val="00BC7D4E"/>
    <w:pPr>
      <w:spacing w:after="200" w:line="276" w:lineRule="auto"/>
      <w:ind w:left="720"/>
      <w:contextualSpacing/>
    </w:pPr>
    <w:rPr>
      <w:rFonts w:ascii="Calibri" w:eastAsia="Calibri" w:hAnsi="Calibri" w:cs="Times New Roman"/>
    </w:rPr>
  </w:style>
  <w:style w:type="paragraph" w:customStyle="1" w:styleId="Default">
    <w:name w:val="Default"/>
    <w:rsid w:val="00BC7D4E"/>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CommentReference">
    <w:name w:val="annotation reference"/>
    <w:basedOn w:val="DefaultParagraphFont"/>
    <w:uiPriority w:val="99"/>
    <w:semiHidden/>
    <w:unhideWhenUsed/>
    <w:rsid w:val="00EC6B02"/>
    <w:rPr>
      <w:sz w:val="16"/>
      <w:szCs w:val="16"/>
    </w:rPr>
  </w:style>
  <w:style w:type="paragraph" w:styleId="CommentText">
    <w:name w:val="annotation text"/>
    <w:basedOn w:val="Normal"/>
    <w:link w:val="CommentTextChar"/>
    <w:uiPriority w:val="99"/>
    <w:semiHidden/>
    <w:unhideWhenUsed/>
    <w:rsid w:val="00EC6B02"/>
    <w:pPr>
      <w:spacing w:line="240" w:lineRule="auto"/>
    </w:pPr>
    <w:rPr>
      <w:sz w:val="20"/>
      <w:szCs w:val="20"/>
    </w:rPr>
  </w:style>
  <w:style w:type="character" w:customStyle="1" w:styleId="CommentTextChar">
    <w:name w:val="Comment Text Char"/>
    <w:basedOn w:val="DefaultParagraphFont"/>
    <w:link w:val="CommentText"/>
    <w:uiPriority w:val="99"/>
    <w:semiHidden/>
    <w:rsid w:val="00EC6B02"/>
    <w:rPr>
      <w:sz w:val="20"/>
      <w:szCs w:val="20"/>
    </w:rPr>
  </w:style>
  <w:style w:type="paragraph" w:styleId="CommentSubject">
    <w:name w:val="annotation subject"/>
    <w:basedOn w:val="CommentText"/>
    <w:next w:val="CommentText"/>
    <w:link w:val="CommentSubjectChar"/>
    <w:uiPriority w:val="99"/>
    <w:semiHidden/>
    <w:unhideWhenUsed/>
    <w:rsid w:val="00EC6B02"/>
    <w:rPr>
      <w:b/>
      <w:bCs/>
    </w:rPr>
  </w:style>
  <w:style w:type="character" w:customStyle="1" w:styleId="CommentSubjectChar">
    <w:name w:val="Comment Subject Char"/>
    <w:basedOn w:val="CommentTextChar"/>
    <w:link w:val="CommentSubject"/>
    <w:uiPriority w:val="99"/>
    <w:semiHidden/>
    <w:rsid w:val="00EC6B02"/>
    <w:rPr>
      <w:b/>
      <w:bCs/>
      <w:sz w:val="20"/>
      <w:szCs w:val="20"/>
    </w:rPr>
  </w:style>
  <w:style w:type="paragraph" w:styleId="Revision">
    <w:name w:val="Revision"/>
    <w:hidden/>
    <w:uiPriority w:val="99"/>
    <w:semiHidden/>
    <w:rsid w:val="00E92E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34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stelocate.epa.nsw.gov.au/" TargetMode="Externa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1100.com.au"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ydneywater.com.au/" TargetMode="External"/><Relationship Id="rId24" Type="http://schemas.openxmlformats.org/officeDocument/2006/relationships/image" Target="media/image11.emf"/><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hyperlink" Target="http://www.sydneywater.com.au" TargetMode="External"/><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BF84AD0F281B4CB5E8FD394F5B64E0" ma:contentTypeVersion="11" ma:contentTypeDescription="Create a new document." ma:contentTypeScope="" ma:versionID="893d2363d4cc02fc2a2848ab0ca1d5b7">
  <xsd:schema xmlns:xsd="http://www.w3.org/2001/XMLSchema" xmlns:xs="http://www.w3.org/2001/XMLSchema" xmlns:p="http://schemas.microsoft.com/office/2006/metadata/properties" xmlns:ns3="bb8c5874-f0b6-4731-87f3-21a1381f584f" xmlns:ns4="4fd7d475-e51f-47f1-8a5f-0732de667e6c" targetNamespace="http://schemas.microsoft.com/office/2006/metadata/properties" ma:root="true" ma:fieldsID="015f172909d37629657ca0cb04c7c48d" ns3:_="" ns4:_="">
    <xsd:import namespace="bb8c5874-f0b6-4731-87f3-21a1381f584f"/>
    <xsd:import namespace="4fd7d475-e51f-47f1-8a5f-0732de667e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c5874-f0b6-4731-87f3-21a1381f58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7d475-e51f-47f1-8a5f-0732de667e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5A41D-8644-4D8C-9A84-438A07658D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A2E94D-04C6-44A1-8E54-E0EB2BD3B1B3}">
  <ds:schemaRefs>
    <ds:schemaRef ds:uri="http://schemas.microsoft.com/sharepoint/v3/contenttype/forms"/>
  </ds:schemaRefs>
</ds:datastoreItem>
</file>

<file path=customXml/itemProps3.xml><?xml version="1.0" encoding="utf-8"?>
<ds:datastoreItem xmlns:ds="http://schemas.openxmlformats.org/officeDocument/2006/customXml" ds:itemID="{69049C7A-F666-4F11-BBE9-0C507C2D0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c5874-f0b6-4731-87f3-21a1381f584f"/>
    <ds:schemaRef ds:uri="4fd7d475-e51f-47f1-8a5f-0732de667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54</Pages>
  <Words>13919</Words>
  <Characters>79341</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93074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Nelson</dc:creator>
  <cp:keywords/>
  <dc:description/>
  <cp:lastModifiedBy>Boris Santana</cp:lastModifiedBy>
  <cp:revision>4</cp:revision>
  <dcterms:created xsi:type="dcterms:W3CDTF">2020-12-01T08:07:00Z</dcterms:created>
  <dcterms:modified xsi:type="dcterms:W3CDTF">2020-12-01T11:45:00Z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0x01010010BF84AD0F281B4CB5E8FD394F5B64E0</vt:lpwstr>
  </property>
</Properties>
</file>